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2" w:after="1"/>
        <w:ind w:left="0"/>
        <w:rPr>
          <w:rFonts w:ascii="Times New Roman"/>
          <w:sz w:val="12"/>
        </w:rPr>
      </w:pPr>
    </w:p>
    <w:p>
      <w:pPr>
        <w:pStyle w:val="BodyText"/>
        <w:ind w:left="2334"/>
        <w:rPr>
          <w:rFonts w:ascii="Times New Roman"/>
          <w:sz w:val="20"/>
        </w:rPr>
      </w:pPr>
      <w:r>
        <w:rPr>
          <w:rFonts w:ascii="Times New Roman"/>
          <w:sz w:val="20"/>
        </w:rPr>
        <w:pict>
          <v:group style="width:264.05pt;height:28.6pt;mso-position-horizontal-relative:char;mso-position-vertical-relative:line" coordorigin="0,0" coordsize="5281,572">
            <v:shape style="position:absolute;left:0;top:0;width:1440;height:572" type="#_x0000_t75" stroked="false">
              <v:imagedata r:id="rId5" o:title=""/>
            </v:shape>
            <v:shape style="position:absolute;left:960;top:0;width:1440;height:572" type="#_x0000_t75" stroked="false">
              <v:imagedata r:id="rId6" o:title=""/>
            </v:shape>
            <v:shape style="position:absolute;left:1920;top:0;width:1440;height:572" type="#_x0000_t75" stroked="false">
              <v:imagedata r:id="rId7" o:title=""/>
            </v:shape>
            <v:shape style="position:absolute;left:2880;top:0;width:1440;height:572" type="#_x0000_t75" stroked="false">
              <v:imagedata r:id="rId8" o:title=""/>
            </v:shape>
            <v:shape style="position:absolute;left:3841;top:0;width:1440;height:572" type="#_x0000_t75" stroked="false">
              <v:imagedata r:id="rId9" o:title=""/>
            </v:shape>
          </v:group>
        </w:pict>
      </w:r>
      <w:r>
        <w:rPr>
          <w:rFonts w:ascii="Times New Roman"/>
          <w:sz w:val="20"/>
        </w:rPr>
      </w:r>
    </w:p>
    <w:p>
      <w:pPr>
        <w:pStyle w:val="BodyText"/>
        <w:spacing w:before="5"/>
        <w:ind w:left="0"/>
        <w:rPr>
          <w:rFonts w:ascii="Times New Roman"/>
          <w:sz w:val="27"/>
        </w:rPr>
      </w:pPr>
      <w:r>
        <w:rPr/>
        <w:pict>
          <v:group style="position:absolute;margin-left:117.019997pt;margin-top:17.73pt;width:379.65pt;height:28.6pt;mso-position-horizontal-relative:page;mso-position-vertical-relative:paragraph;z-index:-251657216;mso-wrap-distance-left:0;mso-wrap-distance-right:0" coordorigin="2340,355" coordsize="7593,572">
            <v:shape style="position:absolute;left:2340;top:354;width:1200;height:572" type="#_x0000_t75" stroked="false">
              <v:imagedata r:id="rId10" o:title=""/>
            </v:shape>
            <v:shape style="position:absolute;left:3300;top:354;width:543;height:572" type="#_x0000_t75" stroked="false">
              <v:imagedata r:id="rId11" o:title=""/>
            </v:shape>
            <v:shape style="position:absolute;left:3571;top:354;width:1350;height:572" type="#_x0000_t75" stroked="false">
              <v:imagedata r:id="rId12" o:title=""/>
            </v:shape>
            <v:shape style="position:absolute;left:4652;top:354;width:1440;height:572" type="#_x0000_t75" stroked="false">
              <v:imagedata r:id="rId13" o:title=""/>
            </v:shape>
            <v:shape style="position:absolute;left:5612;top:354;width:1440;height:572" type="#_x0000_t75" stroked="false">
              <v:imagedata r:id="rId14" o:title=""/>
            </v:shape>
            <v:shape style="position:absolute;left:6572;top:354;width:1440;height:572" type="#_x0000_t75" stroked="false">
              <v:imagedata r:id="rId15" o:title=""/>
            </v:shape>
            <v:shape style="position:absolute;left:7532;top:354;width:1440;height:572" type="#_x0000_t75" stroked="false">
              <v:imagedata r:id="rId16" o:title=""/>
            </v:shape>
            <v:shape style="position:absolute;left:8492;top:354;width:1440;height:572" type="#_x0000_t75" stroked="false">
              <v:imagedata r:id="rId17" o:title=""/>
            </v:shape>
            <w10:wrap type="topAndBottom"/>
          </v:group>
        </w:pic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spacing w:before="191"/>
        <w:ind w:left="0" w:right="91" w:firstLine="0"/>
        <w:jc w:val="center"/>
        <w:rPr>
          <w:sz w:val="32"/>
        </w:rPr>
      </w:pPr>
      <w:r>
        <w:rPr>
          <w:rFonts w:ascii="Times New Roman" w:eastAsia="Times New Roman"/>
          <w:sz w:val="32"/>
        </w:rPr>
        <w:t>2019 </w:t>
      </w:r>
      <w:r>
        <w:rPr>
          <w:sz w:val="32"/>
        </w:rPr>
        <w:t>年 </w:t>
      </w:r>
      <w:r>
        <w:rPr>
          <w:rFonts w:ascii="Times New Roman" w:eastAsia="Times New Roman"/>
          <w:sz w:val="32"/>
        </w:rPr>
        <w:t>12 </w:t>
      </w:r>
      <w:r>
        <w:rPr>
          <w:sz w:val="32"/>
        </w:rPr>
        <w:t>月</w:t>
      </w:r>
    </w:p>
    <w:p>
      <w:pPr>
        <w:spacing w:after="0"/>
        <w:jc w:val="center"/>
        <w:rPr>
          <w:sz w:val="32"/>
        </w:rPr>
        <w:sectPr>
          <w:type w:val="continuous"/>
          <w:pgSz w:w="11910" w:h="16840"/>
          <w:pgMar w:top="1580" w:bottom="280" w:left="1160" w:right="1180"/>
        </w:sectPr>
      </w:pPr>
    </w:p>
    <w:p>
      <w:pPr>
        <w:pStyle w:val="BodyText"/>
        <w:ind w:left="0"/>
        <w:rPr>
          <w:sz w:val="20"/>
        </w:rPr>
      </w:pPr>
    </w:p>
    <w:p>
      <w:pPr>
        <w:pStyle w:val="BodyText"/>
        <w:ind w:left="0"/>
        <w:rPr>
          <w:sz w:val="20"/>
        </w:rPr>
      </w:pPr>
    </w:p>
    <w:p>
      <w:pPr>
        <w:pStyle w:val="BodyText"/>
        <w:spacing w:before="3"/>
        <w:ind w:left="0"/>
        <w:rPr>
          <w:sz w:val="15"/>
        </w:rPr>
      </w:pPr>
    </w:p>
    <w:p>
      <w:pPr>
        <w:spacing w:before="61"/>
        <w:ind w:left="794" w:right="0" w:firstLine="0"/>
        <w:jc w:val="left"/>
        <w:rPr>
          <w:b/>
          <w:sz w:val="28"/>
        </w:rPr>
      </w:pPr>
      <w:r>
        <w:rPr>
          <w:b/>
          <w:sz w:val="28"/>
        </w:rPr>
        <w:t>目录</w:t>
      </w:r>
    </w:p>
    <w:p>
      <w:pPr>
        <w:spacing w:after="0"/>
        <w:jc w:val="left"/>
        <w:rPr>
          <w:sz w:val="28"/>
        </w:rPr>
        <w:sectPr>
          <w:pgSz w:w="11910" w:h="16840"/>
          <w:pgMar w:top="1580" w:bottom="1570" w:left="1160" w:right="1180"/>
        </w:sectPr>
      </w:pPr>
    </w:p>
    <w:sdt>
      <w:sdtPr>
        <w:docPartObj>
          <w:docPartGallery w:val="Table of Contents"/>
          <w:docPartUnique/>
        </w:docPartObj>
      </w:sdtPr>
      <w:sdtEndPr/>
      <w:sdtContent>
        <w:p>
          <w:pPr>
            <w:pStyle w:val="TOC1"/>
            <w:tabs>
              <w:tab w:pos="8355" w:val="right" w:leader="dot"/>
            </w:tabs>
            <w:spacing w:before="212"/>
            <w:rPr>
              <w:rFonts w:ascii="Times New Roman" w:eastAsia="Times New Roman"/>
            </w:rPr>
          </w:pPr>
          <w:hyperlink w:history="true" w:anchor="_bookmark0">
            <w:r>
              <w:rPr/>
              <w:t>学院概况</w:t>
              <w:tab/>
            </w:r>
            <w:r>
              <w:rPr>
                <w:rFonts w:ascii="Times New Roman" w:eastAsia="Times New Roman"/>
              </w:rPr>
              <w:t>1</w:t>
            </w:r>
          </w:hyperlink>
        </w:p>
        <w:p>
          <w:pPr>
            <w:pStyle w:val="TOC1"/>
            <w:tabs>
              <w:tab w:pos="8355" w:val="right" w:leader="dot"/>
            </w:tabs>
            <w:spacing w:before="91"/>
            <w:rPr>
              <w:rFonts w:ascii="Times New Roman" w:eastAsia="Times New Roman"/>
            </w:rPr>
          </w:pPr>
          <w:hyperlink w:history="true" w:anchor="_bookmark1">
            <w:r>
              <w:rPr/>
              <w:t>第一部分</w:t>
            </w:r>
            <w:r>
              <w:rPr>
                <w:spacing w:val="-1"/>
              </w:rPr>
              <w:t> </w:t>
            </w:r>
            <w:r>
              <w:rPr/>
              <w:t>本科教育基本情况</w:t>
              <w:tab/>
            </w:r>
            <w:r>
              <w:rPr>
                <w:rFonts w:ascii="Times New Roman" w:eastAsia="Times New Roman"/>
              </w:rPr>
              <w:t>1</w:t>
            </w:r>
          </w:hyperlink>
        </w:p>
        <w:p>
          <w:pPr>
            <w:pStyle w:val="TOC1"/>
            <w:tabs>
              <w:tab w:pos="7875" w:val="right" w:leader="dot"/>
            </w:tabs>
            <w:rPr>
              <w:rFonts w:ascii="Times New Roman" w:eastAsia="Times New Roman"/>
            </w:rPr>
          </w:pPr>
          <w:hyperlink w:history="true" w:anchor="_bookmark2">
            <w:r>
              <w:rPr/>
              <w:t>一、办学定位</w:t>
              <w:tab/>
            </w:r>
            <w:r>
              <w:rPr>
                <w:rFonts w:ascii="Times New Roman" w:eastAsia="Times New Roman"/>
              </w:rPr>
              <w:t>1</w:t>
            </w:r>
          </w:hyperlink>
        </w:p>
        <w:p>
          <w:pPr>
            <w:pStyle w:val="TOC1"/>
            <w:tabs>
              <w:tab w:pos="7875" w:val="right" w:leader="dot"/>
            </w:tabs>
            <w:rPr>
              <w:rFonts w:ascii="Times New Roman" w:eastAsia="Times New Roman"/>
            </w:rPr>
          </w:pPr>
          <w:hyperlink w:history="true" w:anchor="_bookmark3">
            <w:r>
              <w:rPr/>
              <w:t>二、专业设置及在校学生情况</w:t>
              <w:tab/>
            </w:r>
            <w:r>
              <w:rPr>
                <w:rFonts w:ascii="Times New Roman" w:eastAsia="Times New Roman"/>
              </w:rPr>
              <w:t>2</w:t>
            </w:r>
          </w:hyperlink>
        </w:p>
        <w:p>
          <w:pPr>
            <w:pStyle w:val="TOC1"/>
            <w:tabs>
              <w:tab w:pos="8355" w:val="right" w:leader="dot"/>
            </w:tabs>
            <w:spacing w:before="92"/>
            <w:rPr>
              <w:rFonts w:ascii="Times New Roman" w:eastAsia="Times New Roman"/>
            </w:rPr>
          </w:pPr>
          <w:hyperlink w:history="true" w:anchor="_bookmark4">
            <w:r>
              <w:rPr/>
              <w:t>第二部分</w:t>
            </w:r>
            <w:r>
              <w:rPr>
                <w:spacing w:val="-1"/>
              </w:rPr>
              <w:t> </w:t>
            </w:r>
            <w:r>
              <w:rPr/>
              <w:t>师资与教学条件</w:t>
              <w:tab/>
            </w:r>
            <w:r>
              <w:rPr>
                <w:rFonts w:ascii="Times New Roman" w:eastAsia="Times New Roman"/>
              </w:rPr>
              <w:t>3</w:t>
            </w:r>
          </w:hyperlink>
        </w:p>
        <w:p>
          <w:pPr>
            <w:pStyle w:val="TOC1"/>
            <w:tabs>
              <w:tab w:pos="7875" w:val="right" w:leader="dot"/>
            </w:tabs>
            <w:rPr>
              <w:rFonts w:ascii="Times New Roman" w:eastAsia="Times New Roman"/>
            </w:rPr>
          </w:pPr>
          <w:hyperlink w:history="true" w:anchor="_bookmark5">
            <w:r>
              <w:rPr/>
              <w:t>一、师资队伍数量及结构</w:t>
              <w:tab/>
            </w:r>
            <w:r>
              <w:rPr>
                <w:rFonts w:ascii="Times New Roman" w:eastAsia="Times New Roman"/>
              </w:rPr>
              <w:t>3</w:t>
            </w:r>
          </w:hyperlink>
        </w:p>
        <w:p>
          <w:pPr>
            <w:pStyle w:val="TOC1"/>
            <w:tabs>
              <w:tab w:pos="7875" w:val="right" w:leader="dot"/>
            </w:tabs>
            <w:rPr>
              <w:rFonts w:ascii="Times New Roman" w:eastAsia="Times New Roman"/>
            </w:rPr>
          </w:pPr>
          <w:hyperlink w:history="true" w:anchor="_bookmark6">
            <w:r>
              <w:rPr/>
              <w:t>二、主讲教师情况</w:t>
              <w:tab/>
            </w:r>
            <w:r>
              <w:rPr>
                <w:rFonts w:ascii="Times New Roman" w:eastAsia="Times New Roman"/>
              </w:rPr>
              <w:t>3</w:t>
            </w:r>
          </w:hyperlink>
        </w:p>
        <w:p>
          <w:pPr>
            <w:pStyle w:val="TOC1"/>
            <w:tabs>
              <w:tab w:pos="7875" w:val="right" w:leader="dot"/>
            </w:tabs>
            <w:spacing w:before="91"/>
            <w:rPr>
              <w:rFonts w:ascii="Times New Roman" w:eastAsia="Times New Roman"/>
            </w:rPr>
          </w:pPr>
          <w:hyperlink w:history="true" w:anchor="_bookmark7">
            <w:r>
              <w:rPr/>
              <w:t>三、教师发展与服务</w:t>
              <w:tab/>
            </w:r>
            <w:r>
              <w:rPr>
                <w:rFonts w:ascii="Times New Roman" w:eastAsia="Times New Roman"/>
              </w:rPr>
              <w:t>5</w:t>
            </w:r>
          </w:hyperlink>
        </w:p>
        <w:p>
          <w:pPr>
            <w:pStyle w:val="TOC1"/>
            <w:tabs>
              <w:tab w:pos="7875" w:val="right" w:leader="dot"/>
            </w:tabs>
            <w:spacing w:before="94"/>
            <w:rPr>
              <w:rFonts w:ascii="Times New Roman" w:eastAsia="Times New Roman"/>
            </w:rPr>
          </w:pPr>
          <w:hyperlink w:history="true" w:anchor="_bookmark8">
            <w:r>
              <w:rPr/>
              <w:t>四、教学经费投入</w:t>
              <w:tab/>
            </w:r>
            <w:r>
              <w:rPr>
                <w:rFonts w:ascii="Times New Roman" w:eastAsia="Times New Roman"/>
              </w:rPr>
              <w:t>7</w:t>
            </w:r>
          </w:hyperlink>
        </w:p>
        <w:p>
          <w:pPr>
            <w:pStyle w:val="TOC1"/>
            <w:tabs>
              <w:tab w:pos="7875" w:val="right" w:leader="dot"/>
            </w:tabs>
            <w:rPr>
              <w:rFonts w:ascii="Times New Roman" w:eastAsia="Times New Roman"/>
            </w:rPr>
          </w:pPr>
          <w:hyperlink w:history="true" w:anchor="_bookmark9">
            <w:r>
              <w:rPr/>
              <w:t>五、教学设施</w:t>
              <w:tab/>
            </w:r>
            <w:r>
              <w:rPr>
                <w:rFonts w:ascii="Times New Roman" w:eastAsia="Times New Roman"/>
              </w:rPr>
              <w:t>7</w:t>
            </w:r>
          </w:hyperlink>
        </w:p>
        <w:p>
          <w:pPr>
            <w:pStyle w:val="TOC1"/>
            <w:tabs>
              <w:tab w:pos="8355" w:val="right" w:leader="dot"/>
            </w:tabs>
            <w:spacing w:before="91"/>
            <w:rPr>
              <w:rFonts w:ascii="Times New Roman" w:eastAsia="Times New Roman"/>
            </w:rPr>
          </w:pPr>
          <w:hyperlink w:history="true" w:anchor="_bookmark10">
            <w:r>
              <w:rPr/>
              <w:t>第三部分</w:t>
            </w:r>
            <w:r>
              <w:rPr>
                <w:spacing w:val="-1"/>
              </w:rPr>
              <w:t> </w:t>
            </w:r>
            <w:r>
              <w:rPr/>
              <w:t>教学建设与改革</w:t>
              <w:tab/>
            </w:r>
            <w:r>
              <w:rPr>
                <w:rFonts w:ascii="Times New Roman" w:eastAsia="Times New Roman"/>
              </w:rPr>
              <w:t>8</w:t>
            </w:r>
          </w:hyperlink>
        </w:p>
        <w:p>
          <w:pPr>
            <w:pStyle w:val="TOC1"/>
            <w:tabs>
              <w:tab w:pos="7875" w:val="right" w:leader="dot"/>
            </w:tabs>
            <w:rPr>
              <w:rFonts w:ascii="Times New Roman" w:eastAsia="Times New Roman"/>
            </w:rPr>
          </w:pPr>
          <w:hyperlink w:history="true" w:anchor="_bookmark11">
            <w:r>
              <w:rPr/>
              <w:t>一、专业建设</w:t>
              <w:tab/>
            </w:r>
            <w:r>
              <w:rPr>
                <w:rFonts w:ascii="Times New Roman" w:eastAsia="Times New Roman"/>
              </w:rPr>
              <w:t>8</w:t>
            </w:r>
          </w:hyperlink>
        </w:p>
        <w:p>
          <w:pPr>
            <w:pStyle w:val="TOC1"/>
            <w:tabs>
              <w:tab w:pos="7875" w:val="right" w:leader="dot"/>
            </w:tabs>
            <w:spacing w:before="94"/>
            <w:rPr>
              <w:rFonts w:ascii="Times New Roman" w:eastAsia="Times New Roman"/>
            </w:rPr>
          </w:pPr>
          <w:hyperlink w:history="true" w:anchor="_bookmark12">
            <w:r>
              <w:rPr/>
              <w:t>二、课程建设</w:t>
              <w:tab/>
            </w:r>
            <w:r>
              <w:rPr>
                <w:rFonts w:ascii="Times New Roman" w:eastAsia="Times New Roman"/>
              </w:rPr>
              <w:t>8</w:t>
            </w:r>
          </w:hyperlink>
        </w:p>
        <w:p>
          <w:pPr>
            <w:pStyle w:val="TOC1"/>
            <w:tabs>
              <w:tab w:pos="7875" w:val="right" w:leader="dot"/>
            </w:tabs>
            <w:spacing w:before="91"/>
            <w:rPr>
              <w:rFonts w:ascii="Times New Roman" w:eastAsia="Times New Roman"/>
            </w:rPr>
          </w:pPr>
          <w:hyperlink w:history="true" w:anchor="_bookmark13">
            <w:r>
              <w:rPr/>
              <w:t>三、教材建设</w:t>
              <w:tab/>
            </w:r>
            <w:r>
              <w:rPr>
                <w:rFonts w:ascii="Times New Roman" w:eastAsia="Times New Roman"/>
              </w:rPr>
              <w:t>9</w:t>
            </w:r>
          </w:hyperlink>
        </w:p>
        <w:p>
          <w:pPr>
            <w:pStyle w:val="TOC1"/>
            <w:tabs>
              <w:tab w:pos="7875" w:val="right" w:leader="dot"/>
            </w:tabs>
            <w:rPr>
              <w:rFonts w:ascii="Times New Roman" w:eastAsia="Times New Roman"/>
            </w:rPr>
          </w:pPr>
          <w:hyperlink w:history="true" w:anchor="_bookmark14">
            <w:r>
              <w:rPr/>
              <w:t>四、实践教学</w:t>
              <w:tab/>
            </w:r>
            <w:r>
              <w:rPr>
                <w:rFonts w:ascii="Times New Roman" w:eastAsia="Times New Roman"/>
              </w:rPr>
              <w:t>9</w:t>
            </w:r>
          </w:hyperlink>
        </w:p>
        <w:p>
          <w:pPr>
            <w:pStyle w:val="TOC1"/>
            <w:tabs>
              <w:tab w:pos="7875" w:val="right" w:leader="dot"/>
            </w:tabs>
            <w:rPr>
              <w:rFonts w:ascii="Times New Roman" w:eastAsia="Times New Roman"/>
            </w:rPr>
          </w:pPr>
          <w:hyperlink w:history="true" w:anchor="_bookmark15">
            <w:r>
              <w:rPr/>
              <w:t>五、创新创业教育</w:t>
              <w:tab/>
            </w:r>
            <w:r>
              <w:rPr>
                <w:rFonts w:ascii="Times New Roman" w:eastAsia="Times New Roman"/>
              </w:rPr>
              <w:t>12</w:t>
            </w:r>
          </w:hyperlink>
        </w:p>
        <w:p>
          <w:pPr>
            <w:pStyle w:val="TOC1"/>
            <w:tabs>
              <w:tab w:pos="7875" w:val="right" w:leader="dot"/>
            </w:tabs>
            <w:spacing w:before="91"/>
            <w:rPr>
              <w:rFonts w:ascii="Times New Roman" w:eastAsia="Times New Roman"/>
            </w:rPr>
          </w:pPr>
          <w:hyperlink w:history="true" w:anchor="_bookmark16">
            <w:r>
              <w:rPr/>
              <w:t>六、国际交流与合作</w:t>
              <w:tab/>
            </w:r>
            <w:r>
              <w:rPr>
                <w:rFonts w:ascii="Times New Roman" w:eastAsia="Times New Roman"/>
              </w:rPr>
              <w:t>13</w:t>
            </w:r>
          </w:hyperlink>
        </w:p>
        <w:p>
          <w:pPr>
            <w:pStyle w:val="TOC1"/>
            <w:tabs>
              <w:tab w:pos="7875" w:val="right" w:leader="dot"/>
            </w:tabs>
            <w:spacing w:before="94"/>
            <w:rPr>
              <w:rFonts w:ascii="Times New Roman" w:eastAsia="Times New Roman"/>
            </w:rPr>
          </w:pPr>
          <w:hyperlink w:history="true" w:anchor="_bookmark17">
            <w:r>
              <w:rPr/>
              <w:t>七、第二课堂</w:t>
              <w:tab/>
            </w:r>
            <w:r>
              <w:rPr>
                <w:rFonts w:ascii="Times New Roman" w:eastAsia="Times New Roman"/>
              </w:rPr>
              <w:t>14</w:t>
            </w:r>
          </w:hyperlink>
        </w:p>
        <w:p>
          <w:pPr>
            <w:pStyle w:val="TOC1"/>
            <w:tabs>
              <w:tab w:pos="7875" w:val="right" w:leader="dot"/>
            </w:tabs>
            <w:rPr>
              <w:rFonts w:ascii="Times New Roman" w:eastAsia="Times New Roman"/>
            </w:rPr>
          </w:pPr>
          <w:hyperlink w:history="true" w:anchor="_bookmark18">
            <w:r>
              <w:rPr/>
              <w:t>八、教学改革</w:t>
              <w:tab/>
            </w:r>
            <w:r>
              <w:rPr>
                <w:rFonts w:ascii="Times New Roman" w:eastAsia="Times New Roman"/>
              </w:rPr>
              <w:t>16</w:t>
            </w:r>
          </w:hyperlink>
        </w:p>
        <w:p>
          <w:pPr>
            <w:pStyle w:val="TOC1"/>
            <w:tabs>
              <w:tab w:pos="8355" w:val="right" w:leader="dot"/>
            </w:tabs>
            <w:spacing w:before="91"/>
            <w:rPr>
              <w:rFonts w:ascii="Times New Roman" w:eastAsia="Times New Roman"/>
            </w:rPr>
          </w:pPr>
          <w:hyperlink w:history="true" w:anchor="_bookmark19">
            <w:r>
              <w:rPr/>
              <w:t>第四部分</w:t>
            </w:r>
            <w:r>
              <w:rPr>
                <w:spacing w:val="-1"/>
              </w:rPr>
              <w:t> </w:t>
            </w:r>
            <w:r>
              <w:rPr/>
              <w:t>专业培养能力</w:t>
              <w:tab/>
            </w:r>
            <w:r>
              <w:rPr>
                <w:rFonts w:ascii="Times New Roman" w:eastAsia="Times New Roman"/>
              </w:rPr>
              <w:t>18</w:t>
            </w:r>
          </w:hyperlink>
        </w:p>
        <w:p>
          <w:pPr>
            <w:pStyle w:val="TOC1"/>
            <w:tabs>
              <w:tab w:pos="7875" w:val="right" w:leader="dot"/>
            </w:tabs>
            <w:spacing w:before="94"/>
            <w:rPr>
              <w:rFonts w:ascii="Times New Roman" w:eastAsia="Times New Roman"/>
            </w:rPr>
          </w:pPr>
          <w:hyperlink w:history="true" w:anchor="_bookmark20">
            <w:r>
              <w:rPr/>
              <w:t>一、培养目标与定位</w:t>
              <w:tab/>
            </w:r>
            <w:r>
              <w:rPr>
                <w:rFonts w:ascii="Times New Roman" w:eastAsia="Times New Roman"/>
              </w:rPr>
              <w:t>18</w:t>
            </w:r>
          </w:hyperlink>
        </w:p>
        <w:p>
          <w:pPr>
            <w:pStyle w:val="TOC1"/>
            <w:tabs>
              <w:tab w:pos="7875" w:val="right" w:leader="dot"/>
            </w:tabs>
            <w:rPr>
              <w:rFonts w:ascii="Times New Roman" w:eastAsia="Times New Roman"/>
            </w:rPr>
          </w:pPr>
          <w:hyperlink w:history="true" w:anchor="_bookmark21">
            <w:r>
              <w:rPr/>
              <w:t>二、修订人才培养方案</w:t>
              <w:tab/>
            </w:r>
            <w:r>
              <w:rPr>
                <w:rFonts w:ascii="Times New Roman" w:eastAsia="Times New Roman"/>
              </w:rPr>
              <w:t>19</w:t>
            </w:r>
          </w:hyperlink>
        </w:p>
        <w:p>
          <w:pPr>
            <w:pStyle w:val="TOC1"/>
            <w:tabs>
              <w:tab w:pos="7875" w:val="right" w:leader="dot"/>
            </w:tabs>
            <w:spacing w:before="91"/>
            <w:rPr>
              <w:rFonts w:ascii="Times New Roman" w:eastAsia="Times New Roman"/>
            </w:rPr>
          </w:pPr>
          <w:hyperlink w:history="true" w:anchor="_bookmark22">
            <w:r>
              <w:rPr/>
              <w:t>三、专业课程体系建设</w:t>
              <w:tab/>
            </w:r>
            <w:r>
              <w:rPr>
                <w:rFonts w:ascii="Times New Roman" w:eastAsia="Times New Roman"/>
              </w:rPr>
              <w:t>19</w:t>
            </w:r>
          </w:hyperlink>
        </w:p>
        <w:p>
          <w:pPr>
            <w:pStyle w:val="TOC1"/>
            <w:tabs>
              <w:tab w:pos="7875" w:val="right" w:leader="dot"/>
            </w:tabs>
            <w:rPr>
              <w:rFonts w:ascii="Times New Roman" w:eastAsia="Times New Roman"/>
            </w:rPr>
          </w:pPr>
          <w:hyperlink w:history="true" w:anchor="_bookmark23">
            <w:r>
              <w:rPr/>
              <w:t>四、坚持立德树人</w:t>
              <w:tab/>
            </w:r>
            <w:r>
              <w:rPr>
                <w:rFonts w:ascii="Times New Roman" w:eastAsia="Times New Roman"/>
              </w:rPr>
              <w:t>19</w:t>
            </w:r>
          </w:hyperlink>
        </w:p>
        <w:p>
          <w:pPr>
            <w:pStyle w:val="TOC1"/>
            <w:tabs>
              <w:tab w:pos="7875" w:val="right" w:leader="dot"/>
            </w:tabs>
            <w:rPr>
              <w:rFonts w:ascii="Times New Roman" w:eastAsia="Times New Roman"/>
            </w:rPr>
          </w:pPr>
          <w:hyperlink w:history="true" w:anchor="_bookmark24">
            <w:r>
              <w:rPr/>
              <w:t>五、学风建设</w:t>
              <w:tab/>
            </w:r>
            <w:r>
              <w:rPr>
                <w:rFonts w:ascii="Times New Roman" w:eastAsia="Times New Roman"/>
              </w:rPr>
              <w:t>20</w:t>
            </w:r>
          </w:hyperlink>
        </w:p>
        <w:p>
          <w:pPr>
            <w:pStyle w:val="TOC1"/>
            <w:tabs>
              <w:tab w:pos="7875" w:val="right" w:leader="dot"/>
            </w:tabs>
            <w:spacing w:before="91"/>
            <w:rPr>
              <w:rFonts w:ascii="Times New Roman" w:eastAsia="Times New Roman"/>
            </w:rPr>
          </w:pPr>
          <w:hyperlink w:history="true" w:anchor="_bookmark25">
            <w:r>
              <w:rPr/>
              <w:t>六、学生心理健康教育</w:t>
              <w:tab/>
            </w:r>
            <w:r>
              <w:rPr>
                <w:rFonts w:ascii="Times New Roman" w:eastAsia="Times New Roman"/>
              </w:rPr>
              <w:t>21</w:t>
            </w:r>
          </w:hyperlink>
        </w:p>
        <w:p>
          <w:pPr>
            <w:pStyle w:val="TOC1"/>
            <w:tabs>
              <w:tab w:pos="8355" w:val="right" w:leader="dot"/>
            </w:tabs>
            <w:spacing w:before="94"/>
            <w:rPr>
              <w:rFonts w:ascii="Times New Roman" w:eastAsia="Times New Roman"/>
            </w:rPr>
          </w:pPr>
          <w:hyperlink w:history="true" w:anchor="_bookmark26">
            <w:r>
              <w:rPr/>
              <w:t>第五部分</w:t>
            </w:r>
            <w:r>
              <w:rPr>
                <w:spacing w:val="-1"/>
              </w:rPr>
              <w:t> </w:t>
            </w:r>
            <w:r>
              <w:rPr/>
              <w:t>质量保障体系</w:t>
              <w:tab/>
            </w:r>
            <w:r>
              <w:rPr>
                <w:rFonts w:ascii="Times New Roman" w:eastAsia="Times New Roman"/>
              </w:rPr>
              <w:t>22</w:t>
            </w:r>
          </w:hyperlink>
        </w:p>
        <w:p>
          <w:pPr>
            <w:pStyle w:val="TOC1"/>
            <w:tabs>
              <w:tab w:pos="7875" w:val="right" w:leader="dot"/>
            </w:tabs>
            <w:rPr>
              <w:rFonts w:ascii="Times New Roman" w:eastAsia="Times New Roman"/>
            </w:rPr>
          </w:pPr>
          <w:hyperlink w:history="true" w:anchor="_bookmark27">
            <w:r>
              <w:rPr/>
              <w:t>一、人才培养中心地位</w:t>
              <w:tab/>
            </w:r>
            <w:r>
              <w:rPr>
                <w:rFonts w:ascii="Times New Roman" w:eastAsia="Times New Roman"/>
              </w:rPr>
              <w:t>22</w:t>
            </w:r>
          </w:hyperlink>
        </w:p>
        <w:p>
          <w:pPr>
            <w:pStyle w:val="TOC1"/>
            <w:tabs>
              <w:tab w:pos="7875" w:val="right" w:leader="dot"/>
            </w:tabs>
            <w:spacing w:before="91"/>
            <w:rPr>
              <w:rFonts w:ascii="Times New Roman" w:eastAsia="Times New Roman"/>
            </w:rPr>
          </w:pPr>
          <w:hyperlink w:history="true" w:anchor="_bookmark28">
            <w:r>
              <w:rPr/>
              <w:t>二、教学质量保障体系</w:t>
              <w:tab/>
            </w:r>
            <w:r>
              <w:rPr>
                <w:rFonts w:ascii="Times New Roman" w:eastAsia="Times New Roman"/>
              </w:rPr>
              <w:t>23</w:t>
            </w:r>
          </w:hyperlink>
        </w:p>
        <w:p>
          <w:pPr>
            <w:pStyle w:val="TOC1"/>
            <w:tabs>
              <w:tab w:pos="7875" w:val="right" w:leader="dot"/>
            </w:tabs>
            <w:spacing w:before="94"/>
            <w:rPr>
              <w:rFonts w:ascii="Times New Roman" w:eastAsia="Times New Roman"/>
            </w:rPr>
          </w:pPr>
          <w:hyperlink w:history="true" w:anchor="_bookmark29">
            <w:r>
              <w:rPr/>
              <w:t>三、本科教学基本状态分析</w:t>
              <w:tab/>
            </w:r>
            <w:r>
              <w:rPr>
                <w:rFonts w:ascii="Times New Roman" w:eastAsia="Times New Roman"/>
              </w:rPr>
              <w:t>24</w:t>
            </w:r>
          </w:hyperlink>
        </w:p>
        <w:p>
          <w:pPr>
            <w:pStyle w:val="TOC1"/>
            <w:tabs>
              <w:tab w:pos="8355" w:val="right" w:leader="dot"/>
            </w:tabs>
            <w:spacing w:after="20"/>
            <w:rPr>
              <w:rFonts w:ascii="Times New Roman" w:eastAsia="Times New Roman"/>
            </w:rPr>
          </w:pPr>
          <w:hyperlink w:history="true" w:anchor="_bookmark30">
            <w:r>
              <w:rPr/>
              <w:t>第六部分</w:t>
            </w:r>
            <w:r>
              <w:rPr>
                <w:spacing w:val="-1"/>
              </w:rPr>
              <w:t> </w:t>
            </w:r>
            <w:r>
              <w:rPr/>
              <w:t>学生学习效果</w:t>
              <w:tab/>
            </w:r>
            <w:r>
              <w:rPr>
                <w:rFonts w:ascii="Times New Roman" w:eastAsia="Times New Roman"/>
              </w:rPr>
              <w:t>24</w:t>
            </w:r>
          </w:hyperlink>
        </w:p>
        <w:p>
          <w:pPr>
            <w:pStyle w:val="TOC1"/>
            <w:tabs>
              <w:tab w:pos="7635" w:val="left" w:leader="dot"/>
            </w:tabs>
            <w:spacing w:before="63"/>
            <w:rPr>
              <w:rFonts w:ascii="Times New Roman" w:eastAsia="Times New Roman"/>
            </w:rPr>
          </w:pPr>
          <w:hyperlink w:history="true" w:anchor="_bookmark31">
            <w:r>
              <w:rPr/>
              <w:t>一、学生学习满意度</w:t>
              <w:tab/>
            </w:r>
            <w:r>
              <w:rPr>
                <w:rFonts w:ascii="Times New Roman" w:eastAsia="Times New Roman"/>
              </w:rPr>
              <w:t>24</w:t>
            </w:r>
          </w:hyperlink>
        </w:p>
        <w:p>
          <w:pPr>
            <w:pStyle w:val="TOC1"/>
            <w:tabs>
              <w:tab w:pos="7635" w:val="left" w:leader="dot"/>
            </w:tabs>
            <w:spacing w:before="91"/>
            <w:rPr>
              <w:rFonts w:ascii="Times New Roman" w:eastAsia="Times New Roman"/>
            </w:rPr>
          </w:pPr>
          <w:hyperlink w:history="true" w:anchor="_bookmark32">
            <w:r>
              <w:rPr/>
              <w:t>二、学生毕业及学位授予</w:t>
              <w:tab/>
            </w:r>
            <w:r>
              <w:rPr>
                <w:rFonts w:ascii="Times New Roman" w:eastAsia="Times New Roman"/>
              </w:rPr>
              <w:t>26</w:t>
            </w:r>
          </w:hyperlink>
        </w:p>
        <w:p>
          <w:pPr>
            <w:pStyle w:val="TOC1"/>
            <w:tabs>
              <w:tab w:pos="7635" w:val="left" w:leader="dot"/>
            </w:tabs>
            <w:spacing w:before="94"/>
            <w:rPr>
              <w:rFonts w:ascii="Times New Roman" w:eastAsia="Times New Roman"/>
            </w:rPr>
          </w:pPr>
          <w:hyperlink w:history="true" w:anchor="_bookmark33">
            <w:r>
              <w:rPr/>
              <w:t>三、毕业生情况</w:t>
              <w:tab/>
            </w:r>
            <w:r>
              <w:rPr>
                <w:rFonts w:ascii="Times New Roman" w:eastAsia="Times New Roman"/>
              </w:rPr>
              <w:t>26</w:t>
            </w:r>
          </w:hyperlink>
        </w:p>
        <w:p>
          <w:pPr>
            <w:pStyle w:val="TOC1"/>
            <w:tabs>
              <w:tab w:pos="8115" w:val="left" w:leader="dot"/>
            </w:tabs>
            <w:rPr>
              <w:rFonts w:ascii="Times New Roman" w:eastAsia="Times New Roman"/>
            </w:rPr>
          </w:pPr>
          <w:hyperlink w:history="true" w:anchor="_bookmark34">
            <w:r>
              <w:rPr/>
              <w:t>第七部分</w:t>
            </w:r>
            <w:r>
              <w:rPr>
                <w:spacing w:val="-1"/>
              </w:rPr>
              <w:t> </w:t>
            </w:r>
            <w:r>
              <w:rPr/>
              <w:t>特色发展</w:t>
              <w:tab/>
            </w:r>
            <w:r>
              <w:rPr>
                <w:rFonts w:ascii="Times New Roman" w:eastAsia="Times New Roman"/>
              </w:rPr>
              <w:t>29</w:t>
            </w:r>
          </w:hyperlink>
        </w:p>
        <w:p>
          <w:pPr>
            <w:pStyle w:val="TOC1"/>
            <w:tabs>
              <w:tab w:pos="7635" w:val="left" w:leader="dot"/>
            </w:tabs>
            <w:spacing w:before="91"/>
            <w:rPr>
              <w:rFonts w:ascii="Times New Roman" w:eastAsia="Times New Roman"/>
            </w:rPr>
          </w:pPr>
          <w:hyperlink w:history="true" w:anchor="_bookmark35">
            <w:r>
              <w:rPr/>
              <w:t>一、探索生源基地建设新模式，举办潍坊合作发展论坛</w:t>
              <w:tab/>
            </w:r>
            <w:r>
              <w:rPr>
                <w:rFonts w:ascii="Times New Roman" w:eastAsia="Times New Roman"/>
              </w:rPr>
              <w:t>29</w:t>
            </w:r>
          </w:hyperlink>
        </w:p>
        <w:p>
          <w:pPr>
            <w:pStyle w:val="TOC1"/>
            <w:tabs>
              <w:tab w:pos="7635" w:val="left" w:leader="dot"/>
            </w:tabs>
            <w:rPr>
              <w:rFonts w:ascii="Times New Roman" w:eastAsia="Times New Roman"/>
            </w:rPr>
          </w:pPr>
          <w:hyperlink w:history="true" w:anchor="_bookmark36">
            <w:r>
              <w:rPr/>
              <w:t>二、创新人才培养模式，发展专业方向班</w:t>
              <w:tab/>
            </w:r>
            <w:r>
              <w:rPr>
                <w:rFonts w:ascii="Times New Roman" w:eastAsia="Times New Roman"/>
              </w:rPr>
              <w:t>30</w:t>
            </w:r>
          </w:hyperlink>
        </w:p>
        <w:p>
          <w:pPr>
            <w:pStyle w:val="TOC1"/>
            <w:tabs>
              <w:tab w:pos="7635" w:val="left" w:leader="dot"/>
            </w:tabs>
            <w:rPr>
              <w:rFonts w:ascii="Times New Roman" w:eastAsia="Times New Roman"/>
            </w:rPr>
          </w:pPr>
          <w:hyperlink w:history="true" w:anchor="_bookmark37">
            <w:r>
              <w:rPr/>
              <w:t>三、产学研协同育人，促进综合能力提升</w:t>
              <w:tab/>
            </w:r>
            <w:r>
              <w:rPr>
                <w:rFonts w:ascii="Times New Roman" w:eastAsia="Times New Roman"/>
              </w:rPr>
              <w:t>30</w:t>
            </w:r>
          </w:hyperlink>
        </w:p>
        <w:p>
          <w:pPr>
            <w:pStyle w:val="TOC1"/>
            <w:tabs>
              <w:tab w:pos="8115" w:val="left" w:leader="dot"/>
            </w:tabs>
            <w:spacing w:before="91"/>
            <w:rPr>
              <w:rFonts w:ascii="Times New Roman" w:eastAsia="Times New Roman"/>
            </w:rPr>
          </w:pPr>
          <w:hyperlink w:history="true" w:anchor="_bookmark38">
            <w:r>
              <w:rPr/>
              <w:t>第八部分</w:t>
            </w:r>
            <w:r>
              <w:rPr>
                <w:spacing w:val="-1"/>
              </w:rPr>
              <w:t> </w:t>
            </w:r>
            <w:r>
              <w:rPr/>
              <w:t>需要解决的问题</w:t>
              <w:tab/>
            </w:r>
            <w:r>
              <w:rPr>
                <w:rFonts w:ascii="Times New Roman" w:eastAsia="Times New Roman"/>
              </w:rPr>
              <w:t>31</w:t>
            </w:r>
          </w:hyperlink>
        </w:p>
        <w:p>
          <w:pPr>
            <w:pStyle w:val="TOC1"/>
            <w:tabs>
              <w:tab w:pos="7635" w:val="left" w:leader="dot"/>
            </w:tabs>
            <w:spacing w:before="94"/>
            <w:rPr>
              <w:rFonts w:ascii="Times New Roman" w:eastAsia="Times New Roman"/>
            </w:rPr>
          </w:pPr>
          <w:hyperlink w:history="true" w:anchor="_bookmark39">
            <w:r>
              <w:rPr/>
              <w:t>一、学分制改革还需进一步深化</w:t>
              <w:tab/>
            </w:r>
            <w:r>
              <w:rPr>
                <w:rFonts w:ascii="Times New Roman" w:eastAsia="Times New Roman"/>
              </w:rPr>
              <w:t>31</w:t>
            </w:r>
          </w:hyperlink>
        </w:p>
        <w:p>
          <w:pPr>
            <w:pStyle w:val="TOC1"/>
            <w:tabs>
              <w:tab w:pos="7635" w:val="left" w:leader="dot"/>
            </w:tabs>
            <w:rPr>
              <w:rFonts w:ascii="Times New Roman" w:eastAsia="Times New Roman"/>
            </w:rPr>
          </w:pPr>
          <w:hyperlink w:history="true" w:anchor="_bookmark40">
            <w:r>
              <w:rPr/>
              <w:t>二、专业结构有待进一步调整</w:t>
              <w:tab/>
            </w:r>
            <w:r>
              <w:rPr>
                <w:rFonts w:ascii="Times New Roman" w:eastAsia="Times New Roman"/>
              </w:rPr>
              <w:t>32</w:t>
            </w:r>
          </w:hyperlink>
        </w:p>
        <w:p>
          <w:pPr>
            <w:pStyle w:val="TOC1"/>
            <w:tabs>
              <w:tab w:pos="7635" w:val="left" w:leader="dot"/>
            </w:tabs>
            <w:spacing w:before="91"/>
            <w:rPr>
              <w:rFonts w:ascii="Times New Roman" w:eastAsia="Times New Roman"/>
            </w:rPr>
          </w:pPr>
          <w:hyperlink w:history="true" w:anchor="_bookmark41">
            <w:r>
              <w:rPr/>
              <w:t>三、师资队伍建设有待进一步加强</w:t>
              <w:tab/>
            </w:r>
            <w:r>
              <w:rPr>
                <w:rFonts w:ascii="Times New Roman" w:eastAsia="Times New Roman"/>
              </w:rPr>
              <w:t>32</w:t>
            </w:r>
          </w:hyperlink>
        </w:p>
        <w:p>
          <w:pPr>
            <w:pStyle w:val="TOC2"/>
            <w:tabs>
              <w:tab w:pos="8909" w:val="left" w:leader="dot"/>
            </w:tabs>
            <w:rPr>
              <w:rFonts w:ascii="Times New Roman" w:eastAsia="Times New Roman"/>
            </w:rPr>
          </w:pPr>
          <w:hyperlink w:history="true" w:anchor="_bookmark42">
            <w:r>
              <w:rPr/>
              <w:t>附件</w:t>
              <w:tab/>
            </w:r>
            <w:r>
              <w:rPr>
                <w:rFonts w:ascii="Times New Roman" w:eastAsia="Times New Roman"/>
              </w:rPr>
              <w:t>33</w:t>
            </w:r>
          </w:hyperlink>
        </w:p>
      </w:sdtContent>
    </w:sdt>
    <w:p>
      <w:pPr>
        <w:spacing w:after="0"/>
        <w:rPr>
          <w:rFonts w:ascii="Times New Roman" w:eastAsia="Times New Roman"/>
        </w:rPr>
        <w:sectPr>
          <w:type w:val="continuous"/>
          <w:pgSz w:w="11910" w:h="16840"/>
          <w:pgMar w:top="1460" w:bottom="1570" w:left="1160" w:right="1180"/>
        </w:sectPr>
      </w:pPr>
    </w:p>
    <w:p>
      <w:pPr>
        <w:pStyle w:val="Heading1"/>
        <w:spacing w:before="42"/>
      </w:pPr>
      <w:bookmarkStart w:name="_bookmark0" w:id="1"/>
      <w:bookmarkEnd w:id="1"/>
      <w:r>
        <w:rPr/>
      </w:r>
      <w:r>
        <w:rPr/>
        <w:t>学院概况</w:t>
      </w:r>
    </w:p>
    <w:p>
      <w:pPr>
        <w:pStyle w:val="BodyText"/>
        <w:spacing w:line="312" w:lineRule="auto" w:before="201"/>
        <w:ind w:right="403" w:firstLine="480"/>
        <w:jc w:val="both"/>
      </w:pPr>
      <w:r>
        <w:rPr/>
        <w:t>青岛理工大学琴岛学院是由青岛理工大学与青岛盛世华侨教育管理有限公司按新机制、新模式于 </w:t>
      </w:r>
      <w:r>
        <w:rPr>
          <w:rFonts w:ascii="Times New Roman" w:eastAsia="Times New Roman"/>
        </w:rPr>
        <w:t>2004 </w:t>
      </w:r>
      <w:r>
        <w:rPr/>
        <w:t>年举办的本科层次普通高校，是经教育部批准设立的全国首批、青岛首家独立学院。</w:t>
      </w:r>
    </w:p>
    <w:p>
      <w:pPr>
        <w:pStyle w:val="BodyText"/>
        <w:spacing w:before="1"/>
        <w:ind w:left="794"/>
        <w:jc w:val="both"/>
      </w:pPr>
      <w:r>
        <w:rPr>
          <w:spacing w:val="-4"/>
        </w:rPr>
        <w:t>学院位于青岛市城阳区东部，占地 </w:t>
      </w:r>
      <w:r>
        <w:rPr>
          <w:rFonts w:ascii="Times New Roman" w:eastAsia="Times New Roman"/>
        </w:rPr>
        <w:t>1060</w:t>
      </w:r>
      <w:r>
        <w:rPr>
          <w:rFonts w:ascii="Times New Roman" w:eastAsia="Times New Roman"/>
          <w:spacing w:val="7"/>
        </w:rPr>
        <w:t> </w:t>
      </w:r>
      <w:r>
        <w:rPr>
          <w:spacing w:val="-8"/>
        </w:rPr>
        <w:t>亩，校舍建筑面积约 </w:t>
      </w:r>
      <w:r>
        <w:rPr>
          <w:rFonts w:ascii="Times New Roman" w:eastAsia="Times New Roman"/>
        </w:rPr>
        <w:t>40.4</w:t>
      </w:r>
      <w:r>
        <w:rPr>
          <w:rFonts w:ascii="Times New Roman" w:eastAsia="Times New Roman"/>
          <w:spacing w:val="4"/>
        </w:rPr>
        <w:t> </w:t>
      </w:r>
      <w:r>
        <w:rPr/>
        <w:t>万平方米，图</w:t>
      </w:r>
    </w:p>
    <w:p>
      <w:pPr>
        <w:pStyle w:val="BodyText"/>
        <w:spacing w:line="312" w:lineRule="auto" w:before="91"/>
        <w:ind w:right="404"/>
        <w:jc w:val="both"/>
      </w:pPr>
      <w:r>
        <w:rPr>
          <w:spacing w:val="-14"/>
        </w:rPr>
        <w:t>书资料 </w:t>
      </w:r>
      <w:r>
        <w:rPr>
          <w:rFonts w:ascii="Times New Roman" w:hAnsi="Times New Roman" w:eastAsia="Times New Roman"/>
        </w:rPr>
        <w:t>120</w:t>
      </w:r>
      <w:r>
        <w:rPr>
          <w:rFonts w:ascii="Times New Roman" w:hAnsi="Times New Roman" w:eastAsia="Times New Roman"/>
          <w:spacing w:val="4"/>
        </w:rPr>
        <w:t> </w:t>
      </w:r>
      <w:r>
        <w:rPr>
          <w:spacing w:val="-7"/>
        </w:rPr>
        <w:t>万余册，电子图书 </w:t>
      </w:r>
      <w:r>
        <w:rPr>
          <w:rFonts w:ascii="Times New Roman" w:hAnsi="Times New Roman" w:eastAsia="Times New Roman"/>
        </w:rPr>
        <w:t>68</w:t>
      </w:r>
      <w:r>
        <w:rPr>
          <w:rFonts w:ascii="Times New Roman" w:hAnsi="Times New Roman" w:eastAsia="Times New Roman"/>
          <w:spacing w:val="4"/>
        </w:rPr>
        <w:t> </w:t>
      </w:r>
      <w:r>
        <w:rPr>
          <w:spacing w:val="-5"/>
        </w:rPr>
        <w:t>万余册，教学科研仪器设备总值达 </w:t>
      </w:r>
      <w:r>
        <w:rPr>
          <w:rFonts w:ascii="Times New Roman" w:hAnsi="Times New Roman" w:eastAsia="Times New Roman"/>
        </w:rPr>
        <w:t>1.67</w:t>
      </w:r>
      <w:r>
        <w:rPr>
          <w:rFonts w:ascii="Times New Roman" w:hAnsi="Times New Roman" w:eastAsia="Times New Roman"/>
          <w:spacing w:val="4"/>
        </w:rPr>
        <w:t> </w:t>
      </w:r>
      <w:r>
        <w:rPr>
          <w:spacing w:val="-3"/>
        </w:rPr>
        <w:t>亿元。学院全面实施“人才强校”战略，现拥有专任教师 </w:t>
      </w:r>
      <w:r>
        <w:rPr>
          <w:rFonts w:ascii="Times New Roman" w:hAnsi="Times New Roman" w:eastAsia="Times New Roman"/>
        </w:rPr>
        <w:t>699</w:t>
      </w:r>
      <w:r>
        <w:rPr>
          <w:rFonts w:ascii="Times New Roman" w:hAnsi="Times New Roman" w:eastAsia="Times New Roman"/>
          <w:spacing w:val="8"/>
        </w:rPr>
        <w:t> </w:t>
      </w:r>
      <w:r>
        <w:rPr>
          <w:spacing w:val="-9"/>
        </w:rPr>
        <w:t>人，生师比 </w:t>
      </w:r>
      <w:r>
        <w:rPr>
          <w:rFonts w:ascii="Times New Roman" w:hAnsi="Times New Roman" w:eastAsia="Times New Roman"/>
        </w:rPr>
        <w:t>21</w:t>
      </w:r>
      <w:r>
        <w:rPr/>
        <w:t>：</w:t>
      </w:r>
      <w:r>
        <w:rPr>
          <w:rFonts w:ascii="Times New Roman" w:hAnsi="Times New Roman" w:eastAsia="Times New Roman"/>
        </w:rPr>
        <w:t>1</w:t>
      </w:r>
      <w:r>
        <w:rPr>
          <w:spacing w:val="-3"/>
        </w:rPr>
        <w:t>，具有硕士及以</w:t>
      </w:r>
      <w:r>
        <w:rPr>
          <w:spacing w:val="-16"/>
        </w:rPr>
        <w:t>上学位 </w:t>
      </w:r>
      <w:r>
        <w:rPr>
          <w:rFonts w:ascii="Times New Roman" w:hAnsi="Times New Roman" w:eastAsia="Times New Roman"/>
        </w:rPr>
        <w:t>537 </w:t>
      </w:r>
      <w:r>
        <w:rPr>
          <w:spacing w:val="-12"/>
        </w:rPr>
        <w:t>人，占专任教师的 </w:t>
      </w:r>
      <w:r>
        <w:rPr>
          <w:rFonts w:ascii="Times New Roman" w:hAnsi="Times New Roman" w:eastAsia="Times New Roman"/>
        </w:rPr>
        <w:t>76.8%</w:t>
      </w:r>
      <w:r>
        <w:rPr>
          <w:spacing w:val="-11"/>
        </w:rPr>
        <w:t>。学院设有八系四部一中心，本科专业 </w:t>
      </w:r>
      <w:r>
        <w:rPr>
          <w:rFonts w:ascii="Times New Roman" w:hAnsi="Times New Roman" w:eastAsia="Times New Roman"/>
        </w:rPr>
        <w:t>33 </w:t>
      </w:r>
      <w:r>
        <w:rPr>
          <w:spacing w:val="-15"/>
        </w:rPr>
        <w:t>个、专</w:t>
      </w:r>
    </w:p>
    <w:p>
      <w:pPr>
        <w:pStyle w:val="BodyText"/>
        <w:spacing w:line="312" w:lineRule="auto" w:before="1"/>
        <w:ind w:right="406"/>
        <w:jc w:val="both"/>
      </w:pPr>
      <w:r>
        <w:rPr/>
        <w:t>科专业 </w:t>
      </w:r>
      <w:r>
        <w:rPr>
          <w:rFonts w:ascii="Times New Roman" w:eastAsia="Times New Roman"/>
        </w:rPr>
        <w:t>21 </w:t>
      </w:r>
      <w:r>
        <w:rPr/>
        <w:t>个，涵盖工、管、文、经、艺五大学科门类。形成了以工科为主，多学科协调发展，科学教育与人文教育相结合的专业结构体系。</w:t>
      </w:r>
    </w:p>
    <w:p>
      <w:pPr>
        <w:pStyle w:val="BodyText"/>
        <w:spacing w:line="312" w:lineRule="auto" w:before="2"/>
        <w:ind w:right="404" w:firstLine="480"/>
        <w:jc w:val="both"/>
      </w:pPr>
      <w:r>
        <w:rPr>
          <w:spacing w:val="-5"/>
        </w:rPr>
        <w:t>学院依托青岛理工大学优质资源，结合自有优势，实现规模、结构、质量的协调</w:t>
      </w:r>
      <w:r>
        <w:rPr>
          <w:spacing w:val="-7"/>
        </w:rPr>
        <w:t>发展。学院将秉承艰苦奋斗、自强不息的优良精神，以教学质量求发展，向着建设人民满意、政府放心、学生成才、家长信任、在国内具有较高影响力的应用技术型本科</w:t>
      </w:r>
      <w:r>
        <w:rPr/>
        <w:t>高校的目标奋进。</w:t>
      </w:r>
    </w:p>
    <w:p>
      <w:pPr>
        <w:pStyle w:val="Heading1"/>
      </w:pPr>
      <w:bookmarkStart w:name="_bookmark1" w:id="2"/>
      <w:bookmarkEnd w:id="2"/>
      <w:r>
        <w:rPr/>
      </w:r>
      <w:r>
        <w:rPr/>
        <w:t>第一部分 本科教育基本情况</w:t>
      </w:r>
    </w:p>
    <w:p>
      <w:pPr>
        <w:pStyle w:val="Heading2"/>
      </w:pPr>
      <w:bookmarkStart w:name="_bookmark2" w:id="3"/>
      <w:bookmarkEnd w:id="3"/>
      <w:r>
        <w:rPr/>
      </w:r>
      <w:r>
        <w:rPr/>
        <w:t>一、办学定位</w:t>
      </w:r>
    </w:p>
    <w:p>
      <w:pPr>
        <w:pStyle w:val="BodyText"/>
        <w:spacing w:line="312" w:lineRule="auto" w:before="210"/>
        <w:ind w:right="404" w:firstLine="480"/>
      </w:pPr>
      <w:r>
        <w:rPr>
          <w:spacing w:val="-7"/>
        </w:rPr>
        <w:t>学院坚持“以质量求生存、以创新求发展、以诚信铸品牌”的办学思想，明确办</w:t>
      </w:r>
      <w:r>
        <w:rPr/>
        <w:t>学定位，坚持走特色办学之路，服务地方经济建设发展。</w:t>
      </w:r>
    </w:p>
    <w:p>
      <w:pPr>
        <w:pStyle w:val="BodyText"/>
        <w:spacing w:before="2"/>
        <w:ind w:left="794"/>
      </w:pPr>
      <w:r>
        <w:rPr/>
        <w:t>学校类型定位：应用技术型大学。</w:t>
      </w:r>
    </w:p>
    <w:p>
      <w:pPr>
        <w:pStyle w:val="BodyText"/>
        <w:spacing w:line="312" w:lineRule="auto" w:before="91"/>
        <w:ind w:right="351" w:firstLine="480"/>
      </w:pPr>
      <w:r>
        <w:rPr/>
        <w:t>办学层次定位：以本科教育为主，提升学院综合实力，适时发展专业学位研究生教育。</w:t>
      </w:r>
    </w:p>
    <w:p>
      <w:pPr>
        <w:pStyle w:val="BodyText"/>
        <w:spacing w:before="2"/>
        <w:ind w:left="794"/>
      </w:pPr>
      <w:r>
        <w:rPr/>
        <w:t>服务面向定位：立足青岛，面向山东，服务山东及区域经济社会发展。</w:t>
      </w:r>
    </w:p>
    <w:p>
      <w:pPr>
        <w:pStyle w:val="BodyText"/>
        <w:spacing w:line="312" w:lineRule="auto" w:before="91"/>
        <w:ind w:right="350" w:firstLine="480"/>
      </w:pPr>
      <w:r>
        <w:rPr/>
        <w:t>人才培养目标定位：具有一定理论基础，具有较强创新精神和实践能力的高素质应用型人才。</w:t>
      </w:r>
    </w:p>
    <w:p>
      <w:pPr>
        <w:pStyle w:val="BodyText"/>
        <w:spacing w:line="312" w:lineRule="auto" w:before="2"/>
        <w:ind w:right="370" w:firstLine="480"/>
      </w:pPr>
      <w:r>
        <w:rPr/>
        <w:t>学院发展目标定位：秉承艰苦奋斗、自强不息的优良精神，以办学质量求发展， 建设国内一流民办高校，办人民满意、政府放心、学生家长信任的独立学院。</w:t>
      </w:r>
    </w:p>
    <w:p>
      <w:pPr>
        <w:pStyle w:val="BodyText"/>
        <w:spacing w:line="312" w:lineRule="auto"/>
        <w:ind w:right="404" w:firstLine="480"/>
        <w:jc w:val="both"/>
      </w:pPr>
      <w:r>
        <w:rPr>
          <w:spacing w:val="-7"/>
        </w:rPr>
        <w:t>学科发展定位：以机电、土木、经贸为特色，培育更多特色学科，重点发展适应</w:t>
      </w:r>
      <w:r>
        <w:rPr>
          <w:spacing w:val="-6"/>
        </w:rPr>
        <w:t>市场需要的应用型学科，形成以工为主，工、管、文、经、艺多学科协调发展的学科</w:t>
      </w:r>
      <w:r>
        <w:rPr/>
        <w:t>体系。</w:t>
      </w:r>
    </w:p>
    <w:p>
      <w:pPr>
        <w:spacing w:after="0" w:line="312" w:lineRule="auto"/>
        <w:jc w:val="both"/>
        <w:sectPr>
          <w:footerReference w:type="default" r:id="rId18"/>
          <w:pgSz w:w="11910" w:h="16840"/>
          <w:pgMar w:footer="1349" w:header="0" w:top="1500" w:bottom="1540" w:left="1160" w:right="1180"/>
          <w:pgNumType w:start="1"/>
        </w:sectPr>
      </w:pPr>
    </w:p>
    <w:p>
      <w:pPr>
        <w:pStyle w:val="Heading2"/>
        <w:spacing w:before="37"/>
      </w:pPr>
      <w:bookmarkStart w:name="_bookmark3" w:id="4"/>
      <w:bookmarkEnd w:id="4"/>
      <w:r>
        <w:rPr/>
      </w:r>
      <w:r>
        <w:rPr/>
        <w:t>二、专业设置及在校学生情况</w:t>
      </w:r>
    </w:p>
    <w:p>
      <w:pPr>
        <w:pStyle w:val="BodyText"/>
        <w:spacing w:before="132"/>
        <w:rPr>
          <w:rFonts w:ascii="黑体" w:eastAsia="黑体" w:hint="eastAsia"/>
        </w:rPr>
      </w:pPr>
      <w:r>
        <w:rPr>
          <w:rFonts w:ascii="黑体" w:eastAsia="黑体" w:hint="eastAsia"/>
        </w:rPr>
        <w:t>（一）专业设置情况</w:t>
      </w:r>
    </w:p>
    <w:p>
      <w:pPr>
        <w:pStyle w:val="BodyText"/>
        <w:spacing w:line="312" w:lineRule="auto" w:before="84"/>
        <w:ind w:right="370" w:firstLine="480"/>
      </w:pPr>
      <w:r>
        <w:rPr>
          <w:spacing w:val="-1"/>
        </w:rPr>
        <w:t>学院下设土木工程系、机电工程系、计算机工程系、会计系、经贸系、建筑系、</w:t>
      </w:r>
      <w:r>
        <w:rPr>
          <w:spacing w:val="-11"/>
        </w:rPr>
        <w:t>艺术系、外语系 </w:t>
      </w:r>
      <w:r>
        <w:rPr>
          <w:rFonts w:ascii="Times New Roman" w:eastAsia="Times New Roman"/>
        </w:rPr>
        <w:t>8 </w:t>
      </w:r>
      <w:r>
        <w:rPr>
          <w:spacing w:val="-6"/>
        </w:rPr>
        <w:t>个系和基础部、马克思主义教学部、公共英语教学部、体育部 </w:t>
      </w:r>
      <w:r>
        <w:rPr>
          <w:rFonts w:ascii="Times New Roman" w:eastAsia="Times New Roman"/>
        </w:rPr>
        <w:t>4 </w:t>
      </w:r>
      <w:r>
        <w:rPr/>
        <w:t>个</w:t>
      </w:r>
    </w:p>
    <w:p>
      <w:pPr>
        <w:pStyle w:val="BodyText"/>
        <w:spacing w:line="312" w:lineRule="auto"/>
        <w:ind w:right="282"/>
      </w:pPr>
      <w:r>
        <w:rPr>
          <w:spacing w:val="-1"/>
        </w:rPr>
        <w:t>部以及国际交流中心。设有本科专业 </w:t>
      </w:r>
      <w:r>
        <w:rPr>
          <w:rFonts w:ascii="Times New Roman" w:eastAsia="Times New Roman"/>
        </w:rPr>
        <w:t>33 </w:t>
      </w:r>
      <w:r>
        <w:rPr>
          <w:spacing w:val="-2"/>
        </w:rPr>
        <w:t>个，涵盖工学、管理学、文学、经济学、艺术学五大学科门类。</w:t>
      </w:r>
      <w:r>
        <w:rPr>
          <w:rFonts w:ascii="Times New Roman" w:eastAsia="Times New Roman"/>
          <w:spacing w:val="-2"/>
        </w:rPr>
        <w:t>33 </w:t>
      </w:r>
      <w:r>
        <w:rPr>
          <w:spacing w:val="-8"/>
        </w:rPr>
        <w:t>个本科专业中工学专业 </w:t>
      </w:r>
      <w:r>
        <w:rPr>
          <w:rFonts w:ascii="Times New Roman" w:eastAsia="Times New Roman"/>
        </w:rPr>
        <w:t>17 </w:t>
      </w:r>
      <w:r>
        <w:rPr>
          <w:spacing w:val="-15"/>
        </w:rPr>
        <w:t>个，占 </w:t>
      </w:r>
      <w:r>
        <w:rPr>
          <w:rFonts w:ascii="Times New Roman" w:eastAsia="Times New Roman"/>
        </w:rPr>
        <w:t>52%</w:t>
      </w:r>
      <w:r>
        <w:rPr>
          <w:spacing w:val="-9"/>
        </w:rPr>
        <w:t>；管理学专业 </w:t>
      </w:r>
      <w:r>
        <w:rPr>
          <w:rFonts w:ascii="Times New Roman" w:eastAsia="Times New Roman"/>
        </w:rPr>
        <w:t>5 </w:t>
      </w:r>
      <w:r>
        <w:rPr/>
        <w:t>个，占</w:t>
      </w:r>
      <w:r>
        <w:rPr>
          <w:rFonts w:ascii="Times New Roman" w:eastAsia="Times New Roman"/>
          <w:spacing w:val="-3"/>
        </w:rPr>
        <w:t>15%</w:t>
      </w:r>
      <w:r>
        <w:rPr>
          <w:spacing w:val="-12"/>
        </w:rPr>
        <w:t>；文学专业 </w:t>
      </w:r>
      <w:r>
        <w:rPr>
          <w:rFonts w:ascii="Times New Roman" w:eastAsia="Times New Roman"/>
        </w:rPr>
        <w:t>6 </w:t>
      </w:r>
      <w:r>
        <w:rPr>
          <w:spacing w:val="-17"/>
        </w:rPr>
        <w:t>个，占 </w:t>
      </w:r>
      <w:r>
        <w:rPr>
          <w:rFonts w:ascii="Times New Roman" w:eastAsia="Times New Roman"/>
          <w:spacing w:val="-3"/>
        </w:rPr>
        <w:t>18%</w:t>
      </w:r>
      <w:r>
        <w:rPr>
          <w:spacing w:val="-11"/>
        </w:rPr>
        <w:t>；经济学专业 </w:t>
      </w:r>
      <w:r>
        <w:rPr>
          <w:rFonts w:ascii="Times New Roman" w:eastAsia="Times New Roman"/>
        </w:rPr>
        <w:t>1 </w:t>
      </w:r>
      <w:r>
        <w:rPr>
          <w:spacing w:val="-18"/>
        </w:rPr>
        <w:t>个，占 </w:t>
      </w:r>
      <w:r>
        <w:rPr>
          <w:rFonts w:ascii="Times New Roman" w:eastAsia="Times New Roman"/>
          <w:spacing w:val="-4"/>
        </w:rPr>
        <w:t>3%</w:t>
      </w:r>
      <w:r>
        <w:rPr>
          <w:spacing w:val="-11"/>
        </w:rPr>
        <w:t>，艺术学专业 </w:t>
      </w:r>
      <w:r>
        <w:rPr>
          <w:rFonts w:ascii="Times New Roman" w:eastAsia="Times New Roman"/>
        </w:rPr>
        <w:t>4 </w:t>
      </w:r>
      <w:r>
        <w:rPr>
          <w:spacing w:val="-18"/>
        </w:rPr>
        <w:t>个，占 </w:t>
      </w:r>
      <w:r>
        <w:rPr>
          <w:rFonts w:ascii="Times New Roman" w:eastAsia="Times New Roman"/>
          <w:spacing w:val="-4"/>
        </w:rPr>
        <w:t>12%</w:t>
      </w:r>
      <w:r>
        <w:rPr>
          <w:spacing w:val="-4"/>
        </w:rPr>
        <w:t>， </w:t>
      </w:r>
      <w:r>
        <w:rPr/>
        <w:t>基本形成了结构合理、学科支撑优良的专业结构与布局。</w:t>
      </w:r>
    </w:p>
    <w:p>
      <w:pPr>
        <w:tabs>
          <w:tab w:pos="4394" w:val="left" w:leader="none"/>
        </w:tabs>
        <w:spacing w:line="215" w:lineRule="exact" w:before="0" w:after="18"/>
        <w:ind w:left="3816" w:right="0" w:firstLine="0"/>
        <w:jc w:val="left"/>
        <w:rPr>
          <w:sz w:val="21"/>
        </w:rPr>
      </w:pPr>
      <w:r>
        <w:rPr>
          <w:sz w:val="21"/>
        </w:rPr>
        <w:t>表</w:t>
      </w:r>
      <w:r>
        <w:rPr>
          <w:spacing w:val="-53"/>
          <w:sz w:val="21"/>
        </w:rPr>
        <w:t> </w:t>
      </w:r>
      <w:r>
        <w:rPr>
          <w:rFonts w:ascii="Times New Roman" w:eastAsia="Times New Roman"/>
          <w:sz w:val="21"/>
        </w:rPr>
        <w:t>1</w:t>
        <w:tab/>
      </w:r>
      <w:r>
        <w:rPr>
          <w:sz w:val="21"/>
        </w:rPr>
        <w:t>专</w:t>
      </w:r>
      <w:r>
        <w:rPr>
          <w:spacing w:val="-3"/>
          <w:sz w:val="21"/>
        </w:rPr>
        <w:t>业</w:t>
      </w:r>
      <w:r>
        <w:rPr>
          <w:sz w:val="21"/>
        </w:rPr>
        <w:t>结</w:t>
      </w:r>
      <w:r>
        <w:rPr>
          <w:spacing w:val="-3"/>
          <w:sz w:val="21"/>
        </w:rPr>
        <w:t>构</w:t>
      </w:r>
      <w:r>
        <w:rPr>
          <w:sz w:val="21"/>
        </w:rPr>
        <w:t>布局</w:t>
      </w:r>
    </w:p>
    <w:tbl>
      <w:tblPr>
        <w:tblW w:w="0" w:type="auto"/>
        <w:jc w:val="left"/>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1"/>
        <w:gridCol w:w="2230"/>
        <w:gridCol w:w="842"/>
        <w:gridCol w:w="4851"/>
      </w:tblGrid>
      <w:tr>
        <w:trPr>
          <w:trHeight w:val="311" w:hRule="atLeast"/>
        </w:trPr>
        <w:tc>
          <w:tcPr>
            <w:tcW w:w="1181" w:type="dxa"/>
          </w:tcPr>
          <w:p>
            <w:pPr>
              <w:pStyle w:val="TableParagraph"/>
              <w:spacing w:line="267" w:lineRule="exact" w:before="25"/>
              <w:ind w:left="170"/>
              <w:jc w:val="left"/>
              <w:rPr>
                <w:rFonts w:ascii="宋体" w:eastAsia="宋体" w:hint="eastAsia"/>
                <w:sz w:val="21"/>
              </w:rPr>
            </w:pPr>
            <w:r>
              <w:rPr>
                <w:rFonts w:ascii="宋体" w:eastAsia="宋体" w:hint="eastAsia"/>
                <w:sz w:val="21"/>
              </w:rPr>
              <w:t>一级学科</w:t>
            </w:r>
          </w:p>
        </w:tc>
        <w:tc>
          <w:tcPr>
            <w:tcW w:w="2230" w:type="dxa"/>
          </w:tcPr>
          <w:p>
            <w:pPr>
              <w:pStyle w:val="TableParagraph"/>
              <w:spacing w:line="267" w:lineRule="exact" w:before="25"/>
              <w:ind w:left="254" w:right="246"/>
              <w:rPr>
                <w:rFonts w:ascii="宋体" w:eastAsia="宋体" w:hint="eastAsia"/>
                <w:sz w:val="21"/>
              </w:rPr>
            </w:pPr>
            <w:r>
              <w:rPr>
                <w:rFonts w:ascii="宋体" w:eastAsia="宋体" w:hint="eastAsia"/>
                <w:sz w:val="21"/>
              </w:rPr>
              <w:t>二级学科</w:t>
            </w:r>
          </w:p>
        </w:tc>
        <w:tc>
          <w:tcPr>
            <w:tcW w:w="842" w:type="dxa"/>
          </w:tcPr>
          <w:p>
            <w:pPr>
              <w:pStyle w:val="TableParagraph"/>
              <w:spacing w:line="267" w:lineRule="exact" w:before="25"/>
              <w:ind w:left="192" w:right="180"/>
              <w:rPr>
                <w:rFonts w:ascii="宋体" w:eastAsia="宋体" w:hint="eastAsia"/>
                <w:sz w:val="21"/>
              </w:rPr>
            </w:pPr>
            <w:r>
              <w:rPr>
                <w:rFonts w:ascii="宋体" w:eastAsia="宋体" w:hint="eastAsia"/>
                <w:sz w:val="21"/>
              </w:rPr>
              <w:t>数量</w:t>
            </w:r>
          </w:p>
        </w:tc>
        <w:tc>
          <w:tcPr>
            <w:tcW w:w="4851" w:type="dxa"/>
          </w:tcPr>
          <w:p>
            <w:pPr>
              <w:pStyle w:val="TableParagraph"/>
              <w:spacing w:line="267" w:lineRule="exact" w:before="25"/>
              <w:ind w:left="95" w:right="85"/>
              <w:rPr>
                <w:rFonts w:ascii="宋体" w:eastAsia="宋体" w:hint="eastAsia"/>
                <w:sz w:val="21"/>
              </w:rPr>
            </w:pPr>
            <w:r>
              <w:rPr>
                <w:rFonts w:ascii="宋体" w:eastAsia="宋体" w:hint="eastAsia"/>
                <w:sz w:val="21"/>
              </w:rPr>
              <w:t>专业名称</w:t>
            </w:r>
          </w:p>
        </w:tc>
      </w:tr>
      <w:tr>
        <w:trPr>
          <w:trHeight w:val="311" w:hRule="atLeast"/>
        </w:trPr>
        <w:tc>
          <w:tcPr>
            <w:tcW w:w="1181" w:type="dxa"/>
            <w:vMerge w:val="restart"/>
          </w:tcPr>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6"/>
              <w:jc w:val="left"/>
              <w:rPr>
                <w:rFonts w:ascii="宋体"/>
                <w:sz w:val="22"/>
              </w:rPr>
            </w:pPr>
          </w:p>
          <w:p>
            <w:pPr>
              <w:pStyle w:val="TableParagraph"/>
              <w:spacing w:before="1"/>
              <w:ind w:left="379"/>
              <w:jc w:val="left"/>
              <w:rPr>
                <w:rFonts w:ascii="宋体" w:eastAsia="宋体" w:hint="eastAsia"/>
                <w:sz w:val="21"/>
              </w:rPr>
            </w:pPr>
            <w:r>
              <w:rPr>
                <w:rFonts w:ascii="宋体" w:eastAsia="宋体" w:hint="eastAsia"/>
                <w:sz w:val="21"/>
              </w:rPr>
              <w:t>工学</w:t>
            </w:r>
          </w:p>
          <w:p>
            <w:pPr>
              <w:pStyle w:val="TableParagraph"/>
              <w:spacing w:before="54"/>
              <w:ind w:left="398"/>
              <w:jc w:val="left"/>
              <w:rPr>
                <w:sz w:val="21"/>
              </w:rPr>
            </w:pPr>
            <w:r>
              <w:rPr>
                <w:sz w:val="21"/>
              </w:rPr>
              <w:t>52%</w:t>
            </w:r>
          </w:p>
        </w:tc>
        <w:tc>
          <w:tcPr>
            <w:tcW w:w="2230" w:type="dxa"/>
          </w:tcPr>
          <w:p>
            <w:pPr>
              <w:pStyle w:val="TableParagraph"/>
              <w:spacing w:line="267" w:lineRule="exact" w:before="25"/>
              <w:ind w:left="254" w:right="243"/>
              <w:rPr>
                <w:rFonts w:ascii="宋体" w:eastAsia="宋体" w:hint="eastAsia"/>
                <w:sz w:val="21"/>
              </w:rPr>
            </w:pPr>
            <w:r>
              <w:rPr>
                <w:rFonts w:ascii="宋体" w:eastAsia="宋体" w:hint="eastAsia"/>
                <w:sz w:val="21"/>
              </w:rPr>
              <w:t>机械类</w:t>
            </w:r>
          </w:p>
        </w:tc>
        <w:tc>
          <w:tcPr>
            <w:tcW w:w="842" w:type="dxa"/>
          </w:tcPr>
          <w:p>
            <w:pPr>
              <w:pStyle w:val="TableParagraph"/>
              <w:ind w:left="12"/>
              <w:rPr>
                <w:sz w:val="21"/>
              </w:rPr>
            </w:pPr>
            <w:r>
              <w:rPr>
                <w:w w:val="100"/>
                <w:sz w:val="21"/>
              </w:rPr>
              <w:t>2</w:t>
            </w:r>
          </w:p>
        </w:tc>
        <w:tc>
          <w:tcPr>
            <w:tcW w:w="4851" w:type="dxa"/>
          </w:tcPr>
          <w:p>
            <w:pPr>
              <w:pStyle w:val="TableParagraph"/>
              <w:spacing w:line="267" w:lineRule="exact" w:before="25"/>
              <w:ind w:left="95" w:right="85"/>
              <w:rPr>
                <w:rFonts w:ascii="宋体" w:eastAsia="宋体" w:hint="eastAsia"/>
                <w:sz w:val="21"/>
              </w:rPr>
            </w:pPr>
            <w:r>
              <w:rPr>
                <w:rFonts w:ascii="宋体" w:eastAsia="宋体" w:hint="eastAsia"/>
                <w:sz w:val="21"/>
              </w:rPr>
              <w:t>机械设计制造及其自动化、材料成型及控制工程</w:t>
            </w:r>
          </w:p>
        </w:tc>
      </w:tr>
      <w:tr>
        <w:trPr>
          <w:trHeight w:val="311" w:hRule="atLeast"/>
        </w:trPr>
        <w:tc>
          <w:tcPr>
            <w:tcW w:w="1181" w:type="dxa"/>
            <w:vMerge/>
            <w:tcBorders>
              <w:top w:val="nil"/>
            </w:tcBorders>
          </w:tcPr>
          <w:p>
            <w:pPr>
              <w:rPr>
                <w:sz w:val="2"/>
                <w:szCs w:val="2"/>
              </w:rPr>
            </w:pPr>
          </w:p>
        </w:tc>
        <w:tc>
          <w:tcPr>
            <w:tcW w:w="2230" w:type="dxa"/>
          </w:tcPr>
          <w:p>
            <w:pPr>
              <w:pStyle w:val="TableParagraph"/>
              <w:spacing w:line="267" w:lineRule="exact" w:before="25"/>
              <w:ind w:left="254" w:right="243"/>
              <w:rPr>
                <w:rFonts w:ascii="宋体" w:eastAsia="宋体" w:hint="eastAsia"/>
                <w:sz w:val="21"/>
              </w:rPr>
            </w:pPr>
            <w:r>
              <w:rPr>
                <w:rFonts w:ascii="宋体" w:eastAsia="宋体" w:hint="eastAsia"/>
                <w:sz w:val="21"/>
              </w:rPr>
              <w:t>土木类</w:t>
            </w:r>
          </w:p>
        </w:tc>
        <w:tc>
          <w:tcPr>
            <w:tcW w:w="842" w:type="dxa"/>
          </w:tcPr>
          <w:p>
            <w:pPr>
              <w:pStyle w:val="TableParagraph"/>
              <w:ind w:left="12"/>
              <w:rPr>
                <w:sz w:val="21"/>
              </w:rPr>
            </w:pPr>
            <w:r>
              <w:rPr>
                <w:w w:val="100"/>
                <w:sz w:val="21"/>
              </w:rPr>
              <w:t>2</w:t>
            </w:r>
          </w:p>
        </w:tc>
        <w:tc>
          <w:tcPr>
            <w:tcW w:w="4851" w:type="dxa"/>
          </w:tcPr>
          <w:p>
            <w:pPr>
              <w:pStyle w:val="TableParagraph"/>
              <w:spacing w:line="267" w:lineRule="exact" w:before="25"/>
              <w:ind w:left="95" w:right="85"/>
              <w:rPr>
                <w:rFonts w:ascii="宋体" w:eastAsia="宋体" w:hint="eastAsia"/>
                <w:sz w:val="21"/>
              </w:rPr>
            </w:pPr>
            <w:r>
              <w:rPr>
                <w:rFonts w:ascii="宋体" w:eastAsia="宋体" w:hint="eastAsia"/>
                <w:sz w:val="21"/>
              </w:rPr>
              <w:t>土木工程、智能建造</w:t>
            </w:r>
          </w:p>
        </w:tc>
      </w:tr>
      <w:tr>
        <w:trPr>
          <w:trHeight w:val="314" w:hRule="atLeast"/>
        </w:trPr>
        <w:tc>
          <w:tcPr>
            <w:tcW w:w="1181" w:type="dxa"/>
            <w:vMerge/>
            <w:tcBorders>
              <w:top w:val="nil"/>
            </w:tcBorders>
          </w:tcPr>
          <w:p>
            <w:pPr>
              <w:rPr>
                <w:sz w:val="2"/>
                <w:szCs w:val="2"/>
              </w:rPr>
            </w:pPr>
          </w:p>
        </w:tc>
        <w:tc>
          <w:tcPr>
            <w:tcW w:w="2230" w:type="dxa"/>
          </w:tcPr>
          <w:p>
            <w:pPr>
              <w:pStyle w:val="TableParagraph"/>
              <w:spacing w:line="267" w:lineRule="exact" w:before="27"/>
              <w:ind w:left="254" w:right="243"/>
              <w:rPr>
                <w:rFonts w:ascii="宋体" w:eastAsia="宋体" w:hint="eastAsia"/>
                <w:sz w:val="21"/>
              </w:rPr>
            </w:pPr>
            <w:r>
              <w:rPr>
                <w:rFonts w:ascii="宋体" w:eastAsia="宋体" w:hint="eastAsia"/>
                <w:sz w:val="21"/>
              </w:rPr>
              <w:t>建筑类</w:t>
            </w:r>
          </w:p>
        </w:tc>
        <w:tc>
          <w:tcPr>
            <w:tcW w:w="842" w:type="dxa"/>
          </w:tcPr>
          <w:p>
            <w:pPr>
              <w:pStyle w:val="TableParagraph"/>
              <w:spacing w:before="39"/>
              <w:ind w:left="12"/>
              <w:rPr>
                <w:sz w:val="21"/>
              </w:rPr>
            </w:pPr>
            <w:r>
              <w:rPr>
                <w:w w:val="100"/>
                <w:sz w:val="21"/>
              </w:rPr>
              <w:t>2</w:t>
            </w:r>
          </w:p>
        </w:tc>
        <w:tc>
          <w:tcPr>
            <w:tcW w:w="4851" w:type="dxa"/>
          </w:tcPr>
          <w:p>
            <w:pPr>
              <w:pStyle w:val="TableParagraph"/>
              <w:spacing w:line="267" w:lineRule="exact" w:before="27"/>
              <w:ind w:left="95" w:right="85"/>
              <w:rPr>
                <w:rFonts w:ascii="宋体" w:eastAsia="宋体" w:hint="eastAsia"/>
                <w:sz w:val="21"/>
              </w:rPr>
            </w:pPr>
            <w:r>
              <w:rPr>
                <w:rFonts w:ascii="宋体" w:eastAsia="宋体" w:hint="eastAsia"/>
                <w:sz w:val="21"/>
              </w:rPr>
              <w:t>建筑学、城市规划</w:t>
            </w:r>
          </w:p>
        </w:tc>
      </w:tr>
      <w:tr>
        <w:trPr>
          <w:trHeight w:val="623" w:hRule="atLeast"/>
        </w:trPr>
        <w:tc>
          <w:tcPr>
            <w:tcW w:w="1181" w:type="dxa"/>
            <w:vMerge/>
            <w:tcBorders>
              <w:top w:val="nil"/>
            </w:tcBorders>
          </w:tcPr>
          <w:p>
            <w:pPr>
              <w:rPr>
                <w:sz w:val="2"/>
                <w:szCs w:val="2"/>
              </w:rPr>
            </w:pPr>
          </w:p>
        </w:tc>
        <w:tc>
          <w:tcPr>
            <w:tcW w:w="2230" w:type="dxa"/>
          </w:tcPr>
          <w:p>
            <w:pPr>
              <w:pStyle w:val="TableParagraph"/>
              <w:spacing w:before="1"/>
              <w:jc w:val="left"/>
              <w:rPr>
                <w:rFonts w:ascii="宋体"/>
                <w:sz w:val="14"/>
              </w:rPr>
            </w:pPr>
          </w:p>
          <w:p>
            <w:pPr>
              <w:pStyle w:val="TableParagraph"/>
              <w:spacing w:before="0"/>
              <w:ind w:left="254" w:right="246"/>
              <w:rPr>
                <w:rFonts w:ascii="宋体" w:eastAsia="宋体" w:hint="eastAsia"/>
                <w:sz w:val="21"/>
              </w:rPr>
            </w:pPr>
            <w:r>
              <w:rPr>
                <w:rFonts w:ascii="宋体" w:eastAsia="宋体" w:hint="eastAsia"/>
                <w:sz w:val="21"/>
              </w:rPr>
              <w:t>计算机类</w:t>
            </w:r>
          </w:p>
        </w:tc>
        <w:tc>
          <w:tcPr>
            <w:tcW w:w="842" w:type="dxa"/>
          </w:tcPr>
          <w:p>
            <w:pPr>
              <w:pStyle w:val="TableParagraph"/>
              <w:spacing w:before="192"/>
              <w:ind w:left="12"/>
              <w:rPr>
                <w:sz w:val="21"/>
              </w:rPr>
            </w:pPr>
            <w:r>
              <w:rPr>
                <w:w w:val="100"/>
                <w:sz w:val="21"/>
              </w:rPr>
              <w:t>5</w:t>
            </w:r>
          </w:p>
        </w:tc>
        <w:tc>
          <w:tcPr>
            <w:tcW w:w="4851" w:type="dxa"/>
          </w:tcPr>
          <w:p>
            <w:pPr>
              <w:pStyle w:val="TableParagraph"/>
              <w:spacing w:before="25"/>
              <w:ind w:left="95" w:right="85"/>
              <w:rPr>
                <w:rFonts w:ascii="宋体" w:eastAsia="宋体" w:hint="eastAsia"/>
                <w:sz w:val="21"/>
              </w:rPr>
            </w:pPr>
            <w:r>
              <w:rPr>
                <w:rFonts w:ascii="宋体" w:eastAsia="宋体" w:hint="eastAsia"/>
                <w:sz w:val="21"/>
              </w:rPr>
              <w:t>计算机科学与技术、软件工程、网络工程、物联网</w:t>
            </w:r>
          </w:p>
          <w:p>
            <w:pPr>
              <w:pStyle w:val="TableParagraph"/>
              <w:spacing w:line="267" w:lineRule="exact" w:before="43"/>
              <w:ind w:left="95" w:right="85"/>
              <w:rPr>
                <w:rFonts w:ascii="宋体" w:eastAsia="宋体" w:hint="eastAsia"/>
                <w:sz w:val="21"/>
              </w:rPr>
            </w:pPr>
            <w:r>
              <w:rPr>
                <w:rFonts w:ascii="宋体" w:eastAsia="宋体" w:hint="eastAsia"/>
                <w:sz w:val="21"/>
              </w:rPr>
              <w:t>工程、数据科学与大数据技术</w:t>
            </w:r>
          </w:p>
        </w:tc>
      </w:tr>
      <w:tr>
        <w:trPr>
          <w:trHeight w:val="311" w:hRule="atLeast"/>
        </w:trPr>
        <w:tc>
          <w:tcPr>
            <w:tcW w:w="1181" w:type="dxa"/>
            <w:vMerge/>
            <w:tcBorders>
              <w:top w:val="nil"/>
            </w:tcBorders>
          </w:tcPr>
          <w:p>
            <w:pPr>
              <w:rPr>
                <w:sz w:val="2"/>
                <w:szCs w:val="2"/>
              </w:rPr>
            </w:pPr>
          </w:p>
        </w:tc>
        <w:tc>
          <w:tcPr>
            <w:tcW w:w="2230" w:type="dxa"/>
          </w:tcPr>
          <w:p>
            <w:pPr>
              <w:pStyle w:val="TableParagraph"/>
              <w:spacing w:line="267" w:lineRule="exact" w:before="25"/>
              <w:ind w:left="254" w:right="246"/>
              <w:rPr>
                <w:rFonts w:ascii="宋体" w:eastAsia="宋体" w:hint="eastAsia"/>
                <w:sz w:val="21"/>
              </w:rPr>
            </w:pPr>
            <w:r>
              <w:rPr>
                <w:rFonts w:ascii="宋体" w:eastAsia="宋体" w:hint="eastAsia"/>
                <w:sz w:val="21"/>
              </w:rPr>
              <w:t>电子信息类</w:t>
            </w:r>
          </w:p>
        </w:tc>
        <w:tc>
          <w:tcPr>
            <w:tcW w:w="842" w:type="dxa"/>
          </w:tcPr>
          <w:p>
            <w:pPr>
              <w:pStyle w:val="TableParagraph"/>
              <w:ind w:left="12"/>
              <w:rPr>
                <w:sz w:val="21"/>
              </w:rPr>
            </w:pPr>
            <w:r>
              <w:rPr>
                <w:w w:val="100"/>
                <w:sz w:val="21"/>
              </w:rPr>
              <w:t>1</w:t>
            </w:r>
          </w:p>
        </w:tc>
        <w:tc>
          <w:tcPr>
            <w:tcW w:w="4851" w:type="dxa"/>
          </w:tcPr>
          <w:p>
            <w:pPr>
              <w:pStyle w:val="TableParagraph"/>
              <w:spacing w:line="267" w:lineRule="exact" w:before="25"/>
              <w:ind w:left="93" w:right="85"/>
              <w:rPr>
                <w:rFonts w:ascii="宋体" w:eastAsia="宋体" w:hint="eastAsia"/>
                <w:sz w:val="21"/>
              </w:rPr>
            </w:pPr>
            <w:r>
              <w:rPr>
                <w:rFonts w:ascii="宋体" w:eastAsia="宋体" w:hint="eastAsia"/>
                <w:sz w:val="21"/>
              </w:rPr>
              <w:t>电子信息工程</w:t>
            </w:r>
          </w:p>
        </w:tc>
      </w:tr>
      <w:tr>
        <w:trPr>
          <w:trHeight w:val="311" w:hRule="atLeast"/>
        </w:trPr>
        <w:tc>
          <w:tcPr>
            <w:tcW w:w="1181" w:type="dxa"/>
            <w:vMerge/>
            <w:tcBorders>
              <w:top w:val="nil"/>
            </w:tcBorders>
          </w:tcPr>
          <w:p>
            <w:pPr>
              <w:rPr>
                <w:sz w:val="2"/>
                <w:szCs w:val="2"/>
              </w:rPr>
            </w:pPr>
          </w:p>
        </w:tc>
        <w:tc>
          <w:tcPr>
            <w:tcW w:w="2230" w:type="dxa"/>
          </w:tcPr>
          <w:p>
            <w:pPr>
              <w:pStyle w:val="TableParagraph"/>
              <w:spacing w:line="267" w:lineRule="exact" w:before="25"/>
              <w:ind w:left="254" w:right="243"/>
              <w:rPr>
                <w:rFonts w:ascii="宋体" w:eastAsia="宋体" w:hint="eastAsia"/>
                <w:sz w:val="21"/>
              </w:rPr>
            </w:pPr>
            <w:r>
              <w:rPr>
                <w:rFonts w:ascii="宋体" w:eastAsia="宋体" w:hint="eastAsia"/>
                <w:sz w:val="21"/>
              </w:rPr>
              <w:t>电气类</w:t>
            </w:r>
          </w:p>
        </w:tc>
        <w:tc>
          <w:tcPr>
            <w:tcW w:w="842" w:type="dxa"/>
          </w:tcPr>
          <w:p>
            <w:pPr>
              <w:pStyle w:val="TableParagraph"/>
              <w:ind w:left="12"/>
              <w:rPr>
                <w:sz w:val="21"/>
              </w:rPr>
            </w:pPr>
            <w:r>
              <w:rPr>
                <w:w w:val="100"/>
                <w:sz w:val="21"/>
              </w:rPr>
              <w:t>1</w:t>
            </w:r>
          </w:p>
        </w:tc>
        <w:tc>
          <w:tcPr>
            <w:tcW w:w="4851" w:type="dxa"/>
          </w:tcPr>
          <w:p>
            <w:pPr>
              <w:pStyle w:val="TableParagraph"/>
              <w:spacing w:line="267" w:lineRule="exact" w:before="25"/>
              <w:ind w:left="95" w:right="85"/>
              <w:rPr>
                <w:rFonts w:ascii="宋体" w:eastAsia="宋体" w:hint="eastAsia"/>
                <w:sz w:val="21"/>
              </w:rPr>
            </w:pPr>
            <w:r>
              <w:rPr>
                <w:rFonts w:ascii="宋体" w:eastAsia="宋体" w:hint="eastAsia"/>
                <w:sz w:val="21"/>
              </w:rPr>
              <w:t>电气工程及其自动化</w:t>
            </w:r>
          </w:p>
        </w:tc>
      </w:tr>
      <w:tr>
        <w:trPr>
          <w:trHeight w:val="311" w:hRule="atLeast"/>
        </w:trPr>
        <w:tc>
          <w:tcPr>
            <w:tcW w:w="1181" w:type="dxa"/>
            <w:vMerge/>
            <w:tcBorders>
              <w:top w:val="nil"/>
            </w:tcBorders>
          </w:tcPr>
          <w:p>
            <w:pPr>
              <w:rPr>
                <w:sz w:val="2"/>
                <w:szCs w:val="2"/>
              </w:rPr>
            </w:pPr>
          </w:p>
        </w:tc>
        <w:tc>
          <w:tcPr>
            <w:tcW w:w="2230" w:type="dxa"/>
          </w:tcPr>
          <w:p>
            <w:pPr>
              <w:pStyle w:val="TableParagraph"/>
              <w:spacing w:line="267" w:lineRule="exact" w:before="25"/>
              <w:ind w:left="254" w:right="246"/>
              <w:rPr>
                <w:rFonts w:ascii="宋体" w:eastAsia="宋体" w:hint="eastAsia"/>
                <w:sz w:val="21"/>
              </w:rPr>
            </w:pPr>
            <w:r>
              <w:rPr>
                <w:rFonts w:ascii="宋体" w:eastAsia="宋体" w:hint="eastAsia"/>
                <w:sz w:val="21"/>
              </w:rPr>
              <w:t>自动化类</w:t>
            </w:r>
          </w:p>
        </w:tc>
        <w:tc>
          <w:tcPr>
            <w:tcW w:w="842" w:type="dxa"/>
          </w:tcPr>
          <w:p>
            <w:pPr>
              <w:pStyle w:val="TableParagraph"/>
              <w:ind w:left="12"/>
              <w:rPr>
                <w:sz w:val="21"/>
              </w:rPr>
            </w:pPr>
            <w:r>
              <w:rPr>
                <w:w w:val="100"/>
                <w:sz w:val="21"/>
              </w:rPr>
              <w:t>1</w:t>
            </w:r>
          </w:p>
        </w:tc>
        <w:tc>
          <w:tcPr>
            <w:tcW w:w="4851" w:type="dxa"/>
          </w:tcPr>
          <w:p>
            <w:pPr>
              <w:pStyle w:val="TableParagraph"/>
              <w:spacing w:line="267" w:lineRule="exact" w:before="25"/>
              <w:ind w:left="95" w:right="85"/>
              <w:rPr>
                <w:rFonts w:ascii="宋体" w:eastAsia="宋体" w:hint="eastAsia"/>
                <w:sz w:val="21"/>
              </w:rPr>
            </w:pPr>
            <w:r>
              <w:rPr>
                <w:rFonts w:ascii="宋体" w:eastAsia="宋体" w:hint="eastAsia"/>
                <w:sz w:val="21"/>
              </w:rPr>
              <w:t>机器人工程</w:t>
            </w:r>
          </w:p>
        </w:tc>
      </w:tr>
      <w:tr>
        <w:trPr>
          <w:trHeight w:val="311" w:hRule="atLeast"/>
        </w:trPr>
        <w:tc>
          <w:tcPr>
            <w:tcW w:w="1181" w:type="dxa"/>
            <w:vMerge/>
            <w:tcBorders>
              <w:top w:val="nil"/>
            </w:tcBorders>
          </w:tcPr>
          <w:p>
            <w:pPr>
              <w:rPr>
                <w:sz w:val="2"/>
                <w:szCs w:val="2"/>
              </w:rPr>
            </w:pPr>
          </w:p>
        </w:tc>
        <w:tc>
          <w:tcPr>
            <w:tcW w:w="2230" w:type="dxa"/>
          </w:tcPr>
          <w:p>
            <w:pPr>
              <w:pStyle w:val="TableParagraph"/>
              <w:spacing w:line="267" w:lineRule="exact" w:before="25"/>
              <w:ind w:left="254" w:right="246"/>
              <w:rPr>
                <w:rFonts w:ascii="宋体" w:eastAsia="宋体" w:hint="eastAsia"/>
                <w:sz w:val="21"/>
              </w:rPr>
            </w:pPr>
            <w:r>
              <w:rPr>
                <w:rFonts w:ascii="宋体" w:eastAsia="宋体" w:hint="eastAsia"/>
                <w:sz w:val="21"/>
              </w:rPr>
              <w:t>管理科学与工程类</w:t>
            </w:r>
          </w:p>
        </w:tc>
        <w:tc>
          <w:tcPr>
            <w:tcW w:w="842" w:type="dxa"/>
          </w:tcPr>
          <w:p>
            <w:pPr>
              <w:pStyle w:val="TableParagraph"/>
              <w:ind w:left="12"/>
              <w:rPr>
                <w:sz w:val="21"/>
              </w:rPr>
            </w:pPr>
            <w:r>
              <w:rPr>
                <w:w w:val="100"/>
                <w:sz w:val="21"/>
              </w:rPr>
              <w:t>2</w:t>
            </w:r>
          </w:p>
        </w:tc>
        <w:tc>
          <w:tcPr>
            <w:tcW w:w="4851" w:type="dxa"/>
          </w:tcPr>
          <w:p>
            <w:pPr>
              <w:pStyle w:val="TableParagraph"/>
              <w:spacing w:line="267" w:lineRule="exact" w:before="25"/>
              <w:ind w:left="95" w:right="85"/>
              <w:rPr>
                <w:rFonts w:ascii="宋体" w:eastAsia="宋体" w:hint="eastAsia"/>
                <w:sz w:val="21"/>
              </w:rPr>
            </w:pPr>
            <w:r>
              <w:rPr>
                <w:rFonts w:ascii="宋体" w:eastAsia="宋体" w:hint="eastAsia"/>
                <w:sz w:val="21"/>
              </w:rPr>
              <w:t>工程管理、工程造价</w:t>
            </w:r>
          </w:p>
        </w:tc>
      </w:tr>
      <w:tr>
        <w:trPr>
          <w:trHeight w:val="313" w:hRule="atLeast"/>
        </w:trPr>
        <w:tc>
          <w:tcPr>
            <w:tcW w:w="1181" w:type="dxa"/>
            <w:vMerge/>
            <w:tcBorders>
              <w:top w:val="nil"/>
            </w:tcBorders>
          </w:tcPr>
          <w:p>
            <w:pPr>
              <w:rPr>
                <w:sz w:val="2"/>
                <w:szCs w:val="2"/>
              </w:rPr>
            </w:pPr>
          </w:p>
        </w:tc>
        <w:tc>
          <w:tcPr>
            <w:tcW w:w="2230" w:type="dxa"/>
          </w:tcPr>
          <w:p>
            <w:pPr>
              <w:pStyle w:val="TableParagraph"/>
              <w:spacing w:line="267" w:lineRule="exact" w:before="27"/>
              <w:ind w:left="254" w:right="246"/>
              <w:rPr>
                <w:rFonts w:ascii="宋体" w:eastAsia="宋体" w:hint="eastAsia"/>
                <w:sz w:val="21"/>
              </w:rPr>
            </w:pPr>
            <w:r>
              <w:rPr>
                <w:rFonts w:ascii="宋体" w:eastAsia="宋体" w:hint="eastAsia"/>
                <w:sz w:val="21"/>
              </w:rPr>
              <w:t>交通运输类</w:t>
            </w:r>
          </w:p>
        </w:tc>
        <w:tc>
          <w:tcPr>
            <w:tcW w:w="842" w:type="dxa"/>
          </w:tcPr>
          <w:p>
            <w:pPr>
              <w:pStyle w:val="TableParagraph"/>
              <w:spacing w:before="39"/>
              <w:ind w:left="12"/>
              <w:rPr>
                <w:sz w:val="21"/>
              </w:rPr>
            </w:pPr>
            <w:r>
              <w:rPr>
                <w:w w:val="100"/>
                <w:sz w:val="21"/>
              </w:rPr>
              <w:t>1</w:t>
            </w:r>
          </w:p>
        </w:tc>
        <w:tc>
          <w:tcPr>
            <w:tcW w:w="4851" w:type="dxa"/>
          </w:tcPr>
          <w:p>
            <w:pPr>
              <w:pStyle w:val="TableParagraph"/>
              <w:spacing w:line="267" w:lineRule="exact" w:before="27"/>
              <w:ind w:left="95" w:right="85"/>
              <w:rPr>
                <w:rFonts w:ascii="宋体" w:eastAsia="宋体" w:hint="eastAsia"/>
                <w:sz w:val="21"/>
              </w:rPr>
            </w:pPr>
            <w:r>
              <w:rPr>
                <w:rFonts w:ascii="宋体" w:eastAsia="宋体" w:hint="eastAsia"/>
                <w:sz w:val="21"/>
              </w:rPr>
              <w:t>交通工程</w:t>
            </w:r>
          </w:p>
        </w:tc>
      </w:tr>
      <w:tr>
        <w:trPr>
          <w:trHeight w:val="311" w:hRule="atLeast"/>
        </w:trPr>
        <w:tc>
          <w:tcPr>
            <w:tcW w:w="1181" w:type="dxa"/>
            <w:vMerge w:val="restart"/>
          </w:tcPr>
          <w:p>
            <w:pPr>
              <w:pStyle w:val="TableParagraph"/>
              <w:spacing w:before="30"/>
              <w:ind w:left="255" w:right="246"/>
              <w:rPr>
                <w:rFonts w:ascii="宋体" w:eastAsia="宋体" w:hint="eastAsia"/>
                <w:sz w:val="21"/>
              </w:rPr>
            </w:pPr>
            <w:r>
              <w:rPr>
                <w:rFonts w:ascii="宋体" w:eastAsia="宋体" w:hint="eastAsia"/>
                <w:sz w:val="21"/>
              </w:rPr>
              <w:t>管理学</w:t>
            </w:r>
          </w:p>
          <w:p>
            <w:pPr>
              <w:pStyle w:val="TableParagraph"/>
              <w:spacing w:before="54"/>
              <w:ind w:left="255" w:right="243"/>
              <w:rPr>
                <w:sz w:val="21"/>
              </w:rPr>
            </w:pPr>
            <w:r>
              <w:rPr>
                <w:sz w:val="21"/>
              </w:rPr>
              <w:t>15%</w:t>
            </w:r>
          </w:p>
        </w:tc>
        <w:tc>
          <w:tcPr>
            <w:tcW w:w="2230" w:type="dxa"/>
          </w:tcPr>
          <w:p>
            <w:pPr>
              <w:pStyle w:val="TableParagraph"/>
              <w:spacing w:line="267" w:lineRule="exact" w:before="25"/>
              <w:ind w:left="254" w:right="246"/>
              <w:rPr>
                <w:rFonts w:ascii="宋体" w:eastAsia="宋体" w:hint="eastAsia"/>
                <w:sz w:val="21"/>
              </w:rPr>
            </w:pPr>
            <w:r>
              <w:rPr>
                <w:rFonts w:ascii="宋体" w:eastAsia="宋体" w:hint="eastAsia"/>
                <w:sz w:val="21"/>
              </w:rPr>
              <w:t>工商管理类</w:t>
            </w:r>
          </w:p>
        </w:tc>
        <w:tc>
          <w:tcPr>
            <w:tcW w:w="842" w:type="dxa"/>
          </w:tcPr>
          <w:p>
            <w:pPr>
              <w:pStyle w:val="TableParagraph"/>
              <w:ind w:left="12"/>
              <w:rPr>
                <w:sz w:val="21"/>
              </w:rPr>
            </w:pPr>
            <w:r>
              <w:rPr>
                <w:w w:val="100"/>
                <w:sz w:val="21"/>
              </w:rPr>
              <w:t>4</w:t>
            </w:r>
          </w:p>
        </w:tc>
        <w:tc>
          <w:tcPr>
            <w:tcW w:w="4851" w:type="dxa"/>
          </w:tcPr>
          <w:p>
            <w:pPr>
              <w:pStyle w:val="TableParagraph"/>
              <w:spacing w:line="267" w:lineRule="exact" w:before="25"/>
              <w:ind w:left="95" w:right="85"/>
              <w:rPr>
                <w:rFonts w:ascii="宋体" w:eastAsia="宋体" w:hint="eastAsia"/>
                <w:sz w:val="21"/>
              </w:rPr>
            </w:pPr>
            <w:r>
              <w:rPr>
                <w:rFonts w:ascii="宋体" w:eastAsia="宋体" w:hint="eastAsia"/>
                <w:sz w:val="21"/>
              </w:rPr>
              <w:t>会计学、财务管理、市场营销、审计学</w:t>
            </w:r>
          </w:p>
        </w:tc>
      </w:tr>
      <w:tr>
        <w:trPr>
          <w:trHeight w:val="311" w:hRule="atLeast"/>
        </w:trPr>
        <w:tc>
          <w:tcPr>
            <w:tcW w:w="1181" w:type="dxa"/>
            <w:vMerge/>
            <w:tcBorders>
              <w:top w:val="nil"/>
            </w:tcBorders>
          </w:tcPr>
          <w:p>
            <w:pPr>
              <w:rPr>
                <w:sz w:val="2"/>
                <w:szCs w:val="2"/>
              </w:rPr>
            </w:pPr>
          </w:p>
        </w:tc>
        <w:tc>
          <w:tcPr>
            <w:tcW w:w="2230" w:type="dxa"/>
          </w:tcPr>
          <w:p>
            <w:pPr>
              <w:pStyle w:val="TableParagraph"/>
              <w:spacing w:line="267" w:lineRule="exact" w:before="25"/>
              <w:ind w:left="254" w:right="246"/>
              <w:rPr>
                <w:rFonts w:ascii="宋体" w:eastAsia="宋体" w:hint="eastAsia"/>
                <w:sz w:val="21"/>
              </w:rPr>
            </w:pPr>
            <w:r>
              <w:rPr>
                <w:rFonts w:ascii="宋体" w:eastAsia="宋体" w:hint="eastAsia"/>
                <w:sz w:val="21"/>
              </w:rPr>
              <w:t>物流管理与工程类</w:t>
            </w:r>
          </w:p>
        </w:tc>
        <w:tc>
          <w:tcPr>
            <w:tcW w:w="842" w:type="dxa"/>
          </w:tcPr>
          <w:p>
            <w:pPr>
              <w:pStyle w:val="TableParagraph"/>
              <w:ind w:left="12"/>
              <w:rPr>
                <w:sz w:val="21"/>
              </w:rPr>
            </w:pPr>
            <w:r>
              <w:rPr>
                <w:w w:val="100"/>
                <w:sz w:val="21"/>
              </w:rPr>
              <w:t>1</w:t>
            </w:r>
          </w:p>
        </w:tc>
        <w:tc>
          <w:tcPr>
            <w:tcW w:w="4851" w:type="dxa"/>
          </w:tcPr>
          <w:p>
            <w:pPr>
              <w:pStyle w:val="TableParagraph"/>
              <w:spacing w:line="267" w:lineRule="exact" w:before="25"/>
              <w:ind w:left="95" w:right="85"/>
              <w:rPr>
                <w:rFonts w:ascii="宋体" w:eastAsia="宋体" w:hint="eastAsia"/>
                <w:sz w:val="21"/>
              </w:rPr>
            </w:pPr>
            <w:r>
              <w:rPr>
                <w:rFonts w:ascii="宋体" w:eastAsia="宋体" w:hint="eastAsia"/>
                <w:sz w:val="21"/>
              </w:rPr>
              <w:t>物流管理</w:t>
            </w:r>
          </w:p>
        </w:tc>
      </w:tr>
      <w:tr>
        <w:trPr>
          <w:trHeight w:val="311" w:hRule="atLeast"/>
        </w:trPr>
        <w:tc>
          <w:tcPr>
            <w:tcW w:w="1181" w:type="dxa"/>
            <w:vMerge w:val="restart"/>
          </w:tcPr>
          <w:p>
            <w:pPr>
              <w:pStyle w:val="TableParagraph"/>
              <w:spacing w:before="29"/>
              <w:ind w:left="379"/>
              <w:jc w:val="left"/>
              <w:rPr>
                <w:rFonts w:ascii="宋体" w:eastAsia="宋体" w:hint="eastAsia"/>
                <w:sz w:val="21"/>
              </w:rPr>
            </w:pPr>
            <w:r>
              <w:rPr>
                <w:rFonts w:ascii="宋体" w:eastAsia="宋体" w:hint="eastAsia"/>
                <w:sz w:val="21"/>
              </w:rPr>
              <w:t>文学</w:t>
            </w:r>
          </w:p>
          <w:p>
            <w:pPr>
              <w:pStyle w:val="TableParagraph"/>
              <w:spacing w:before="55"/>
              <w:ind w:left="398"/>
              <w:jc w:val="left"/>
              <w:rPr>
                <w:sz w:val="21"/>
              </w:rPr>
            </w:pPr>
            <w:r>
              <w:rPr>
                <w:sz w:val="21"/>
              </w:rPr>
              <w:t>18%</w:t>
            </w:r>
          </w:p>
        </w:tc>
        <w:tc>
          <w:tcPr>
            <w:tcW w:w="2230" w:type="dxa"/>
          </w:tcPr>
          <w:p>
            <w:pPr>
              <w:pStyle w:val="TableParagraph"/>
              <w:spacing w:line="267" w:lineRule="exact" w:before="25"/>
              <w:ind w:left="254" w:right="243"/>
              <w:rPr>
                <w:rFonts w:ascii="宋体" w:eastAsia="宋体" w:hint="eastAsia"/>
                <w:sz w:val="21"/>
              </w:rPr>
            </w:pPr>
            <w:r>
              <w:rPr>
                <w:rFonts w:ascii="宋体" w:eastAsia="宋体" w:hint="eastAsia"/>
                <w:sz w:val="21"/>
              </w:rPr>
              <w:t>外国语言文学类</w:t>
            </w:r>
          </w:p>
        </w:tc>
        <w:tc>
          <w:tcPr>
            <w:tcW w:w="842" w:type="dxa"/>
          </w:tcPr>
          <w:p>
            <w:pPr>
              <w:pStyle w:val="TableParagraph"/>
              <w:ind w:left="12"/>
              <w:rPr>
                <w:sz w:val="21"/>
              </w:rPr>
            </w:pPr>
            <w:r>
              <w:rPr>
                <w:w w:val="100"/>
                <w:sz w:val="21"/>
              </w:rPr>
              <w:t>5</w:t>
            </w:r>
          </w:p>
        </w:tc>
        <w:tc>
          <w:tcPr>
            <w:tcW w:w="4851" w:type="dxa"/>
          </w:tcPr>
          <w:p>
            <w:pPr>
              <w:pStyle w:val="TableParagraph"/>
              <w:spacing w:line="267" w:lineRule="exact" w:before="25"/>
              <w:ind w:left="92" w:right="85"/>
              <w:rPr>
                <w:rFonts w:ascii="宋体" w:eastAsia="宋体" w:hint="eastAsia"/>
                <w:sz w:val="21"/>
              </w:rPr>
            </w:pPr>
            <w:r>
              <w:rPr>
                <w:rFonts w:ascii="宋体" w:eastAsia="宋体" w:hint="eastAsia"/>
                <w:sz w:val="21"/>
              </w:rPr>
              <w:t>英语、德语、法语、俄语、商务英语</w:t>
            </w:r>
          </w:p>
        </w:tc>
      </w:tr>
      <w:tr>
        <w:trPr>
          <w:trHeight w:val="311" w:hRule="atLeast"/>
        </w:trPr>
        <w:tc>
          <w:tcPr>
            <w:tcW w:w="1181" w:type="dxa"/>
            <w:vMerge/>
            <w:tcBorders>
              <w:top w:val="nil"/>
            </w:tcBorders>
          </w:tcPr>
          <w:p>
            <w:pPr>
              <w:rPr>
                <w:sz w:val="2"/>
                <w:szCs w:val="2"/>
              </w:rPr>
            </w:pPr>
          </w:p>
        </w:tc>
        <w:tc>
          <w:tcPr>
            <w:tcW w:w="2230" w:type="dxa"/>
          </w:tcPr>
          <w:p>
            <w:pPr>
              <w:pStyle w:val="TableParagraph"/>
              <w:spacing w:line="267" w:lineRule="exact" w:before="25"/>
              <w:ind w:left="254" w:right="243"/>
              <w:rPr>
                <w:rFonts w:ascii="宋体" w:eastAsia="宋体" w:hint="eastAsia"/>
                <w:sz w:val="21"/>
              </w:rPr>
            </w:pPr>
            <w:r>
              <w:rPr>
                <w:rFonts w:ascii="宋体" w:eastAsia="宋体" w:hint="eastAsia"/>
                <w:sz w:val="21"/>
              </w:rPr>
              <w:t>中国语言文学类</w:t>
            </w:r>
          </w:p>
        </w:tc>
        <w:tc>
          <w:tcPr>
            <w:tcW w:w="842" w:type="dxa"/>
          </w:tcPr>
          <w:p>
            <w:pPr>
              <w:pStyle w:val="TableParagraph"/>
              <w:ind w:left="12"/>
              <w:rPr>
                <w:sz w:val="21"/>
              </w:rPr>
            </w:pPr>
            <w:r>
              <w:rPr>
                <w:w w:val="100"/>
                <w:sz w:val="21"/>
              </w:rPr>
              <w:t>1</w:t>
            </w:r>
          </w:p>
        </w:tc>
        <w:tc>
          <w:tcPr>
            <w:tcW w:w="4851" w:type="dxa"/>
          </w:tcPr>
          <w:p>
            <w:pPr>
              <w:pStyle w:val="TableParagraph"/>
              <w:spacing w:line="267" w:lineRule="exact" w:before="25"/>
              <w:ind w:left="93" w:right="85"/>
              <w:rPr>
                <w:rFonts w:ascii="宋体" w:eastAsia="宋体" w:hint="eastAsia"/>
                <w:sz w:val="21"/>
              </w:rPr>
            </w:pPr>
            <w:r>
              <w:rPr>
                <w:rFonts w:ascii="宋体" w:eastAsia="宋体" w:hint="eastAsia"/>
                <w:sz w:val="21"/>
              </w:rPr>
              <w:t>汉语国际教育</w:t>
            </w:r>
          </w:p>
        </w:tc>
      </w:tr>
      <w:tr>
        <w:trPr>
          <w:trHeight w:val="623" w:hRule="atLeast"/>
        </w:trPr>
        <w:tc>
          <w:tcPr>
            <w:tcW w:w="1181" w:type="dxa"/>
          </w:tcPr>
          <w:p>
            <w:pPr>
              <w:pStyle w:val="TableParagraph"/>
              <w:spacing w:before="25"/>
              <w:ind w:left="255" w:right="246"/>
              <w:rPr>
                <w:rFonts w:ascii="宋体" w:eastAsia="宋体" w:hint="eastAsia"/>
                <w:sz w:val="21"/>
              </w:rPr>
            </w:pPr>
            <w:r>
              <w:rPr>
                <w:rFonts w:ascii="宋体" w:eastAsia="宋体" w:hint="eastAsia"/>
                <w:sz w:val="21"/>
              </w:rPr>
              <w:t>经济学</w:t>
            </w:r>
          </w:p>
          <w:p>
            <w:pPr>
              <w:pStyle w:val="TableParagraph"/>
              <w:spacing w:before="54"/>
              <w:ind w:left="253" w:right="246"/>
              <w:rPr>
                <w:sz w:val="21"/>
              </w:rPr>
            </w:pPr>
            <w:r>
              <w:rPr>
                <w:sz w:val="21"/>
              </w:rPr>
              <w:t>3%</w:t>
            </w:r>
          </w:p>
        </w:tc>
        <w:tc>
          <w:tcPr>
            <w:tcW w:w="2230" w:type="dxa"/>
          </w:tcPr>
          <w:p>
            <w:pPr>
              <w:pStyle w:val="TableParagraph"/>
              <w:spacing w:before="1"/>
              <w:jc w:val="left"/>
              <w:rPr>
                <w:rFonts w:ascii="宋体"/>
                <w:sz w:val="14"/>
              </w:rPr>
            </w:pPr>
          </w:p>
          <w:p>
            <w:pPr>
              <w:pStyle w:val="TableParagraph"/>
              <w:spacing w:before="0"/>
              <w:ind w:left="254" w:right="243"/>
              <w:rPr>
                <w:rFonts w:ascii="宋体" w:eastAsia="宋体" w:hint="eastAsia"/>
                <w:sz w:val="21"/>
              </w:rPr>
            </w:pPr>
            <w:r>
              <w:rPr>
                <w:rFonts w:ascii="宋体" w:eastAsia="宋体" w:hint="eastAsia"/>
                <w:sz w:val="21"/>
              </w:rPr>
              <w:t>经济与贸易类</w:t>
            </w:r>
          </w:p>
        </w:tc>
        <w:tc>
          <w:tcPr>
            <w:tcW w:w="842" w:type="dxa"/>
          </w:tcPr>
          <w:p>
            <w:pPr>
              <w:pStyle w:val="TableParagraph"/>
              <w:spacing w:before="192"/>
              <w:ind w:left="12"/>
              <w:rPr>
                <w:sz w:val="21"/>
              </w:rPr>
            </w:pPr>
            <w:r>
              <w:rPr>
                <w:w w:val="100"/>
                <w:sz w:val="21"/>
              </w:rPr>
              <w:t>1</w:t>
            </w:r>
          </w:p>
        </w:tc>
        <w:tc>
          <w:tcPr>
            <w:tcW w:w="4851" w:type="dxa"/>
          </w:tcPr>
          <w:p>
            <w:pPr>
              <w:pStyle w:val="TableParagraph"/>
              <w:spacing w:before="1"/>
              <w:jc w:val="left"/>
              <w:rPr>
                <w:rFonts w:ascii="宋体"/>
                <w:sz w:val="14"/>
              </w:rPr>
            </w:pPr>
          </w:p>
          <w:p>
            <w:pPr>
              <w:pStyle w:val="TableParagraph"/>
              <w:spacing w:before="0"/>
              <w:ind w:left="93" w:right="85"/>
              <w:rPr>
                <w:rFonts w:ascii="宋体" w:eastAsia="宋体" w:hint="eastAsia"/>
                <w:sz w:val="21"/>
              </w:rPr>
            </w:pPr>
            <w:r>
              <w:rPr>
                <w:rFonts w:ascii="宋体" w:eastAsia="宋体" w:hint="eastAsia"/>
                <w:sz w:val="21"/>
              </w:rPr>
              <w:t>国际经济与贸易</w:t>
            </w:r>
          </w:p>
        </w:tc>
      </w:tr>
      <w:tr>
        <w:trPr>
          <w:trHeight w:val="313" w:hRule="atLeast"/>
        </w:trPr>
        <w:tc>
          <w:tcPr>
            <w:tcW w:w="1181" w:type="dxa"/>
            <w:vMerge w:val="restart"/>
          </w:tcPr>
          <w:p>
            <w:pPr>
              <w:pStyle w:val="TableParagraph"/>
              <w:spacing w:before="32"/>
              <w:ind w:left="255" w:right="246"/>
              <w:rPr>
                <w:rFonts w:ascii="宋体" w:eastAsia="宋体" w:hint="eastAsia"/>
                <w:sz w:val="21"/>
              </w:rPr>
            </w:pPr>
            <w:r>
              <w:rPr>
                <w:rFonts w:ascii="宋体" w:eastAsia="宋体" w:hint="eastAsia"/>
                <w:sz w:val="21"/>
              </w:rPr>
              <w:t>艺术学</w:t>
            </w:r>
          </w:p>
          <w:p>
            <w:pPr>
              <w:pStyle w:val="TableParagraph"/>
              <w:spacing w:before="54"/>
              <w:ind w:left="255" w:right="243"/>
              <w:rPr>
                <w:sz w:val="21"/>
              </w:rPr>
            </w:pPr>
            <w:r>
              <w:rPr>
                <w:sz w:val="21"/>
              </w:rPr>
              <w:t>12%</w:t>
            </w:r>
          </w:p>
        </w:tc>
        <w:tc>
          <w:tcPr>
            <w:tcW w:w="2230" w:type="dxa"/>
          </w:tcPr>
          <w:p>
            <w:pPr>
              <w:pStyle w:val="TableParagraph"/>
              <w:spacing w:line="267" w:lineRule="exact" w:before="27"/>
              <w:ind w:left="254" w:right="246"/>
              <w:rPr>
                <w:rFonts w:ascii="宋体" w:eastAsia="宋体" w:hint="eastAsia"/>
                <w:sz w:val="21"/>
              </w:rPr>
            </w:pPr>
            <w:r>
              <w:rPr>
                <w:rFonts w:ascii="宋体" w:eastAsia="宋体" w:hint="eastAsia"/>
                <w:sz w:val="21"/>
              </w:rPr>
              <w:t>设计学类</w:t>
            </w:r>
          </w:p>
        </w:tc>
        <w:tc>
          <w:tcPr>
            <w:tcW w:w="842" w:type="dxa"/>
          </w:tcPr>
          <w:p>
            <w:pPr>
              <w:pStyle w:val="TableParagraph"/>
              <w:spacing w:before="39"/>
              <w:ind w:left="12"/>
              <w:rPr>
                <w:sz w:val="21"/>
              </w:rPr>
            </w:pPr>
            <w:r>
              <w:rPr>
                <w:w w:val="100"/>
                <w:sz w:val="21"/>
              </w:rPr>
              <w:t>3</w:t>
            </w:r>
          </w:p>
        </w:tc>
        <w:tc>
          <w:tcPr>
            <w:tcW w:w="4851" w:type="dxa"/>
          </w:tcPr>
          <w:p>
            <w:pPr>
              <w:pStyle w:val="TableParagraph"/>
              <w:spacing w:line="267" w:lineRule="exact" w:before="27"/>
              <w:ind w:left="95" w:right="85"/>
              <w:rPr>
                <w:rFonts w:ascii="宋体" w:eastAsia="宋体" w:hint="eastAsia"/>
                <w:sz w:val="21"/>
              </w:rPr>
            </w:pPr>
            <w:r>
              <w:rPr>
                <w:rFonts w:ascii="宋体" w:eastAsia="宋体" w:hint="eastAsia"/>
                <w:sz w:val="21"/>
              </w:rPr>
              <w:t>视觉传达设计、环境设计、数字媒体艺术</w:t>
            </w:r>
          </w:p>
        </w:tc>
      </w:tr>
      <w:tr>
        <w:trPr>
          <w:trHeight w:val="312" w:hRule="atLeast"/>
        </w:trPr>
        <w:tc>
          <w:tcPr>
            <w:tcW w:w="1181" w:type="dxa"/>
            <w:vMerge/>
            <w:tcBorders>
              <w:top w:val="nil"/>
            </w:tcBorders>
          </w:tcPr>
          <w:p>
            <w:pPr>
              <w:rPr>
                <w:sz w:val="2"/>
                <w:szCs w:val="2"/>
              </w:rPr>
            </w:pPr>
          </w:p>
        </w:tc>
        <w:tc>
          <w:tcPr>
            <w:tcW w:w="2230" w:type="dxa"/>
          </w:tcPr>
          <w:p>
            <w:pPr>
              <w:pStyle w:val="TableParagraph"/>
              <w:spacing w:line="267" w:lineRule="exact" w:before="25"/>
              <w:ind w:left="254" w:right="243"/>
              <w:rPr>
                <w:rFonts w:ascii="宋体" w:eastAsia="宋体" w:hint="eastAsia"/>
                <w:sz w:val="21"/>
              </w:rPr>
            </w:pPr>
            <w:r>
              <w:rPr>
                <w:rFonts w:ascii="宋体" w:eastAsia="宋体" w:hint="eastAsia"/>
                <w:sz w:val="21"/>
              </w:rPr>
              <w:t>戏剧与影视学类</w:t>
            </w:r>
          </w:p>
        </w:tc>
        <w:tc>
          <w:tcPr>
            <w:tcW w:w="842" w:type="dxa"/>
          </w:tcPr>
          <w:p>
            <w:pPr>
              <w:pStyle w:val="TableParagraph"/>
              <w:ind w:left="12"/>
              <w:rPr>
                <w:sz w:val="21"/>
              </w:rPr>
            </w:pPr>
            <w:r>
              <w:rPr>
                <w:w w:val="100"/>
                <w:sz w:val="21"/>
              </w:rPr>
              <w:t>1</w:t>
            </w:r>
          </w:p>
        </w:tc>
        <w:tc>
          <w:tcPr>
            <w:tcW w:w="4851" w:type="dxa"/>
          </w:tcPr>
          <w:p>
            <w:pPr>
              <w:pStyle w:val="TableParagraph"/>
              <w:spacing w:line="267" w:lineRule="exact" w:before="25"/>
              <w:ind w:left="93" w:right="85"/>
              <w:rPr>
                <w:rFonts w:ascii="宋体" w:eastAsia="宋体" w:hint="eastAsia"/>
                <w:sz w:val="21"/>
              </w:rPr>
            </w:pPr>
            <w:r>
              <w:rPr>
                <w:rFonts w:ascii="宋体" w:eastAsia="宋体" w:hint="eastAsia"/>
                <w:sz w:val="21"/>
              </w:rPr>
              <w:t>动画</w:t>
            </w:r>
          </w:p>
        </w:tc>
      </w:tr>
      <w:tr>
        <w:trPr>
          <w:trHeight w:val="311" w:hRule="atLeast"/>
        </w:trPr>
        <w:tc>
          <w:tcPr>
            <w:tcW w:w="3411" w:type="dxa"/>
            <w:gridSpan w:val="2"/>
          </w:tcPr>
          <w:p>
            <w:pPr>
              <w:pStyle w:val="TableParagraph"/>
              <w:spacing w:line="267" w:lineRule="exact" w:before="25"/>
              <w:ind w:left="1476" w:right="1465"/>
              <w:rPr>
                <w:rFonts w:ascii="宋体" w:eastAsia="宋体" w:hint="eastAsia"/>
                <w:sz w:val="21"/>
              </w:rPr>
            </w:pPr>
            <w:r>
              <w:rPr>
                <w:rFonts w:ascii="宋体" w:eastAsia="宋体" w:hint="eastAsia"/>
                <w:sz w:val="21"/>
              </w:rPr>
              <w:t>合计</w:t>
            </w:r>
          </w:p>
        </w:tc>
        <w:tc>
          <w:tcPr>
            <w:tcW w:w="842" w:type="dxa"/>
          </w:tcPr>
          <w:p>
            <w:pPr>
              <w:pStyle w:val="TableParagraph"/>
              <w:ind w:left="192" w:right="180"/>
              <w:rPr>
                <w:sz w:val="21"/>
              </w:rPr>
            </w:pPr>
            <w:r>
              <w:rPr>
                <w:sz w:val="21"/>
              </w:rPr>
              <w:t>33</w:t>
            </w:r>
          </w:p>
        </w:tc>
        <w:tc>
          <w:tcPr>
            <w:tcW w:w="4851" w:type="dxa"/>
          </w:tcPr>
          <w:p>
            <w:pPr>
              <w:pStyle w:val="TableParagraph"/>
              <w:spacing w:before="0"/>
              <w:jc w:val="left"/>
              <w:rPr>
                <w:sz w:val="22"/>
              </w:rPr>
            </w:pPr>
          </w:p>
        </w:tc>
      </w:tr>
    </w:tbl>
    <w:p>
      <w:pPr>
        <w:pStyle w:val="BodyText"/>
        <w:spacing w:before="2"/>
        <w:rPr>
          <w:rFonts w:ascii="黑体" w:eastAsia="黑体" w:hint="eastAsia"/>
        </w:rPr>
      </w:pPr>
      <w:r>
        <w:rPr>
          <w:rFonts w:ascii="黑体" w:eastAsia="黑体" w:hint="eastAsia"/>
        </w:rPr>
        <w:t>（二）在校生情况</w:t>
      </w:r>
    </w:p>
    <w:p>
      <w:pPr>
        <w:pStyle w:val="BodyText"/>
        <w:spacing w:before="84"/>
        <w:ind w:left="794"/>
      </w:pPr>
      <w:r>
        <w:rPr/>
        <w:t>截止到 </w:t>
      </w:r>
      <w:r>
        <w:rPr>
          <w:rFonts w:ascii="Times New Roman" w:eastAsia="Times New Roman"/>
        </w:rPr>
        <w:t>2019 </w:t>
      </w:r>
      <w:r>
        <w:rPr/>
        <w:t>年 </w:t>
      </w:r>
      <w:r>
        <w:rPr>
          <w:rFonts w:ascii="Times New Roman" w:eastAsia="Times New Roman"/>
        </w:rPr>
        <w:t>9 </w:t>
      </w:r>
      <w:r>
        <w:rPr/>
        <w:t>月 </w:t>
      </w:r>
      <w:r>
        <w:rPr>
          <w:rFonts w:ascii="Times New Roman" w:eastAsia="Times New Roman"/>
        </w:rPr>
        <w:t>30 </w:t>
      </w:r>
      <w:r>
        <w:rPr/>
        <w:t>日，学院共有全日制本科生 </w:t>
      </w:r>
      <w:r>
        <w:rPr>
          <w:rFonts w:ascii="Times New Roman" w:eastAsia="Times New Roman"/>
        </w:rPr>
        <w:t>11123 </w:t>
      </w:r>
      <w:r>
        <w:rPr/>
        <w:t>人，专科生 </w:t>
      </w:r>
      <w:r>
        <w:rPr>
          <w:rFonts w:ascii="Times New Roman" w:eastAsia="Times New Roman"/>
        </w:rPr>
        <w:t>5719 </w:t>
      </w:r>
      <w:r>
        <w:rPr/>
        <w:t>人，</w:t>
      </w:r>
    </w:p>
    <w:p>
      <w:pPr>
        <w:pStyle w:val="BodyText"/>
        <w:spacing w:before="91"/>
      </w:pPr>
      <w:r>
        <w:rPr/>
        <w:t>留学生 </w:t>
      </w:r>
      <w:r>
        <w:rPr>
          <w:rFonts w:ascii="Times New Roman" w:eastAsia="Times New Roman"/>
        </w:rPr>
        <w:t>3 </w:t>
      </w:r>
      <w:r>
        <w:rPr/>
        <w:t>人，折合在校生 </w:t>
      </w:r>
      <w:r>
        <w:rPr>
          <w:rFonts w:ascii="Times New Roman" w:eastAsia="Times New Roman"/>
        </w:rPr>
        <w:t>16851 </w:t>
      </w:r>
      <w:r>
        <w:rPr/>
        <w:t>人。本科生占全日制在校生比例为 </w:t>
      </w:r>
      <w:r>
        <w:rPr>
          <w:rFonts w:ascii="Times New Roman" w:eastAsia="Times New Roman"/>
        </w:rPr>
        <w:t>66.03%</w:t>
      </w:r>
      <w:r>
        <w:rPr/>
        <w:t>。</w:t>
      </w:r>
    </w:p>
    <w:p>
      <w:pPr>
        <w:pStyle w:val="BodyText"/>
        <w:spacing w:before="14"/>
        <w:rPr>
          <w:rFonts w:ascii="黑体" w:eastAsia="黑体" w:hint="eastAsia"/>
        </w:rPr>
      </w:pPr>
      <w:r>
        <w:rPr>
          <w:rFonts w:ascii="黑体" w:eastAsia="黑体" w:hint="eastAsia"/>
        </w:rPr>
        <w:t>（三）本科生源质量</w:t>
      </w:r>
    </w:p>
    <w:p>
      <w:pPr>
        <w:pStyle w:val="BodyText"/>
        <w:spacing w:before="84"/>
        <w:ind w:left="794"/>
        <w:rPr>
          <w:rFonts w:ascii="Times New Roman" w:eastAsia="Times New Roman"/>
        </w:rPr>
      </w:pPr>
      <w:r>
        <w:rPr>
          <w:rFonts w:ascii="Times New Roman" w:eastAsia="Times New Roman"/>
        </w:rPr>
        <w:t>2019 </w:t>
      </w:r>
      <w:r>
        <w:rPr>
          <w:spacing w:val="-12"/>
        </w:rPr>
        <w:t>年在全国 </w:t>
      </w:r>
      <w:r>
        <w:rPr>
          <w:rFonts w:ascii="Times New Roman" w:eastAsia="Times New Roman"/>
        </w:rPr>
        <w:t>28 </w:t>
      </w:r>
      <w:r>
        <w:rPr>
          <w:spacing w:val="-42"/>
        </w:rPr>
        <w:t>个省</w:t>
      </w:r>
      <w:r>
        <w:rPr/>
        <w:t>（</w:t>
      </w:r>
      <w:r>
        <w:rPr>
          <w:spacing w:val="-13"/>
        </w:rPr>
        <w:t>自治区、直辖市</w:t>
      </w:r>
      <w:r>
        <w:rPr>
          <w:spacing w:val="-84"/>
        </w:rPr>
        <w:t>）</w:t>
      </w:r>
      <w:r>
        <w:rPr>
          <w:spacing w:val="-9"/>
        </w:rPr>
        <w:t>共录取本科生 </w:t>
      </w:r>
      <w:r>
        <w:rPr>
          <w:rFonts w:ascii="Times New Roman" w:eastAsia="Times New Roman"/>
          <w:spacing w:val="-17"/>
        </w:rPr>
        <w:t>3423</w:t>
      </w:r>
      <w:r>
        <w:rPr>
          <w:spacing w:val="-17"/>
        </w:rPr>
        <w:t>（</w:t>
      </w:r>
      <w:r>
        <w:rPr>
          <w:spacing w:val="-9"/>
        </w:rPr>
        <w:t>夏季高考本科 </w:t>
      </w:r>
      <w:r>
        <w:rPr>
          <w:rFonts w:ascii="Times New Roman" w:eastAsia="Times New Roman"/>
        </w:rPr>
        <w:t>2355</w:t>
      </w:r>
    </w:p>
    <w:p>
      <w:pPr>
        <w:pStyle w:val="BodyText"/>
        <w:spacing w:line="312" w:lineRule="auto" w:before="93"/>
        <w:ind w:right="403"/>
      </w:pPr>
      <w:r>
        <w:rPr>
          <w:spacing w:val="-6"/>
        </w:rPr>
        <w:t>人，春季高考本科 </w:t>
      </w:r>
      <w:r>
        <w:rPr>
          <w:rFonts w:ascii="Times New Roman" w:eastAsia="Times New Roman"/>
        </w:rPr>
        <w:t>285 </w:t>
      </w:r>
      <w:r>
        <w:rPr>
          <w:spacing w:val="-8"/>
        </w:rPr>
        <w:t>人，专升本 </w:t>
      </w:r>
      <w:r>
        <w:rPr>
          <w:rFonts w:ascii="Times New Roman" w:eastAsia="Times New Roman"/>
        </w:rPr>
        <w:t>783 </w:t>
      </w:r>
      <w:r>
        <w:rPr/>
        <w:t>人）</w:t>
      </w:r>
      <w:r>
        <w:rPr>
          <w:spacing w:val="-10"/>
        </w:rPr>
        <w:t>，录取率 </w:t>
      </w:r>
      <w:r>
        <w:rPr>
          <w:rFonts w:ascii="Times New Roman" w:eastAsia="Times New Roman"/>
        </w:rPr>
        <w:t>100%</w:t>
      </w:r>
      <w:r>
        <w:rPr>
          <w:spacing w:val="-2"/>
        </w:rPr>
        <w:t>。我院本科生源充足，录</w:t>
      </w:r>
      <w:r>
        <w:rPr/>
        <w:t>取分数线较高，生源质量高。</w:t>
      </w:r>
    </w:p>
    <w:p>
      <w:pPr>
        <w:pStyle w:val="BodyText"/>
        <w:spacing w:line="312" w:lineRule="auto"/>
        <w:ind w:right="349" w:firstLine="480"/>
      </w:pPr>
      <w:r>
        <w:rPr/>
        <w:t>山东省本科投档规则按照 </w:t>
      </w:r>
      <w:r>
        <w:rPr>
          <w:rFonts w:ascii="Times New Roman" w:eastAsia="Times New Roman"/>
        </w:rPr>
        <w:t>1</w:t>
      </w:r>
      <w:r>
        <w:rPr/>
        <w:t>：</w:t>
      </w:r>
      <w:r>
        <w:rPr>
          <w:rFonts w:ascii="Times New Roman" w:eastAsia="Times New Roman"/>
        </w:rPr>
        <w:t>1 </w:t>
      </w:r>
      <w:r>
        <w:rPr/>
        <w:t>投档。今年一志愿全部完成计划，录取线分别高出省资格线文科 </w:t>
      </w:r>
      <w:r>
        <w:rPr>
          <w:rFonts w:ascii="Times New Roman" w:eastAsia="Times New Roman"/>
        </w:rPr>
        <w:t>7 </w:t>
      </w:r>
      <w:r>
        <w:rPr/>
        <w:t>分，理科 </w:t>
      </w:r>
      <w:r>
        <w:rPr>
          <w:rFonts w:ascii="Times New Roman" w:eastAsia="Times New Roman"/>
        </w:rPr>
        <w:t>13 </w:t>
      </w:r>
      <w:r>
        <w:rPr/>
        <w:t>分；艺术类本科第二年实行平行志愿，投档综合分较</w:t>
      </w:r>
    </w:p>
    <w:p>
      <w:pPr>
        <w:spacing w:after="0" w:line="312" w:lineRule="auto"/>
        <w:sectPr>
          <w:pgSz w:w="11910" w:h="16840"/>
          <w:pgMar w:header="0" w:footer="1349" w:top="1520" w:bottom="1620" w:left="1160" w:right="1180"/>
        </w:sectPr>
      </w:pPr>
    </w:p>
    <w:p>
      <w:pPr>
        <w:pStyle w:val="BodyText"/>
        <w:spacing w:before="63"/>
      </w:pPr>
      <w:r>
        <w:rPr/>
        <w:t>高，远超去年投档线，艺术本文超去年 </w:t>
      </w:r>
      <w:r>
        <w:rPr>
          <w:rFonts w:ascii="Times New Roman" w:eastAsia="Times New Roman"/>
        </w:rPr>
        <w:t>24 </w:t>
      </w:r>
      <w:r>
        <w:rPr/>
        <w:t>分，艺术本理超去年 </w:t>
      </w:r>
      <w:r>
        <w:rPr>
          <w:rFonts w:ascii="Times New Roman" w:eastAsia="Times New Roman"/>
        </w:rPr>
        <w:t>17 </w:t>
      </w:r>
      <w:r>
        <w:rPr/>
        <w:t>分。</w:t>
      </w:r>
    </w:p>
    <w:p>
      <w:pPr>
        <w:pStyle w:val="BodyText"/>
        <w:spacing w:before="91"/>
        <w:ind w:left="794"/>
      </w:pPr>
      <w:r>
        <w:rPr/>
        <w:t>外省基本在本科二批招生，仅有 </w:t>
      </w:r>
      <w:r>
        <w:rPr>
          <w:rFonts w:ascii="Times New Roman" w:eastAsia="Times New Roman"/>
        </w:rPr>
        <w:t>3 </w:t>
      </w:r>
      <w:r>
        <w:rPr/>
        <w:t>个省份仍在三本招生，本科录取分数线三分之</w:t>
      </w:r>
    </w:p>
    <w:p>
      <w:pPr>
        <w:pStyle w:val="BodyText"/>
        <w:spacing w:line="312" w:lineRule="auto" w:before="94"/>
        <w:ind w:right="405"/>
      </w:pPr>
      <w:r>
        <w:rPr>
          <w:spacing w:val="-5"/>
        </w:rPr>
        <w:t>二以上省市超过当地控制线 </w:t>
      </w:r>
      <w:r>
        <w:rPr>
          <w:rFonts w:ascii="Times New Roman" w:eastAsia="Times New Roman"/>
        </w:rPr>
        <w:t>20-100 </w:t>
      </w:r>
      <w:r>
        <w:rPr>
          <w:spacing w:val="-13"/>
        </w:rPr>
        <w:t>分，生源质量较高，一志愿线上生源非常充足，因</w:t>
      </w:r>
      <w:r>
        <w:rPr/>
        <w:t>招生计划有限，满足不了线上考生到我院上学愿望。</w:t>
      </w:r>
    </w:p>
    <w:p>
      <w:pPr>
        <w:pStyle w:val="Heading1"/>
      </w:pPr>
      <w:bookmarkStart w:name="_bookmark4" w:id="5"/>
      <w:bookmarkEnd w:id="5"/>
      <w:r>
        <w:rPr/>
      </w:r>
      <w:r>
        <w:rPr/>
        <w:t>第二部分 师资与教学条件</w:t>
      </w:r>
    </w:p>
    <w:p>
      <w:pPr>
        <w:pStyle w:val="Heading2"/>
      </w:pPr>
      <w:bookmarkStart w:name="_bookmark5" w:id="6"/>
      <w:bookmarkEnd w:id="6"/>
      <w:r>
        <w:rPr/>
      </w:r>
      <w:r>
        <w:rPr/>
        <w:t>一、师资队伍数量及结构</w:t>
      </w:r>
    </w:p>
    <w:p>
      <w:pPr>
        <w:pStyle w:val="BodyText"/>
        <w:spacing w:line="312" w:lineRule="auto" w:before="209"/>
        <w:ind w:right="369" w:firstLine="480"/>
        <w:jc w:val="both"/>
      </w:pPr>
      <w:r>
        <w:rPr>
          <w:spacing w:val="-3"/>
        </w:rPr>
        <w:t>学院高度重视师资队伍建设工作，围绕学院发展定位和人才培养目标和“高素质</w:t>
      </w:r>
      <w:r>
        <w:rPr>
          <w:spacing w:val="-7"/>
        </w:rPr>
        <w:t>应用型”人才培养目标的定位，遵循教育规律和教师成长发展规律，创新人才引进与</w:t>
      </w:r>
      <w:r>
        <w:rPr>
          <w:spacing w:val="-9"/>
        </w:rPr>
        <w:t>培养机制，突出师德，重视内涵建设，着力培养一支适应时代发展需要，具备扎实学</w:t>
      </w:r>
      <w:r>
        <w:rPr>
          <w:spacing w:val="-10"/>
        </w:rPr>
        <w:t>识、精湛业务能力、过硬本领的高素质专业化教师队伍。目前，师资队伍数量充足、</w:t>
      </w:r>
      <w:r>
        <w:rPr>
          <w:spacing w:val="-6"/>
        </w:rPr>
        <w:t>结构合理，职称结构、学历结构、年龄结构和学缘结构不断优化，高层次人才和“双师双能型”人才占比逐年提升，师资队伍建设成效显著。</w:t>
      </w:r>
    </w:p>
    <w:p>
      <w:pPr>
        <w:pStyle w:val="BodyText"/>
        <w:spacing w:line="312" w:lineRule="auto" w:before="2" w:after="56"/>
        <w:ind w:right="284" w:firstLine="480"/>
      </w:pPr>
      <w:r>
        <w:rPr>
          <w:spacing w:val="-21"/>
        </w:rPr>
        <w:t>截至 </w:t>
      </w:r>
      <w:r>
        <w:rPr>
          <w:rFonts w:ascii="Times New Roman" w:eastAsia="Times New Roman"/>
        </w:rPr>
        <w:t>2019 </w:t>
      </w:r>
      <w:r>
        <w:rPr>
          <w:spacing w:val="-30"/>
        </w:rPr>
        <w:t>年 </w:t>
      </w:r>
      <w:r>
        <w:rPr>
          <w:rFonts w:ascii="Times New Roman" w:eastAsia="Times New Roman"/>
        </w:rPr>
        <w:t>9 </w:t>
      </w:r>
      <w:r>
        <w:rPr>
          <w:spacing w:val="-13"/>
        </w:rPr>
        <w:t>月，学院拥有专任教师 </w:t>
      </w:r>
      <w:r>
        <w:rPr>
          <w:rFonts w:ascii="Times New Roman" w:eastAsia="Times New Roman"/>
        </w:rPr>
        <w:t>699 </w:t>
      </w:r>
      <w:r>
        <w:rPr>
          <w:spacing w:val="-18"/>
        </w:rPr>
        <w:t>人，外聘教师 </w:t>
      </w:r>
      <w:r>
        <w:rPr>
          <w:rFonts w:ascii="Times New Roman" w:eastAsia="Times New Roman"/>
        </w:rPr>
        <w:t>187 </w:t>
      </w:r>
      <w:r>
        <w:rPr>
          <w:spacing w:val="-18"/>
        </w:rPr>
        <w:t>人，生师比为 </w:t>
      </w:r>
      <w:r>
        <w:rPr>
          <w:rFonts w:ascii="Times New Roman" w:eastAsia="Times New Roman"/>
        </w:rPr>
        <w:t>21.26</w:t>
      </w:r>
      <w:r>
        <w:rPr>
          <w:spacing w:val="-14"/>
        </w:rPr>
        <w:t>。</w:t>
      </w:r>
      <w:r>
        <w:rPr>
          <w:spacing w:val="3"/>
        </w:rPr>
        <w:t>本校教师中 </w:t>
      </w:r>
      <w:r>
        <w:rPr>
          <w:rFonts w:ascii="Times New Roman" w:eastAsia="Times New Roman"/>
        </w:rPr>
        <w:t>76.8%</w:t>
      </w:r>
      <w:r>
        <w:rPr/>
        <w:t>具有硕士及以上学位；</w:t>
      </w:r>
      <w:r>
        <w:rPr>
          <w:rFonts w:ascii="Times New Roman" w:eastAsia="Times New Roman"/>
        </w:rPr>
        <w:t>30.3%</w:t>
      </w:r>
      <w:r>
        <w:rPr/>
        <w:t>具有高级职称；中青年教师为本校教</w:t>
      </w:r>
      <w:r>
        <w:rPr>
          <w:spacing w:val="-1"/>
        </w:rPr>
        <w:t>师的主体，</w:t>
      </w:r>
      <w:r>
        <w:rPr>
          <w:rFonts w:ascii="Times New Roman" w:eastAsia="Times New Roman"/>
          <w:spacing w:val="-5"/>
        </w:rPr>
        <w:t>45 </w:t>
      </w:r>
      <w:r>
        <w:rPr>
          <w:spacing w:val="-5"/>
        </w:rPr>
        <w:t>岁以下教师占本校教师的 </w:t>
      </w:r>
      <w:r>
        <w:rPr>
          <w:rFonts w:ascii="Times New Roman" w:eastAsia="Times New Roman"/>
          <w:spacing w:val="-3"/>
        </w:rPr>
        <w:t>94.6%</w:t>
      </w:r>
      <w:r>
        <w:rPr>
          <w:spacing w:val="-6"/>
        </w:rPr>
        <w:t>，基础扎实、敬业精神强；具有海外留</w:t>
      </w:r>
      <w:r>
        <w:rPr>
          <w:spacing w:val="-13"/>
        </w:rPr>
        <w:t>学经历的教师占 </w:t>
      </w:r>
      <w:r>
        <w:rPr>
          <w:rFonts w:ascii="Times New Roman" w:eastAsia="Times New Roman"/>
          <w:spacing w:val="-4"/>
        </w:rPr>
        <w:t>11%</w:t>
      </w:r>
      <w:r>
        <w:rPr/>
        <w:t>。</w:t>
      </w: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06"/>
        <w:gridCol w:w="2262"/>
        <w:gridCol w:w="2380"/>
        <w:gridCol w:w="2293"/>
      </w:tblGrid>
      <w:tr>
        <w:trPr>
          <w:trHeight w:val="2684" w:hRule="atLeast"/>
        </w:trPr>
        <w:tc>
          <w:tcPr>
            <w:tcW w:w="2406" w:type="dxa"/>
          </w:tcPr>
          <w:p>
            <w:pPr>
              <w:pStyle w:val="TableParagraph"/>
              <w:spacing w:before="7"/>
              <w:jc w:val="left"/>
              <w:rPr>
                <w:rFonts w:ascii="宋体"/>
                <w:sz w:val="20"/>
              </w:rPr>
            </w:pPr>
          </w:p>
          <w:p>
            <w:pPr>
              <w:pStyle w:val="TableParagraph"/>
              <w:spacing w:before="0"/>
              <w:ind w:left="243"/>
              <w:jc w:val="left"/>
              <w:rPr>
                <w:rFonts w:ascii="宋体"/>
                <w:sz w:val="20"/>
              </w:rPr>
            </w:pPr>
            <w:r>
              <w:rPr>
                <w:rFonts w:ascii="宋体"/>
                <w:sz w:val="20"/>
              </w:rPr>
              <w:drawing>
                <wp:inline distT="0" distB="0" distL="0" distR="0">
                  <wp:extent cx="1322366" cy="1494948"/>
                  <wp:effectExtent l="0" t="0" r="0" b="0"/>
                  <wp:docPr id="1" name="image14.png"/>
                  <wp:cNvGraphicFramePr>
                    <a:graphicFrameLocks noChangeAspect="1"/>
                  </wp:cNvGraphicFramePr>
                  <a:graphic>
                    <a:graphicData uri="http://schemas.openxmlformats.org/drawingml/2006/picture">
                      <pic:pic>
                        <pic:nvPicPr>
                          <pic:cNvPr id="2" name="image14.png"/>
                          <pic:cNvPicPr/>
                        </pic:nvPicPr>
                        <pic:blipFill>
                          <a:blip r:embed="rId19" cstate="print"/>
                          <a:stretch>
                            <a:fillRect/>
                          </a:stretch>
                        </pic:blipFill>
                        <pic:spPr>
                          <a:xfrm>
                            <a:off x="0" y="0"/>
                            <a:ext cx="1322366" cy="1494948"/>
                          </a:xfrm>
                          <a:prstGeom prst="rect">
                            <a:avLst/>
                          </a:prstGeom>
                        </pic:spPr>
                      </pic:pic>
                    </a:graphicData>
                  </a:graphic>
                </wp:inline>
              </w:drawing>
            </w:r>
            <w:r>
              <w:rPr>
                <w:rFonts w:ascii="宋体"/>
                <w:sz w:val="20"/>
              </w:rPr>
            </w:r>
          </w:p>
        </w:tc>
        <w:tc>
          <w:tcPr>
            <w:tcW w:w="2262" w:type="dxa"/>
          </w:tcPr>
          <w:p>
            <w:pPr>
              <w:pStyle w:val="TableParagraph"/>
              <w:spacing w:before="0"/>
              <w:jc w:val="left"/>
              <w:rPr>
                <w:rFonts w:ascii="宋体"/>
                <w:sz w:val="20"/>
              </w:rPr>
            </w:pPr>
          </w:p>
          <w:p>
            <w:pPr>
              <w:pStyle w:val="TableParagraph"/>
              <w:spacing w:before="0"/>
              <w:jc w:val="left"/>
              <w:rPr>
                <w:rFonts w:ascii="宋体"/>
                <w:sz w:val="24"/>
              </w:rPr>
            </w:pPr>
          </w:p>
          <w:p>
            <w:pPr>
              <w:pStyle w:val="TableParagraph"/>
              <w:spacing w:before="0"/>
              <w:ind w:left="110"/>
              <w:jc w:val="left"/>
              <w:rPr>
                <w:rFonts w:ascii="宋体"/>
                <w:sz w:val="20"/>
              </w:rPr>
            </w:pPr>
            <w:r>
              <w:rPr>
                <w:rFonts w:ascii="宋体"/>
                <w:sz w:val="20"/>
              </w:rPr>
              <w:drawing>
                <wp:inline distT="0" distB="0" distL="0" distR="0">
                  <wp:extent cx="1306654" cy="1309877"/>
                  <wp:effectExtent l="0" t="0" r="0" b="0"/>
                  <wp:docPr id="3" name="image15.png"/>
                  <wp:cNvGraphicFramePr>
                    <a:graphicFrameLocks noChangeAspect="1"/>
                  </wp:cNvGraphicFramePr>
                  <a:graphic>
                    <a:graphicData uri="http://schemas.openxmlformats.org/drawingml/2006/picture">
                      <pic:pic>
                        <pic:nvPicPr>
                          <pic:cNvPr id="4" name="image15.png"/>
                          <pic:cNvPicPr/>
                        </pic:nvPicPr>
                        <pic:blipFill>
                          <a:blip r:embed="rId20" cstate="print"/>
                          <a:stretch>
                            <a:fillRect/>
                          </a:stretch>
                        </pic:blipFill>
                        <pic:spPr>
                          <a:xfrm>
                            <a:off x="0" y="0"/>
                            <a:ext cx="1306654" cy="1309877"/>
                          </a:xfrm>
                          <a:prstGeom prst="rect">
                            <a:avLst/>
                          </a:prstGeom>
                        </pic:spPr>
                      </pic:pic>
                    </a:graphicData>
                  </a:graphic>
                </wp:inline>
              </w:drawing>
            </w:r>
            <w:r>
              <w:rPr>
                <w:rFonts w:ascii="宋体"/>
                <w:sz w:val="20"/>
              </w:rPr>
            </w:r>
          </w:p>
        </w:tc>
        <w:tc>
          <w:tcPr>
            <w:tcW w:w="2380" w:type="dxa"/>
          </w:tcPr>
          <w:p>
            <w:pPr>
              <w:pStyle w:val="TableParagraph"/>
              <w:spacing w:before="0"/>
              <w:ind w:left="110"/>
              <w:jc w:val="left"/>
              <w:rPr>
                <w:rFonts w:ascii="宋体"/>
                <w:sz w:val="20"/>
              </w:rPr>
            </w:pPr>
            <w:r>
              <w:rPr>
                <w:rFonts w:ascii="宋体"/>
                <w:sz w:val="20"/>
              </w:rPr>
              <w:drawing>
                <wp:inline distT="0" distB="0" distL="0" distR="0">
                  <wp:extent cx="1400584" cy="1606867"/>
                  <wp:effectExtent l="0" t="0" r="0" b="0"/>
                  <wp:docPr id="5" name="image16.png"/>
                  <wp:cNvGraphicFramePr>
                    <a:graphicFrameLocks noChangeAspect="1"/>
                  </wp:cNvGraphicFramePr>
                  <a:graphic>
                    <a:graphicData uri="http://schemas.openxmlformats.org/drawingml/2006/picture">
                      <pic:pic>
                        <pic:nvPicPr>
                          <pic:cNvPr id="6" name="image16.png"/>
                          <pic:cNvPicPr/>
                        </pic:nvPicPr>
                        <pic:blipFill>
                          <a:blip r:embed="rId21" cstate="print"/>
                          <a:stretch>
                            <a:fillRect/>
                          </a:stretch>
                        </pic:blipFill>
                        <pic:spPr>
                          <a:xfrm>
                            <a:off x="0" y="0"/>
                            <a:ext cx="1400584" cy="1606867"/>
                          </a:xfrm>
                          <a:prstGeom prst="rect">
                            <a:avLst/>
                          </a:prstGeom>
                        </pic:spPr>
                      </pic:pic>
                    </a:graphicData>
                  </a:graphic>
                </wp:inline>
              </w:drawing>
            </w:r>
            <w:r>
              <w:rPr>
                <w:rFonts w:ascii="宋体"/>
                <w:sz w:val="20"/>
              </w:rPr>
            </w:r>
          </w:p>
        </w:tc>
        <w:tc>
          <w:tcPr>
            <w:tcW w:w="2293" w:type="dxa"/>
          </w:tcPr>
          <w:p>
            <w:pPr>
              <w:pStyle w:val="TableParagraph"/>
              <w:spacing w:before="12"/>
              <w:jc w:val="left"/>
              <w:rPr>
                <w:rFonts w:ascii="宋体"/>
                <w:sz w:val="26"/>
              </w:rPr>
            </w:pPr>
          </w:p>
          <w:p>
            <w:pPr>
              <w:pStyle w:val="TableParagraph"/>
              <w:spacing w:before="0"/>
              <w:ind w:left="74"/>
              <w:jc w:val="left"/>
              <w:rPr>
                <w:rFonts w:ascii="宋体"/>
                <w:sz w:val="20"/>
              </w:rPr>
            </w:pPr>
            <w:r>
              <w:rPr>
                <w:rFonts w:ascii="宋体"/>
                <w:sz w:val="20"/>
              </w:rPr>
              <w:drawing>
                <wp:inline distT="0" distB="0" distL="0" distR="0">
                  <wp:extent cx="1258732" cy="1411986"/>
                  <wp:effectExtent l="0" t="0" r="0" b="0"/>
                  <wp:docPr id="7" name="image17.png"/>
                  <wp:cNvGraphicFramePr>
                    <a:graphicFrameLocks noChangeAspect="1"/>
                  </wp:cNvGraphicFramePr>
                  <a:graphic>
                    <a:graphicData uri="http://schemas.openxmlformats.org/drawingml/2006/picture">
                      <pic:pic>
                        <pic:nvPicPr>
                          <pic:cNvPr id="8" name="image17.png"/>
                          <pic:cNvPicPr/>
                        </pic:nvPicPr>
                        <pic:blipFill>
                          <a:blip r:embed="rId22" cstate="print"/>
                          <a:stretch>
                            <a:fillRect/>
                          </a:stretch>
                        </pic:blipFill>
                        <pic:spPr>
                          <a:xfrm>
                            <a:off x="0" y="0"/>
                            <a:ext cx="1258732" cy="1411986"/>
                          </a:xfrm>
                          <a:prstGeom prst="rect">
                            <a:avLst/>
                          </a:prstGeom>
                        </pic:spPr>
                      </pic:pic>
                    </a:graphicData>
                  </a:graphic>
                </wp:inline>
              </w:drawing>
            </w:r>
            <w:r>
              <w:rPr>
                <w:rFonts w:ascii="宋体"/>
                <w:sz w:val="20"/>
              </w:rPr>
            </w:r>
          </w:p>
        </w:tc>
      </w:tr>
      <w:tr>
        <w:trPr>
          <w:trHeight w:val="253" w:hRule="atLeast"/>
        </w:trPr>
        <w:tc>
          <w:tcPr>
            <w:tcW w:w="2406" w:type="dxa"/>
          </w:tcPr>
          <w:p>
            <w:pPr>
              <w:pStyle w:val="TableParagraph"/>
              <w:spacing w:line="220" w:lineRule="exact" w:before="14"/>
              <w:ind w:left="382"/>
              <w:jc w:val="left"/>
              <w:rPr>
                <w:rFonts w:ascii="宋体" w:eastAsia="宋体" w:hint="eastAsia"/>
                <w:sz w:val="21"/>
              </w:rPr>
            </w:pPr>
            <w:r>
              <w:rPr>
                <w:rFonts w:ascii="宋体" w:eastAsia="宋体" w:hint="eastAsia"/>
                <w:sz w:val="21"/>
              </w:rPr>
              <w:t>专任教师学位结构</w:t>
            </w:r>
          </w:p>
        </w:tc>
        <w:tc>
          <w:tcPr>
            <w:tcW w:w="2262" w:type="dxa"/>
          </w:tcPr>
          <w:p>
            <w:pPr>
              <w:pStyle w:val="TableParagraph"/>
              <w:spacing w:line="220" w:lineRule="exact" w:before="14"/>
              <w:ind w:left="239"/>
              <w:jc w:val="left"/>
              <w:rPr>
                <w:rFonts w:ascii="宋体" w:eastAsia="宋体" w:hint="eastAsia"/>
                <w:sz w:val="21"/>
              </w:rPr>
            </w:pPr>
            <w:r>
              <w:rPr>
                <w:rFonts w:ascii="宋体" w:eastAsia="宋体" w:hint="eastAsia"/>
                <w:sz w:val="21"/>
              </w:rPr>
              <w:t>专任教师职称结构</w:t>
            </w:r>
          </w:p>
        </w:tc>
        <w:tc>
          <w:tcPr>
            <w:tcW w:w="2380" w:type="dxa"/>
          </w:tcPr>
          <w:p>
            <w:pPr>
              <w:pStyle w:val="TableParagraph"/>
              <w:spacing w:line="220" w:lineRule="exact" w:before="14"/>
              <w:ind w:left="298"/>
              <w:jc w:val="left"/>
              <w:rPr>
                <w:rFonts w:ascii="宋体" w:eastAsia="宋体" w:hint="eastAsia"/>
                <w:sz w:val="21"/>
              </w:rPr>
            </w:pPr>
            <w:r>
              <w:rPr>
                <w:rFonts w:ascii="宋体" w:eastAsia="宋体" w:hint="eastAsia"/>
                <w:sz w:val="21"/>
              </w:rPr>
              <w:t>专任教师年龄结构</w:t>
            </w:r>
          </w:p>
        </w:tc>
        <w:tc>
          <w:tcPr>
            <w:tcW w:w="2293" w:type="dxa"/>
          </w:tcPr>
          <w:p>
            <w:pPr>
              <w:pStyle w:val="TableParagraph"/>
              <w:spacing w:line="220" w:lineRule="exact" w:before="14"/>
              <w:ind w:left="185"/>
              <w:jc w:val="left"/>
              <w:rPr>
                <w:rFonts w:ascii="宋体" w:eastAsia="宋体" w:hint="eastAsia"/>
                <w:sz w:val="21"/>
              </w:rPr>
            </w:pPr>
            <w:r>
              <w:rPr>
                <w:rFonts w:ascii="宋体" w:eastAsia="宋体" w:hint="eastAsia"/>
                <w:sz w:val="21"/>
              </w:rPr>
              <w:t>专任教师学缘结构</w:t>
            </w:r>
          </w:p>
        </w:tc>
      </w:tr>
    </w:tbl>
    <w:p>
      <w:pPr>
        <w:spacing w:after="0" w:line="220" w:lineRule="exact"/>
        <w:jc w:val="left"/>
        <w:rPr>
          <w:rFonts w:ascii="宋体" w:eastAsia="宋体" w:hint="eastAsia"/>
          <w:sz w:val="21"/>
        </w:rPr>
        <w:sectPr>
          <w:pgSz w:w="11910" w:h="16840"/>
          <w:pgMar w:header="0" w:footer="1349" w:top="1440" w:bottom="1620" w:left="1160" w:right="1180"/>
        </w:sectPr>
      </w:pPr>
    </w:p>
    <w:p>
      <w:pPr>
        <w:pStyle w:val="BodyText"/>
        <w:spacing w:before="7"/>
        <w:ind w:left="0"/>
        <w:rPr>
          <w:sz w:val="38"/>
        </w:rPr>
      </w:pPr>
    </w:p>
    <w:p>
      <w:pPr>
        <w:pStyle w:val="Heading2"/>
        <w:spacing w:before="0"/>
      </w:pPr>
      <w:bookmarkStart w:name="_bookmark6" w:id="7"/>
      <w:bookmarkEnd w:id="7"/>
      <w:r>
        <w:rPr/>
      </w:r>
      <w:r>
        <w:rPr/>
        <w:t>二、主讲教师情况</w:t>
      </w:r>
    </w:p>
    <w:p>
      <w:pPr>
        <w:tabs>
          <w:tab w:pos="1695" w:val="left" w:leader="none"/>
        </w:tabs>
        <w:spacing w:before="72"/>
        <w:ind w:left="1117" w:right="0" w:firstLine="0"/>
        <w:jc w:val="left"/>
        <w:rPr>
          <w:sz w:val="21"/>
        </w:rPr>
      </w:pPr>
      <w:r>
        <w:rPr/>
        <w:br w:type="column"/>
      </w:r>
      <w:r>
        <w:rPr>
          <w:sz w:val="21"/>
        </w:rPr>
        <w:t>图</w:t>
      </w:r>
      <w:r>
        <w:rPr>
          <w:spacing w:val="-53"/>
          <w:sz w:val="21"/>
        </w:rPr>
        <w:t> </w:t>
      </w:r>
      <w:r>
        <w:rPr>
          <w:rFonts w:ascii="Times New Roman" w:eastAsia="Times New Roman"/>
          <w:sz w:val="21"/>
        </w:rPr>
        <w:t>1</w:t>
        <w:tab/>
      </w:r>
      <w:r>
        <w:rPr>
          <w:sz w:val="21"/>
        </w:rPr>
        <w:t>师</w:t>
      </w:r>
      <w:r>
        <w:rPr>
          <w:spacing w:val="-3"/>
          <w:sz w:val="21"/>
        </w:rPr>
        <w:t>资</w:t>
      </w:r>
      <w:r>
        <w:rPr>
          <w:sz w:val="21"/>
        </w:rPr>
        <w:t>队</w:t>
      </w:r>
      <w:r>
        <w:rPr>
          <w:spacing w:val="-3"/>
          <w:sz w:val="21"/>
        </w:rPr>
        <w:t>伍</w:t>
      </w:r>
      <w:r>
        <w:rPr>
          <w:sz w:val="21"/>
        </w:rPr>
        <w:t>结</w:t>
      </w:r>
      <w:r>
        <w:rPr>
          <w:spacing w:val="-3"/>
          <w:sz w:val="21"/>
        </w:rPr>
        <w:t>构</w:t>
      </w:r>
      <w:r>
        <w:rPr>
          <w:sz w:val="21"/>
        </w:rPr>
        <w:t>图</w:t>
      </w:r>
    </w:p>
    <w:p>
      <w:pPr>
        <w:spacing w:after="0"/>
        <w:jc w:val="left"/>
        <w:rPr>
          <w:sz w:val="21"/>
        </w:rPr>
        <w:sectPr>
          <w:type w:val="continuous"/>
          <w:pgSz w:w="11910" w:h="16840"/>
          <w:pgMar w:top="1580" w:bottom="280" w:left="1160" w:right="1180"/>
          <w:cols w:num="2" w:equalWidth="0">
            <w:col w:w="2556" w:space="40"/>
            <w:col w:w="6974"/>
          </w:cols>
        </w:sectPr>
      </w:pPr>
    </w:p>
    <w:p>
      <w:pPr>
        <w:pStyle w:val="BodyText"/>
        <w:spacing w:before="4"/>
        <w:ind w:left="0"/>
        <w:rPr>
          <w:sz w:val="11"/>
        </w:rPr>
      </w:pPr>
    </w:p>
    <w:p>
      <w:pPr>
        <w:pStyle w:val="BodyText"/>
        <w:spacing w:line="312" w:lineRule="auto" w:before="67"/>
        <w:ind w:right="288" w:firstLine="480"/>
      </w:pPr>
      <w:r>
        <w:rPr>
          <w:spacing w:val="-3"/>
        </w:rPr>
        <w:t>学院重视主讲教师队伍建设，根据学院发展规划和人才培养目标，科学、合理制</w:t>
      </w:r>
      <w:r>
        <w:rPr>
          <w:spacing w:val="-7"/>
        </w:rPr>
        <w:t>定人才引进计划，实行柔性人才引进。拓宽具备丰富实践经验的中高层人才的引进渠道，加大对具有高职称、高学历的高层次人才和有实务工作经验的“双师双能型”人</w:t>
      </w:r>
      <w:r>
        <w:rPr>
          <w:spacing w:val="-9"/>
        </w:rPr>
        <w:t>才的引进力度。建立企业经营管理者、技术能手与教师互聘制度，大力引进行业企业</w:t>
      </w:r>
      <w:r>
        <w:rPr>
          <w:spacing w:val="-16"/>
        </w:rPr>
        <w:t>一流人才，吸引具有创新实践经验的企业家、高科技人才、高技能人才作为兼职教师， </w:t>
      </w:r>
      <w:r>
        <w:rPr>
          <w:spacing w:val="-2"/>
        </w:rPr>
        <w:t>在教育教学活动中积极推动校内专任教师与外部师资紧密合作，提高主讲教师实践教</w:t>
      </w:r>
    </w:p>
    <w:p>
      <w:pPr>
        <w:spacing w:after="0" w:line="312" w:lineRule="auto"/>
        <w:sectPr>
          <w:type w:val="continuous"/>
          <w:pgSz w:w="11910" w:h="16840"/>
          <w:pgMar w:top="1580" w:bottom="280" w:left="1160" w:right="1180"/>
        </w:sectPr>
      </w:pPr>
    </w:p>
    <w:p>
      <w:pPr>
        <w:pStyle w:val="BodyText"/>
        <w:spacing w:line="312" w:lineRule="auto" w:before="43"/>
        <w:ind w:right="310"/>
      </w:pPr>
      <w:r>
        <w:rPr>
          <w:spacing w:val="-6"/>
        </w:rPr>
        <w:t>学能力。实施“一课双师制”项目，将产业高手引入校园课堂，选取实践应用性较强</w:t>
      </w:r>
      <w:r>
        <w:rPr>
          <w:spacing w:val="-12"/>
        </w:rPr>
        <w:t>的课程，聘请具有丰富实践经验的外聘教师进行授课，丰富课堂教学形式。目前有 </w:t>
      </w:r>
      <w:r>
        <w:rPr>
          <w:rFonts w:ascii="Times New Roman" w:hAnsi="Times New Roman" w:eastAsia="Times New Roman"/>
        </w:rPr>
        <w:t>60 </w:t>
      </w:r>
      <w:r>
        <w:rPr/>
        <w:t>余门课程、</w:t>
      </w:r>
      <w:r>
        <w:rPr>
          <w:rFonts w:ascii="Times New Roman" w:hAnsi="Times New Roman" w:eastAsia="Times New Roman"/>
        </w:rPr>
        <w:t>40 </w:t>
      </w:r>
      <w:r>
        <w:rPr>
          <w:spacing w:val="-1"/>
        </w:rPr>
        <w:t>余名外聘教师参与项目实施，教师服务社会及创新创业能力显著提高。</w:t>
      </w:r>
      <w:r>
        <w:rPr>
          <w:spacing w:val="-5"/>
        </w:rPr>
        <w:t>同时开展外聘专家培训、座谈、交流活动，把新思想、新理念、新技能引进来，不断丰富师资队伍构成。</w:t>
      </w:r>
    </w:p>
    <w:p>
      <w:pPr>
        <w:pStyle w:val="BodyText"/>
        <w:spacing w:line="312" w:lineRule="auto" w:before="1"/>
        <w:ind w:right="283" w:firstLine="480"/>
      </w:pPr>
      <w:r>
        <w:rPr>
          <w:spacing w:val="-4"/>
        </w:rPr>
        <w:t>学院加强师德师风建设，更新教育理念，系统开展培养培训工作，以教学能力提</w:t>
      </w:r>
      <w:r>
        <w:rPr>
          <w:spacing w:val="-12"/>
        </w:rPr>
        <w:t>升、实践能力提升为着力点，构建“双师双能型”教师培养模式，提升教师专业素养。</w:t>
      </w:r>
      <w:r>
        <w:rPr>
          <w:spacing w:val="-3"/>
        </w:rPr>
        <w:t>组织青年教师挂职锻炼，以提升教师专业实践能力为重要突破口，提高教师创新实践</w:t>
      </w:r>
      <w:r>
        <w:rPr>
          <w:spacing w:val="-14"/>
        </w:rPr>
        <w:t>水平。实施学业导师制，加强学生学业指导，提高整体育人水平。严抓教学质量监控， </w:t>
      </w:r>
      <w:r>
        <w:rPr>
          <w:spacing w:val="-4"/>
        </w:rPr>
        <w:t>健全考核评价激励机制，规范开展专业技术岗位聘任工作。各项工作形成联动，不断</w:t>
      </w:r>
      <w:r>
        <w:rPr>
          <w:spacing w:val="-8"/>
        </w:rPr>
        <w:t>提升主讲教师的师德素养、理论水平、教学技能、实践能力和科研水平，确保主讲教师的教学质量。</w:t>
      </w:r>
    </w:p>
    <w:p>
      <w:pPr>
        <w:pStyle w:val="BodyText"/>
        <w:spacing w:line="312" w:lineRule="auto" w:before="3"/>
        <w:ind w:right="404" w:firstLine="480"/>
        <w:jc w:val="both"/>
      </w:pPr>
      <w:r>
        <w:rPr>
          <w:spacing w:val="-10"/>
        </w:rPr>
        <w:t>教授、副教授承担本科生课程，是学院坚持贯彻执行的一项基本制度。</w:t>
      </w:r>
      <w:r>
        <w:rPr>
          <w:rFonts w:ascii="Times New Roman" w:eastAsia="Times New Roman"/>
          <w:spacing w:val="-3"/>
        </w:rPr>
        <w:t>2018-2019 </w:t>
      </w:r>
      <w:r>
        <w:rPr>
          <w:spacing w:val="-11"/>
        </w:rPr>
        <w:t>学年，学院教授和副教授承担本科课程的比例为 </w:t>
      </w:r>
      <w:r>
        <w:rPr>
          <w:rFonts w:ascii="Times New Roman" w:eastAsia="Times New Roman"/>
          <w:spacing w:val="-9"/>
        </w:rPr>
        <w:t>90.22%</w:t>
      </w:r>
      <w:r>
        <w:rPr>
          <w:spacing w:val="-4"/>
        </w:rPr>
        <w:t>，其中教授和副教授主讲本科</w:t>
      </w:r>
      <w:r>
        <w:rPr>
          <w:spacing w:val="-7"/>
        </w:rPr>
        <w:t>课程占总课程数的 </w:t>
      </w:r>
      <w:r>
        <w:rPr>
          <w:rFonts w:ascii="Times New Roman" w:eastAsia="Times New Roman"/>
        </w:rPr>
        <w:t>39.51%</w:t>
      </w:r>
      <w:r>
        <w:rPr/>
        <w:t>。主讲教师队伍水平不断提高，涌现出一批优秀典型。</w:t>
      </w:r>
    </w:p>
    <w:p>
      <w:pPr>
        <w:pStyle w:val="BodyText"/>
        <w:spacing w:line="312" w:lineRule="auto" w:before="1"/>
        <w:ind w:right="403" w:firstLine="480"/>
        <w:jc w:val="both"/>
      </w:pPr>
      <w:r>
        <w:rPr>
          <w:spacing w:val="-7"/>
        </w:rPr>
        <w:t>石满霞，硕士研究生，教授，外语系副主任兼商务英语教研室主任，学院学术委</w:t>
      </w:r>
      <w:r>
        <w:rPr/>
        <w:t>员会委员。</w:t>
      </w:r>
      <w:r>
        <w:rPr>
          <w:rFonts w:ascii="Times New Roman" w:hAnsi="Times New Roman" w:eastAsia="Times New Roman"/>
        </w:rPr>
        <w:t>2019 </w:t>
      </w:r>
      <w:r>
        <w:rPr>
          <w:spacing w:val="-2"/>
        </w:rPr>
        <w:t>年荣获“山东省优秀教师”称号并作为代表参加山东省庆祝 </w:t>
      </w:r>
      <w:r>
        <w:rPr>
          <w:rFonts w:ascii="Times New Roman" w:hAnsi="Times New Roman" w:eastAsia="Times New Roman"/>
        </w:rPr>
        <w:t>2019 </w:t>
      </w:r>
      <w:r>
        <w:rPr>
          <w:spacing w:val="-12"/>
        </w:rPr>
        <w:t>年</w:t>
      </w:r>
      <w:r>
        <w:rPr>
          <w:spacing w:val="-4"/>
        </w:rPr>
        <w:t>教师节暨教育系统先进集体和先进个人表彰大会、庆祝教师节座谈会，</w:t>
      </w:r>
      <w:r>
        <w:rPr>
          <w:rFonts w:ascii="Times New Roman" w:hAnsi="Times New Roman" w:eastAsia="Times New Roman"/>
          <w:spacing w:val="-10"/>
        </w:rPr>
        <w:t>2018 </w:t>
      </w:r>
      <w:r>
        <w:rPr>
          <w:spacing w:val="-4"/>
        </w:rPr>
        <w:t>年荣获第</w:t>
      </w:r>
      <w:r>
        <w:rPr>
          <w:spacing w:val="-9"/>
        </w:rPr>
        <w:t>四届“青岛高校教学名师”称号，</w:t>
      </w:r>
      <w:r>
        <w:rPr>
          <w:rFonts w:ascii="Times New Roman" w:hAnsi="Times New Roman" w:eastAsia="Times New Roman"/>
          <w:spacing w:val="-7"/>
        </w:rPr>
        <w:t>2017 </w:t>
      </w:r>
      <w:r>
        <w:rPr>
          <w:spacing w:val="-2"/>
        </w:rPr>
        <w:t>年荣获山东省第四届高校青年教师教学比赛一</w:t>
      </w:r>
      <w:r>
        <w:rPr/>
        <w:t>等奖，</w:t>
      </w:r>
      <w:r>
        <w:rPr>
          <w:rFonts w:ascii="Times New Roman" w:hAnsi="Times New Roman" w:eastAsia="Times New Roman"/>
        </w:rPr>
        <w:t>2018 </w:t>
      </w:r>
      <w:r>
        <w:rPr>
          <w:spacing w:val="-4"/>
        </w:rPr>
        <w:t>年荣获全国大学生英语竞赛 </w:t>
      </w:r>
      <w:r>
        <w:rPr>
          <w:rFonts w:ascii="Times New Roman" w:hAnsi="Times New Roman" w:eastAsia="Times New Roman"/>
        </w:rPr>
        <w:t>B </w:t>
      </w:r>
      <w:r>
        <w:rPr/>
        <w:t>类一等奖指导教师，</w:t>
      </w:r>
      <w:r>
        <w:rPr>
          <w:rFonts w:ascii="Times New Roman" w:hAnsi="Times New Roman" w:eastAsia="Times New Roman"/>
        </w:rPr>
        <w:t>2016 </w:t>
      </w:r>
      <w:r>
        <w:rPr>
          <w:spacing w:val="-3"/>
        </w:rPr>
        <w:t>年荣获山东省优</w:t>
      </w:r>
      <w:r>
        <w:rPr>
          <w:spacing w:val="-2"/>
        </w:rPr>
        <w:t>秀学士论文指导教师。发表北大核心及省级期刊论文 </w:t>
      </w:r>
      <w:r>
        <w:rPr>
          <w:rFonts w:ascii="Times New Roman" w:hAnsi="Times New Roman" w:eastAsia="Times New Roman"/>
        </w:rPr>
        <w:t>10 </w:t>
      </w:r>
      <w:r>
        <w:rPr>
          <w:spacing w:val="-6"/>
        </w:rPr>
        <w:t>篇，主编教材 </w:t>
      </w:r>
      <w:r>
        <w:rPr>
          <w:rFonts w:ascii="Times New Roman" w:hAnsi="Times New Roman" w:eastAsia="Times New Roman"/>
        </w:rPr>
        <w:t>3 </w:t>
      </w:r>
      <w:r>
        <w:rPr>
          <w:spacing w:val="-4"/>
        </w:rPr>
        <w:t>部，副主编</w:t>
      </w:r>
    </w:p>
    <w:p>
      <w:pPr>
        <w:pStyle w:val="BodyText"/>
        <w:spacing w:line="312" w:lineRule="auto" w:before="2"/>
        <w:ind w:right="287"/>
      </w:pPr>
      <w:r>
        <w:rPr>
          <w:spacing w:val="-16"/>
        </w:rPr>
        <w:t>教材 </w:t>
      </w:r>
      <w:r>
        <w:rPr>
          <w:rFonts w:ascii="Times New Roman" w:hAnsi="Times New Roman" w:eastAsia="Times New Roman"/>
        </w:rPr>
        <w:t>3 </w:t>
      </w:r>
      <w:r>
        <w:rPr>
          <w:spacing w:val="-3"/>
        </w:rPr>
        <w:t>部，主持及参与省级、院级教改科研立项 </w:t>
      </w:r>
      <w:r>
        <w:rPr>
          <w:rFonts w:ascii="Times New Roman" w:hAnsi="Times New Roman" w:eastAsia="Times New Roman"/>
        </w:rPr>
        <w:t>5 </w:t>
      </w:r>
      <w:r>
        <w:rPr>
          <w:spacing w:val="-5"/>
        </w:rPr>
        <w:t>项。她扎根教学一线 </w:t>
      </w:r>
      <w:r>
        <w:rPr>
          <w:rFonts w:ascii="Times New Roman" w:hAnsi="Times New Roman" w:eastAsia="Times New Roman"/>
        </w:rPr>
        <w:t>12 </w:t>
      </w:r>
      <w:r>
        <w:rPr/>
        <w:t>年，兢兢</w:t>
      </w:r>
      <w:r>
        <w:rPr>
          <w:spacing w:val="-6"/>
        </w:rPr>
        <w:t>业业、耕耘不辍，是外语系学生心中最受欢迎的“霞霞小公举”，她的课堂总是与时俱进，把握热点，抓住学生的兴趣点讲解专业知识。教学过程中尝试多种教学方法， </w:t>
      </w:r>
      <w:r>
        <w:rPr>
          <w:spacing w:val="-11"/>
        </w:rPr>
        <w:t>为学生创造轻松的学习环境，调动学生积极性。她分管的专业 </w:t>
      </w:r>
      <w:r>
        <w:rPr>
          <w:rFonts w:ascii="Times New Roman" w:hAnsi="Times New Roman" w:eastAsia="Times New Roman"/>
        </w:rPr>
        <w:t>2019 </w:t>
      </w:r>
      <w:r>
        <w:rPr>
          <w:spacing w:val="-10"/>
        </w:rPr>
        <w:t>年考研率达 </w:t>
      </w:r>
      <w:r>
        <w:rPr>
          <w:rFonts w:ascii="Times New Roman" w:hAnsi="Times New Roman" w:eastAsia="Times New Roman"/>
          <w:spacing w:val="-5"/>
        </w:rPr>
        <w:t>42%</w:t>
      </w:r>
      <w:r>
        <w:rPr>
          <w:spacing w:val="-5"/>
        </w:rPr>
        <w:t>， </w:t>
      </w:r>
      <w:r>
        <w:rPr>
          <w:spacing w:val="-3"/>
        </w:rPr>
        <w:t>多名同学被 </w:t>
      </w:r>
      <w:r>
        <w:rPr>
          <w:rFonts w:ascii="Times New Roman" w:hAnsi="Times New Roman" w:eastAsia="Times New Roman"/>
        </w:rPr>
        <w:t>985</w:t>
      </w:r>
      <w:r>
        <w:rPr/>
        <w:t>、</w:t>
      </w:r>
      <w:r>
        <w:rPr>
          <w:rFonts w:ascii="Times New Roman" w:hAnsi="Times New Roman" w:eastAsia="Times New Roman"/>
          <w:spacing w:val="-4"/>
        </w:rPr>
        <w:t>211</w:t>
      </w:r>
      <w:r>
        <w:rPr>
          <w:rFonts w:ascii="Times New Roman" w:hAnsi="Times New Roman" w:eastAsia="Times New Roman"/>
          <w:spacing w:val="49"/>
        </w:rPr>
        <w:t> </w:t>
      </w:r>
      <w:r>
        <w:rPr/>
        <w:t>大学录取，外语系被青岛晚报、半岛网等多家主流媒体报道为“考研学霸系”，引起社会广泛关注和好评。</w:t>
      </w:r>
    </w:p>
    <w:p>
      <w:pPr>
        <w:pStyle w:val="BodyText"/>
        <w:spacing w:line="312" w:lineRule="auto" w:before="2"/>
        <w:ind w:right="402" w:firstLine="480"/>
        <w:jc w:val="both"/>
      </w:pPr>
      <w:r>
        <w:rPr>
          <w:spacing w:val="-11"/>
        </w:rPr>
        <w:t>高杉，硕士研究生，副教授，会计系主任助理兼会计实验教研室主任。</w:t>
      </w:r>
      <w:r>
        <w:rPr>
          <w:rFonts w:ascii="Times New Roman" w:hAnsi="Times New Roman" w:eastAsia="Times New Roman"/>
        </w:rPr>
        <w:t>2019 </w:t>
      </w:r>
      <w:r>
        <w:rPr>
          <w:spacing w:val="-8"/>
        </w:rPr>
        <w:t>年荣获山东省第六届“超星杯”高校教师教学比赛信息化比赛一等奖，</w:t>
      </w:r>
      <w:r>
        <w:rPr>
          <w:rFonts w:ascii="Times New Roman" w:hAnsi="Times New Roman" w:eastAsia="Times New Roman"/>
          <w:spacing w:val="-7"/>
        </w:rPr>
        <w:t>2018 </w:t>
      </w:r>
      <w:r>
        <w:rPr>
          <w:spacing w:val="-3"/>
        </w:rPr>
        <w:t>年荣获山东省</w:t>
      </w:r>
      <w:r>
        <w:rPr/>
        <w:t>省级教学成果二等奖，</w:t>
      </w:r>
      <w:r>
        <w:rPr>
          <w:rFonts w:ascii="Times New Roman" w:hAnsi="Times New Roman" w:eastAsia="Times New Roman"/>
        </w:rPr>
        <w:t>2016 </w:t>
      </w:r>
      <w:r>
        <w:rPr/>
        <w:t>年荣获第三届“青岛高校教学名师”称号，</w:t>
      </w:r>
      <w:r>
        <w:rPr>
          <w:rFonts w:ascii="Times New Roman" w:hAnsi="Times New Roman" w:eastAsia="Times New Roman"/>
        </w:rPr>
        <w:t>2016 </w:t>
      </w:r>
      <w:r>
        <w:rPr>
          <w:spacing w:val="-5"/>
        </w:rPr>
        <w:t>年荣获</w:t>
      </w:r>
      <w:r>
        <w:rPr>
          <w:spacing w:val="-2"/>
        </w:rPr>
        <w:t>山东省优秀学士学位论文指导教师，</w:t>
      </w:r>
      <w:r>
        <w:rPr>
          <w:rFonts w:ascii="Times New Roman" w:hAnsi="Times New Roman" w:eastAsia="Times New Roman"/>
          <w:spacing w:val="-20"/>
        </w:rPr>
        <w:t>2015 </w:t>
      </w:r>
      <w:r>
        <w:rPr>
          <w:spacing w:val="-1"/>
        </w:rPr>
        <w:t>年荣获山东省第二届高校青年教师教学竞赛</w:t>
      </w:r>
      <w:r>
        <w:rPr>
          <w:spacing w:val="-2"/>
        </w:rPr>
        <w:t>二等奖。发表论文 </w:t>
      </w:r>
      <w:r>
        <w:rPr>
          <w:rFonts w:ascii="Times New Roman" w:hAnsi="Times New Roman" w:eastAsia="Times New Roman"/>
        </w:rPr>
        <w:t>10 </w:t>
      </w:r>
      <w:r>
        <w:rPr>
          <w:spacing w:val="-1"/>
        </w:rPr>
        <w:t>余篇，主编、副主编《税收筹划》、《会计基本技能》、《出</w:t>
      </w:r>
      <w:r>
        <w:rPr>
          <w:spacing w:val="-6"/>
        </w:rPr>
        <w:t>纳实务》等十余部专业教材。主持山东省高等学校人文社科研究项目、山东省教育科</w:t>
      </w:r>
      <w:r>
        <w:rPr>
          <w:spacing w:val="-7"/>
        </w:rPr>
        <w:t>学“十三五”规划项目、青岛市教育科学“十三五”规划项目、青岛理工大学琴岛学</w:t>
      </w:r>
    </w:p>
    <w:p>
      <w:pPr>
        <w:spacing w:after="0" w:line="312" w:lineRule="auto"/>
        <w:jc w:val="both"/>
        <w:sectPr>
          <w:pgSz w:w="11910" w:h="16840"/>
          <w:pgMar w:header="0" w:footer="1349" w:top="1460" w:bottom="1620" w:left="1160" w:right="1180"/>
        </w:sectPr>
      </w:pPr>
    </w:p>
    <w:p>
      <w:pPr>
        <w:pStyle w:val="BodyText"/>
        <w:spacing w:line="312" w:lineRule="auto" w:before="43"/>
        <w:ind w:right="284"/>
      </w:pPr>
      <w:r>
        <w:rPr>
          <w:spacing w:val="-12"/>
        </w:rPr>
        <w:t>院教育教学研究重点项目；参与山东省教改重点项目、山东省社会科学规划研究项目、</w:t>
      </w:r>
      <w:r>
        <w:rPr>
          <w:spacing w:val="-2"/>
        </w:rPr>
        <w:t>青岛市社科规划课题等专项课题研究十余项。高杉具有多年企业财务主管实务工作经</w:t>
      </w:r>
      <w:r>
        <w:rPr>
          <w:spacing w:val="-5"/>
        </w:rPr>
        <w:t>历及丰富的会计理论教学经验，擅长进行企业实务案例的教学，教学工作中将会计理论知识与实务工作完美结合，是教学科研能力突出、实践经验丰富的“双师双能型” 优秀教师。</w:t>
      </w:r>
    </w:p>
    <w:p>
      <w:pPr>
        <w:pStyle w:val="Heading2"/>
        <w:spacing w:before="54"/>
      </w:pPr>
      <w:bookmarkStart w:name="_bookmark7" w:id="8"/>
      <w:bookmarkEnd w:id="8"/>
      <w:r>
        <w:rPr/>
      </w:r>
      <w:r>
        <w:rPr/>
        <w:t>三、教师发展与服务</w:t>
      </w:r>
    </w:p>
    <w:p>
      <w:pPr>
        <w:pStyle w:val="BodyText"/>
        <w:spacing w:line="312" w:lineRule="auto" w:before="212"/>
        <w:ind w:right="370" w:firstLine="480"/>
        <w:jc w:val="both"/>
      </w:pPr>
      <w:r>
        <w:rPr>
          <w:spacing w:val="-3"/>
        </w:rPr>
        <w:t>学院注重师资队伍内涵建设，搭建教师发展平台，促进教师专业发展。建立健全</w:t>
      </w:r>
      <w:r>
        <w:rPr>
          <w:spacing w:val="-6"/>
        </w:rPr>
        <w:t>教师培养培训制度，构建多层次、多元化的教师培养体系，充分利用各级各类教师成</w:t>
      </w:r>
      <w:r>
        <w:rPr>
          <w:spacing w:val="-8"/>
        </w:rPr>
        <w:t>长平台，全方位、多角度地开展培训工作，涵盖新教师、骨干教师、教学管理人员等</w:t>
      </w:r>
      <w:r>
        <w:rPr>
          <w:spacing w:val="-9"/>
        </w:rPr>
        <w:t>各个层面，形式丰富，针对性强。山东省高校教师岗前培训、新教师本校岗前培训、</w:t>
      </w:r>
      <w:r>
        <w:rPr>
          <w:spacing w:val="-6"/>
        </w:rPr>
        <w:t>“青蓝工程”、全国高校教师网络精品课培训、各级各类教学业务技能大赛、外出交</w:t>
      </w:r>
      <w:r>
        <w:rPr>
          <w:spacing w:val="-8"/>
        </w:rPr>
        <w:t>流学习考察、参加省市各级教育部门组织的相关专题培训等常态化培训，提升教师教</w:t>
      </w:r>
      <w:r>
        <w:rPr>
          <w:spacing w:val="-9"/>
        </w:rPr>
        <w:t>育教学能力和专业素质，促进教师专业发展。定期组织关注业务的务实型专题培训， </w:t>
      </w:r>
      <w:r>
        <w:rPr>
          <w:spacing w:val="-3"/>
        </w:rPr>
        <w:t>启动中层管理干部综合素质提升计划，加强对管理队伍的培养，不断提高管理技能和水平。</w:t>
      </w:r>
    </w:p>
    <w:p>
      <w:pPr>
        <w:pStyle w:val="BodyText"/>
        <w:spacing w:line="312" w:lineRule="auto" w:before="3"/>
        <w:ind w:right="284" w:firstLine="480"/>
      </w:pPr>
      <w:r>
        <w:rPr>
          <w:spacing w:val="-3"/>
        </w:rPr>
        <w:t>搭建教师实践创新平台，建立教师挂职进修机制，构建学院与外部行业企业联合</w:t>
      </w:r>
      <w:r>
        <w:rPr>
          <w:spacing w:val="-16"/>
        </w:rPr>
        <w:t>培养模式，提高教师创新实践水平。组织教师定期到本学科或专业相关的企事业单位、</w:t>
      </w:r>
      <w:r>
        <w:rPr/>
        <w:t>产学研合作基地或实习实训基地挂职，丰富教师社会实践经验</w:t>
      </w:r>
      <w:r>
        <w:rPr>
          <w:rFonts w:ascii="Times New Roman" w:hAnsi="Times New Roman" w:eastAsia="Times New Roman"/>
          <w:spacing w:val="5"/>
        </w:rPr>
        <w:t>, </w:t>
      </w:r>
      <w:r>
        <w:rPr/>
        <w:t>提高教师的业务能力</w:t>
      </w:r>
      <w:r>
        <w:rPr>
          <w:spacing w:val="-4"/>
        </w:rPr>
        <w:t>及教学水平，引导教师关注创新创业人才培养理念，完善知识结构，提高实践教学水</w:t>
      </w:r>
      <w:r>
        <w:rPr>
          <w:spacing w:val="-10"/>
        </w:rPr>
        <w:t>平，推进“双师双能型”教师队伍建设。截至 </w:t>
      </w:r>
      <w:r>
        <w:rPr>
          <w:rFonts w:ascii="Times New Roman" w:hAnsi="Times New Roman" w:eastAsia="Times New Roman"/>
        </w:rPr>
        <w:t>2019 </w:t>
      </w:r>
      <w:r>
        <w:rPr>
          <w:spacing w:val="-30"/>
        </w:rPr>
        <w:t>年 </w:t>
      </w:r>
      <w:r>
        <w:rPr>
          <w:rFonts w:ascii="Times New Roman" w:hAnsi="Times New Roman" w:eastAsia="Times New Roman"/>
        </w:rPr>
        <w:t>9 </w:t>
      </w:r>
      <w:r>
        <w:rPr>
          <w:spacing w:val="-30"/>
        </w:rPr>
        <w:t>月 </w:t>
      </w:r>
      <w:r>
        <w:rPr>
          <w:rFonts w:ascii="Times New Roman" w:hAnsi="Times New Roman" w:eastAsia="Times New Roman"/>
        </w:rPr>
        <w:t>30 </w:t>
      </w:r>
      <w:r>
        <w:rPr>
          <w:spacing w:val="-15"/>
        </w:rPr>
        <w:t>日，累计 </w:t>
      </w:r>
      <w:r>
        <w:rPr>
          <w:rFonts w:ascii="Times New Roman" w:hAnsi="Times New Roman" w:eastAsia="Times New Roman"/>
        </w:rPr>
        <w:t>220 </w:t>
      </w:r>
      <w:r>
        <w:rPr/>
        <w:t>余名教师顺利完成挂职，实践与教学有机结合，卓有成效。</w:t>
      </w:r>
    </w:p>
    <w:p>
      <w:pPr>
        <w:pStyle w:val="BodyText"/>
        <w:spacing w:line="312" w:lineRule="auto" w:before="2"/>
        <w:ind w:right="368" w:firstLine="480"/>
        <w:jc w:val="right"/>
      </w:pPr>
      <w:r>
        <w:rPr>
          <w:spacing w:val="-4"/>
        </w:rPr>
        <w:t>坚持以赛促培，以赛促练，建立以教学比赛促教师成长机制，组织参与各级各类</w:t>
      </w:r>
      <w:r>
        <w:rPr>
          <w:spacing w:val="-8"/>
        </w:rPr>
        <w:t>教学业务竞赛，提高教师教育教学能力。组织开展第六届高校青年教师教学比赛及高</w:t>
      </w:r>
      <w:r>
        <w:rPr>
          <w:spacing w:val="-10"/>
        </w:rPr>
        <w:t>校教师信息化教学比赛工作，成立教学比赛团队，积极组织参与省级初赛、复赛、决赛各环节赛事。学院教师在山东省高校青年教师教学比赛中获得一个一等奖，两个二</w:t>
      </w:r>
      <w:r>
        <w:rPr>
          <w:spacing w:val="-8"/>
        </w:rPr>
        <w:t>等奖，三个三等奖，五个优秀奖的好成绩；在高校教师教学比赛信息化比赛中获得一</w:t>
      </w:r>
      <w:r>
        <w:rPr>
          <w:spacing w:val="-10"/>
        </w:rPr>
        <w:t>个一等奖，两个二等奖，一个三等奖，一个优秀奖的优异成绩，学院连续第四次荣获优秀组织奖。青年教师在省级教学比赛中的优异表现，为学院青年教师不断提高个人</w:t>
      </w:r>
      <w:r>
        <w:rPr>
          <w:spacing w:val="-11"/>
        </w:rPr>
        <w:t>教学能力与水平起到了很好的引领示范作用，促进了学院教育教学工作的长足发展。</w:t>
      </w:r>
      <w:r>
        <w:rPr>
          <w:spacing w:val="-3"/>
        </w:rPr>
        <w:t>学院建立了科研与教学相结合、传承与创新相结合、科学技术与人文社科相结合</w:t>
      </w:r>
    </w:p>
    <w:p>
      <w:pPr>
        <w:pStyle w:val="BodyText"/>
        <w:spacing w:line="312" w:lineRule="auto" w:before="3"/>
        <w:ind w:right="406"/>
        <w:jc w:val="both"/>
      </w:pPr>
      <w:r>
        <w:rPr>
          <w:spacing w:val="-16"/>
        </w:rPr>
        <w:t>的科学研究体系，以发挥学科优势为突破口，培育高水平科研团队。制定并出台了《青</w:t>
      </w:r>
      <w:r>
        <w:rPr>
          <w:spacing w:val="-4"/>
        </w:rPr>
        <w:t>岛理工大学琴岛学院教研活动管理办法》和《青岛理工大学琴岛学院教育教学研究项</w:t>
      </w:r>
      <w:r>
        <w:rPr>
          <w:spacing w:val="-7"/>
        </w:rPr>
        <w:t>目管理办法》，教师在科研中提高专业水平和教学能力，逐渐形成科研、教学、育人</w:t>
      </w:r>
    </w:p>
    <w:p>
      <w:pPr>
        <w:spacing w:after="0" w:line="312" w:lineRule="auto"/>
        <w:jc w:val="both"/>
        <w:sectPr>
          <w:pgSz w:w="11910" w:h="16840"/>
          <w:pgMar w:header="0" w:footer="1349" w:top="1460" w:bottom="1620" w:left="1160" w:right="1180"/>
        </w:sectPr>
      </w:pPr>
    </w:p>
    <w:p>
      <w:pPr>
        <w:pStyle w:val="BodyText"/>
        <w:spacing w:line="312" w:lineRule="auto" w:before="43"/>
        <w:ind w:right="308"/>
      </w:pPr>
      <w:r>
        <w:rPr>
          <w:spacing w:val="-3"/>
        </w:rPr>
        <w:t>协调发展的良好态势，在学科专业建设、教学改革和服务地方经济建设中发挥着积极作用。</w:t>
      </w:r>
      <w:r>
        <w:rPr>
          <w:rFonts w:ascii="Times New Roman" w:eastAsia="Times New Roman"/>
          <w:spacing w:val="-3"/>
        </w:rPr>
        <w:t>2018</w:t>
      </w:r>
      <w:r>
        <w:rPr>
          <w:rFonts w:ascii="Times New Roman" w:eastAsia="Times New Roman"/>
          <w:spacing w:val="7"/>
        </w:rPr>
        <w:t> </w:t>
      </w:r>
      <w:r>
        <w:rPr>
          <w:spacing w:val="-3"/>
        </w:rPr>
        <w:t>年，学院共获得省、市级纵向科研立项课题 </w:t>
      </w:r>
      <w:r>
        <w:rPr>
          <w:rFonts w:ascii="Times New Roman" w:eastAsia="Times New Roman"/>
        </w:rPr>
        <w:t>24</w:t>
      </w:r>
      <w:r>
        <w:rPr>
          <w:rFonts w:ascii="Times New Roman" w:eastAsia="Times New Roman"/>
          <w:spacing w:val="7"/>
        </w:rPr>
        <w:t> </w:t>
      </w:r>
      <w:r>
        <w:rPr/>
        <w:t>项，签署横向科研项目立</w:t>
      </w:r>
      <w:r>
        <w:rPr>
          <w:spacing w:val="-13"/>
        </w:rPr>
        <w:t>项协议书 </w:t>
      </w:r>
      <w:r>
        <w:rPr>
          <w:rFonts w:ascii="Times New Roman" w:eastAsia="Times New Roman"/>
        </w:rPr>
        <w:t>3 </w:t>
      </w:r>
      <w:r>
        <w:rPr/>
        <w:t>项，立项总数平稳增长。科研成果是检验科研工作的重要标准，</w:t>
      </w:r>
      <w:r>
        <w:rPr>
          <w:rFonts w:ascii="Times New Roman" w:eastAsia="Times New Roman"/>
        </w:rPr>
        <w:t>2018</w:t>
      </w:r>
      <w:r>
        <w:rPr>
          <w:rFonts w:ascii="Times New Roman" w:eastAsia="Times New Roman"/>
          <w:spacing w:val="1"/>
        </w:rPr>
        <w:t> </w:t>
      </w:r>
      <w:r>
        <w:rPr>
          <w:spacing w:val="-8"/>
        </w:rPr>
        <w:t>年， </w:t>
      </w:r>
      <w:r>
        <w:rPr>
          <w:spacing w:val="-2"/>
        </w:rPr>
        <w:t>学院教师以第一作者共发表教研、科研论文 </w:t>
      </w:r>
      <w:r>
        <w:rPr>
          <w:rFonts w:ascii="Times New Roman" w:eastAsia="Times New Roman"/>
        </w:rPr>
        <w:t>216</w:t>
      </w:r>
      <w:r>
        <w:rPr>
          <w:rFonts w:ascii="Times New Roman" w:eastAsia="Times New Roman"/>
          <w:spacing w:val="21"/>
        </w:rPr>
        <w:t> </w:t>
      </w:r>
      <w:r>
        <w:rPr>
          <w:spacing w:val="-3"/>
        </w:rPr>
        <w:t>篇，其中科学技术学科论文 </w:t>
      </w:r>
      <w:r>
        <w:rPr>
          <w:rFonts w:ascii="Times New Roman" w:eastAsia="Times New Roman"/>
        </w:rPr>
        <w:t>80</w:t>
      </w:r>
      <w:r>
        <w:rPr>
          <w:rFonts w:ascii="Times New Roman" w:eastAsia="Times New Roman"/>
          <w:spacing w:val="21"/>
        </w:rPr>
        <w:t> </w:t>
      </w:r>
      <w:r>
        <w:rPr/>
        <w:t>篇，</w:t>
      </w:r>
    </w:p>
    <w:p>
      <w:pPr>
        <w:pStyle w:val="BodyText"/>
        <w:spacing w:line="307" w:lineRule="exact"/>
      </w:pPr>
      <w:r>
        <w:rPr>
          <w:spacing w:val="-6"/>
        </w:rPr>
        <w:t>人文社会科学学科论文 </w:t>
      </w:r>
      <w:r>
        <w:rPr>
          <w:rFonts w:ascii="Times New Roman" w:eastAsia="Times New Roman"/>
        </w:rPr>
        <w:t>136</w:t>
      </w:r>
      <w:r>
        <w:rPr>
          <w:rFonts w:ascii="Times New Roman" w:eastAsia="Times New Roman"/>
          <w:spacing w:val="1"/>
        </w:rPr>
        <w:t> </w:t>
      </w:r>
      <w:r>
        <w:rPr>
          <w:spacing w:val="-17"/>
        </w:rPr>
        <w:t>篇，共有 </w:t>
      </w:r>
      <w:r>
        <w:rPr>
          <w:rFonts w:ascii="Times New Roman" w:eastAsia="Times New Roman"/>
        </w:rPr>
        <w:t>7</w:t>
      </w:r>
      <w:r>
        <w:rPr>
          <w:rFonts w:ascii="Times New Roman" w:eastAsia="Times New Roman"/>
          <w:spacing w:val="1"/>
        </w:rPr>
        <w:t> </w:t>
      </w:r>
      <w:r>
        <w:rPr>
          <w:spacing w:val="-2"/>
        </w:rPr>
        <w:t>篇论文被北大中文核心期刊收录；以第一作者</w:t>
      </w:r>
    </w:p>
    <w:p>
      <w:pPr>
        <w:pStyle w:val="BodyText"/>
        <w:spacing w:before="94"/>
        <w:rPr>
          <w:rFonts w:ascii="Times New Roman" w:eastAsia="Times New Roman"/>
        </w:rPr>
      </w:pPr>
      <w:r>
        <w:rPr>
          <w:spacing w:val="-13"/>
        </w:rPr>
        <w:t>主编专著 </w:t>
      </w:r>
      <w:r>
        <w:rPr>
          <w:rFonts w:ascii="Times New Roman" w:eastAsia="Times New Roman"/>
        </w:rPr>
        <w:t>1 </w:t>
      </w:r>
      <w:r>
        <w:rPr>
          <w:spacing w:val="-17"/>
        </w:rPr>
        <w:t>部、编著 </w:t>
      </w:r>
      <w:r>
        <w:rPr>
          <w:rFonts w:ascii="Times New Roman" w:eastAsia="Times New Roman"/>
        </w:rPr>
        <w:t>3 </w:t>
      </w:r>
      <w:r>
        <w:rPr>
          <w:spacing w:val="-13"/>
        </w:rPr>
        <w:t>部，编写教材 </w:t>
      </w:r>
      <w:r>
        <w:rPr>
          <w:rFonts w:ascii="Times New Roman" w:eastAsia="Times New Roman"/>
        </w:rPr>
        <w:t>27 </w:t>
      </w:r>
      <w:r>
        <w:rPr>
          <w:spacing w:val="-10"/>
        </w:rPr>
        <w:t>部；申请并获公布专利 </w:t>
      </w:r>
      <w:r>
        <w:rPr>
          <w:rFonts w:ascii="Times New Roman" w:eastAsia="Times New Roman"/>
        </w:rPr>
        <w:t>2 </w:t>
      </w:r>
      <w:r>
        <w:rPr>
          <w:spacing w:val="-12"/>
        </w:rPr>
        <w:t>项，获得授权专利 </w:t>
      </w:r>
      <w:r>
        <w:rPr>
          <w:rFonts w:ascii="Times New Roman" w:eastAsia="Times New Roman"/>
        </w:rPr>
        <w:t>4</w:t>
      </w:r>
    </w:p>
    <w:p>
      <w:pPr>
        <w:pStyle w:val="BodyText"/>
        <w:spacing w:line="312" w:lineRule="auto" w:before="93"/>
        <w:ind w:right="404"/>
        <w:jc w:val="both"/>
      </w:pPr>
      <w:r>
        <w:rPr>
          <w:spacing w:val="-9"/>
        </w:rPr>
        <w:t>项，获得软件著作权 </w:t>
      </w:r>
      <w:r>
        <w:rPr>
          <w:rFonts w:ascii="Times New Roman" w:eastAsia="Times New Roman"/>
        </w:rPr>
        <w:t>2 </w:t>
      </w:r>
      <w:r>
        <w:rPr>
          <w:spacing w:val="-6"/>
        </w:rPr>
        <w:t>项，成果丰富。学院科研工作的可持续发展不仅可以实现产学</w:t>
      </w:r>
      <w:r>
        <w:rPr>
          <w:spacing w:val="-5"/>
        </w:rPr>
        <w:t>研有机结合，提高教育教学质量，更能有效促进自身综合实力的全面提高。学院将进</w:t>
      </w:r>
      <w:r>
        <w:rPr>
          <w:spacing w:val="-4"/>
        </w:rPr>
        <w:t>一步促进教育与科研的相辅相成，秉承服务地方经济社会发展的办学理念，走出一条</w:t>
      </w:r>
      <w:r>
        <w:rPr/>
        <w:t>富有自身特色的产学研相结合的发展道路。</w:t>
      </w:r>
    </w:p>
    <w:p>
      <w:pPr>
        <w:pStyle w:val="BodyText"/>
        <w:ind w:left="794"/>
        <w:jc w:val="both"/>
      </w:pPr>
      <w:r>
        <w:rPr/>
        <w:t>本学年，教师参加各类培训 </w:t>
      </w:r>
      <w:r>
        <w:rPr>
          <w:rFonts w:ascii="Times New Roman" w:eastAsia="Times New Roman"/>
        </w:rPr>
        <w:t>1667 </w:t>
      </w:r>
      <w:r>
        <w:rPr/>
        <w:t>人次，其中新教师上岗培训 </w:t>
      </w:r>
      <w:r>
        <w:rPr>
          <w:rFonts w:ascii="Times New Roman" w:eastAsia="Times New Roman"/>
        </w:rPr>
        <w:t>384 </w:t>
      </w:r>
      <w:r>
        <w:rPr/>
        <w:t>人次，专题培</w:t>
      </w:r>
    </w:p>
    <w:p>
      <w:pPr>
        <w:pStyle w:val="BodyText"/>
        <w:spacing w:before="93"/>
        <w:jc w:val="both"/>
      </w:pPr>
      <w:r>
        <w:rPr/>
        <w:t>养培训 </w:t>
      </w:r>
      <w:r>
        <w:rPr>
          <w:rFonts w:ascii="Times New Roman" w:eastAsia="Times New Roman"/>
        </w:rPr>
        <w:t>431 </w:t>
      </w:r>
      <w:r>
        <w:rPr/>
        <w:t>人次，骨干教师活动 </w:t>
      </w:r>
      <w:r>
        <w:rPr>
          <w:rFonts w:ascii="Times New Roman" w:eastAsia="Times New Roman"/>
        </w:rPr>
        <w:t>852 </w:t>
      </w:r>
      <w:r>
        <w:rPr/>
        <w:t>人次。</w:t>
      </w:r>
    </w:p>
    <w:p>
      <w:pPr>
        <w:pStyle w:val="BodyText"/>
        <w:ind w:left="0"/>
        <w:rPr>
          <w:sz w:val="16"/>
        </w:rPr>
      </w:pPr>
      <w:r>
        <w:rPr/>
        <w:drawing>
          <wp:anchor distT="0" distB="0" distL="0" distR="0" allowOverlap="1" layoutInCell="1" locked="0" behindDoc="0" simplePos="0" relativeHeight="2">
            <wp:simplePos x="0" y="0"/>
            <wp:positionH relativeFrom="page">
              <wp:posOffset>1087199</wp:posOffset>
            </wp:positionH>
            <wp:positionV relativeFrom="paragraph">
              <wp:posOffset>211291</wp:posOffset>
            </wp:positionV>
            <wp:extent cx="1700036" cy="1837563"/>
            <wp:effectExtent l="0" t="0" r="0" b="0"/>
            <wp:wrapTopAndBottom/>
            <wp:docPr id="9" name="image18.png"/>
            <wp:cNvGraphicFramePr>
              <a:graphicFrameLocks noChangeAspect="1"/>
            </wp:cNvGraphicFramePr>
            <a:graphic>
              <a:graphicData uri="http://schemas.openxmlformats.org/drawingml/2006/picture">
                <pic:pic>
                  <pic:nvPicPr>
                    <pic:cNvPr id="10" name="image18.png"/>
                    <pic:cNvPicPr/>
                  </pic:nvPicPr>
                  <pic:blipFill>
                    <a:blip r:embed="rId23" cstate="print"/>
                    <a:stretch>
                      <a:fillRect/>
                    </a:stretch>
                  </pic:blipFill>
                  <pic:spPr>
                    <a:xfrm>
                      <a:off x="0" y="0"/>
                      <a:ext cx="1700036" cy="1837563"/>
                    </a:xfrm>
                    <a:prstGeom prst="rect">
                      <a:avLst/>
                    </a:prstGeom>
                  </pic:spPr>
                </pic:pic>
              </a:graphicData>
            </a:graphic>
          </wp:anchor>
        </w:drawing>
      </w:r>
      <w:r>
        <w:rPr/>
        <w:drawing>
          <wp:anchor distT="0" distB="0" distL="0" distR="0" allowOverlap="1" layoutInCell="1" locked="0" behindDoc="0" simplePos="0" relativeHeight="3">
            <wp:simplePos x="0" y="0"/>
            <wp:positionH relativeFrom="page">
              <wp:posOffset>2886189</wp:posOffset>
            </wp:positionH>
            <wp:positionV relativeFrom="paragraph">
              <wp:posOffset>154981</wp:posOffset>
            </wp:positionV>
            <wp:extent cx="1707324" cy="1881949"/>
            <wp:effectExtent l="0" t="0" r="0" b="0"/>
            <wp:wrapTopAndBottom/>
            <wp:docPr id="11" name="image19.png"/>
            <wp:cNvGraphicFramePr>
              <a:graphicFrameLocks noChangeAspect="1"/>
            </wp:cNvGraphicFramePr>
            <a:graphic>
              <a:graphicData uri="http://schemas.openxmlformats.org/drawingml/2006/picture">
                <pic:pic>
                  <pic:nvPicPr>
                    <pic:cNvPr id="12" name="image19.png"/>
                    <pic:cNvPicPr/>
                  </pic:nvPicPr>
                  <pic:blipFill>
                    <a:blip r:embed="rId24" cstate="print"/>
                    <a:stretch>
                      <a:fillRect/>
                    </a:stretch>
                  </pic:blipFill>
                  <pic:spPr>
                    <a:xfrm>
                      <a:off x="0" y="0"/>
                      <a:ext cx="1707324" cy="1881949"/>
                    </a:xfrm>
                    <a:prstGeom prst="rect">
                      <a:avLst/>
                    </a:prstGeom>
                  </pic:spPr>
                </pic:pic>
              </a:graphicData>
            </a:graphic>
          </wp:anchor>
        </w:drawing>
      </w:r>
      <w:r>
        <w:rPr/>
        <w:drawing>
          <wp:anchor distT="0" distB="0" distL="0" distR="0" allowOverlap="1" layoutInCell="1" locked="0" behindDoc="0" simplePos="0" relativeHeight="4">
            <wp:simplePos x="0" y="0"/>
            <wp:positionH relativeFrom="page">
              <wp:posOffset>4679746</wp:posOffset>
            </wp:positionH>
            <wp:positionV relativeFrom="paragraph">
              <wp:posOffset>171925</wp:posOffset>
            </wp:positionV>
            <wp:extent cx="1711946" cy="1880235"/>
            <wp:effectExtent l="0" t="0" r="0" b="0"/>
            <wp:wrapTopAndBottom/>
            <wp:docPr id="13" name="image20.png"/>
            <wp:cNvGraphicFramePr>
              <a:graphicFrameLocks noChangeAspect="1"/>
            </wp:cNvGraphicFramePr>
            <a:graphic>
              <a:graphicData uri="http://schemas.openxmlformats.org/drawingml/2006/picture">
                <pic:pic>
                  <pic:nvPicPr>
                    <pic:cNvPr id="14" name="image20.png"/>
                    <pic:cNvPicPr/>
                  </pic:nvPicPr>
                  <pic:blipFill>
                    <a:blip r:embed="rId25" cstate="print"/>
                    <a:stretch>
                      <a:fillRect/>
                    </a:stretch>
                  </pic:blipFill>
                  <pic:spPr>
                    <a:xfrm>
                      <a:off x="0" y="0"/>
                      <a:ext cx="1711946" cy="1880235"/>
                    </a:xfrm>
                    <a:prstGeom prst="rect">
                      <a:avLst/>
                    </a:prstGeom>
                  </pic:spPr>
                </pic:pic>
              </a:graphicData>
            </a:graphic>
          </wp:anchor>
        </w:drawing>
      </w:r>
    </w:p>
    <w:p>
      <w:pPr>
        <w:tabs>
          <w:tab w:pos="4185" w:val="left" w:leader="none"/>
        </w:tabs>
        <w:spacing w:before="209"/>
        <w:ind w:left="3607" w:right="0" w:firstLine="0"/>
        <w:jc w:val="left"/>
        <w:rPr>
          <w:sz w:val="21"/>
        </w:rPr>
      </w:pPr>
      <w:r>
        <w:rPr>
          <w:sz w:val="21"/>
        </w:rPr>
        <w:t>图</w:t>
      </w:r>
      <w:r>
        <w:rPr>
          <w:spacing w:val="-53"/>
          <w:sz w:val="21"/>
        </w:rPr>
        <w:t> </w:t>
      </w:r>
      <w:r>
        <w:rPr>
          <w:rFonts w:ascii="Times New Roman" w:eastAsia="Times New Roman"/>
          <w:sz w:val="21"/>
        </w:rPr>
        <w:t>2</w:t>
        <w:tab/>
      </w:r>
      <w:r>
        <w:rPr>
          <w:sz w:val="21"/>
        </w:rPr>
        <w:t>主</w:t>
      </w:r>
      <w:r>
        <w:rPr>
          <w:spacing w:val="-3"/>
          <w:sz w:val="21"/>
        </w:rPr>
        <w:t>要</w:t>
      </w:r>
      <w:r>
        <w:rPr>
          <w:sz w:val="21"/>
        </w:rPr>
        <w:t>培</w:t>
      </w:r>
      <w:r>
        <w:rPr>
          <w:spacing w:val="-3"/>
          <w:sz w:val="21"/>
        </w:rPr>
        <w:t>训</w:t>
      </w:r>
      <w:r>
        <w:rPr>
          <w:sz w:val="21"/>
        </w:rPr>
        <w:t>活</w:t>
      </w:r>
      <w:r>
        <w:rPr>
          <w:spacing w:val="-3"/>
          <w:sz w:val="21"/>
        </w:rPr>
        <w:t>动</w:t>
      </w:r>
      <w:r>
        <w:rPr>
          <w:sz w:val="21"/>
        </w:rPr>
        <w:t>情况</w:t>
      </w:r>
    </w:p>
    <w:p>
      <w:pPr>
        <w:pStyle w:val="BodyText"/>
        <w:spacing w:line="312" w:lineRule="auto" w:before="99"/>
        <w:ind w:right="284" w:firstLine="480"/>
      </w:pPr>
      <w:r>
        <w:rPr>
          <w:spacing w:val="-8"/>
        </w:rPr>
        <w:t>学院健全完善导向性和发展性评价激励机制，完善各类考核办法，实行全员考核， </w:t>
      </w:r>
      <w:r>
        <w:rPr>
          <w:spacing w:val="-5"/>
        </w:rPr>
        <w:t>建立多元评价机制，探索发展性教师评价；实行部门工作考核，营造积极向上、争先</w:t>
      </w:r>
      <w:r>
        <w:rPr>
          <w:spacing w:val="-8"/>
        </w:rPr>
        <w:t>创优的良性氛围；推行学业导师考核，多角度评价教师工作效果；完善学院专业技术</w:t>
      </w:r>
      <w:r>
        <w:rPr>
          <w:spacing w:val="-10"/>
        </w:rPr>
        <w:t>岗位聘任管理办法，为教师个人专业发展明确目标和努力方向，规范开展专业技术岗</w:t>
      </w:r>
      <w:r>
        <w:rPr>
          <w:spacing w:val="-11"/>
        </w:rPr>
        <w:t>位聘任工作；制定专业技术岗位聘期管理办法，实行专业技术岗位聘任动态管理，持</w:t>
      </w:r>
      <w:r>
        <w:rPr>
          <w:spacing w:val="-4"/>
        </w:rPr>
        <w:t>续推动师资队伍专业发展；开展教师岗位定级工作，结合职称情况、考核结果、任职年限进行分档定级，进行年度薪酬调整。</w:t>
      </w:r>
    </w:p>
    <w:p>
      <w:pPr>
        <w:pStyle w:val="BodyText"/>
        <w:spacing w:line="312" w:lineRule="auto" w:before="1"/>
        <w:ind w:right="405" w:firstLine="480"/>
        <w:jc w:val="both"/>
      </w:pPr>
      <w:r>
        <w:rPr>
          <w:spacing w:val="-5"/>
        </w:rPr>
        <w:t>通过科学系统规划、完善师资培养机制、丰富教师培养模式、创新考核评价激励</w:t>
      </w:r>
      <w:r>
        <w:rPr>
          <w:spacing w:val="-8"/>
        </w:rPr>
        <w:t>机制、营造教科研氛围，教师个人发展平台日臻完善，教学能力、实践技能、科研学</w:t>
      </w:r>
      <w:r>
        <w:rPr>
          <w:spacing w:val="-4"/>
        </w:rPr>
        <w:t>术水平和创新能力逐步提高，得到社会广泛认可。本学年，教师参加市级及以上相关</w:t>
      </w:r>
      <w:r>
        <w:rPr>
          <w:spacing w:val="-13"/>
        </w:rPr>
        <w:t>竞赛获奖 </w:t>
      </w:r>
      <w:r>
        <w:rPr>
          <w:rFonts w:ascii="Times New Roman" w:eastAsia="Times New Roman"/>
        </w:rPr>
        <w:t>28 </w:t>
      </w:r>
      <w:r>
        <w:rPr>
          <w:spacing w:val="-9"/>
        </w:rPr>
        <w:t>项，其中，教学相关竞赛获奖 </w:t>
      </w:r>
      <w:r>
        <w:rPr>
          <w:rFonts w:ascii="Times New Roman" w:eastAsia="Times New Roman"/>
        </w:rPr>
        <w:t>16 </w:t>
      </w:r>
      <w:r>
        <w:rPr>
          <w:spacing w:val="-4"/>
        </w:rPr>
        <w:t>项，教师指导学生参加各类技能大赛获</w:t>
      </w:r>
    </w:p>
    <w:p>
      <w:pPr>
        <w:pStyle w:val="BodyText"/>
        <w:spacing w:before="2"/>
        <w:jc w:val="both"/>
      </w:pPr>
      <w:r>
        <w:rPr/>
        <w:t>奖 </w:t>
      </w:r>
      <w:r>
        <w:rPr>
          <w:rFonts w:ascii="Times New Roman" w:eastAsia="Times New Roman"/>
        </w:rPr>
        <w:t>270 </w:t>
      </w:r>
      <w:r>
        <w:rPr/>
        <w:t>项，其中 </w:t>
      </w:r>
      <w:r>
        <w:rPr>
          <w:rFonts w:ascii="Times New Roman" w:eastAsia="Times New Roman"/>
        </w:rPr>
        <w:t>97 </w:t>
      </w:r>
      <w:r>
        <w:rPr/>
        <w:t>名教师获得优秀指导教师荣誉称号。</w:t>
      </w:r>
    </w:p>
    <w:p>
      <w:pPr>
        <w:spacing w:after="0"/>
        <w:jc w:val="both"/>
        <w:sectPr>
          <w:pgSz w:w="11910" w:h="16840"/>
          <w:pgMar w:header="0" w:footer="1349" w:top="1460" w:bottom="1620" w:left="1160" w:right="1180"/>
        </w:sectPr>
      </w:pPr>
    </w:p>
    <w:p>
      <w:pPr>
        <w:pStyle w:val="Heading2"/>
        <w:spacing w:before="37"/>
      </w:pPr>
      <w:bookmarkStart w:name="_bookmark8" w:id="9"/>
      <w:bookmarkEnd w:id="9"/>
      <w:r>
        <w:rPr/>
      </w:r>
      <w:r>
        <w:rPr/>
        <w:t>四、教学经费投入</w:t>
      </w:r>
    </w:p>
    <w:p>
      <w:pPr>
        <w:pStyle w:val="BodyText"/>
        <w:spacing w:line="312" w:lineRule="auto" w:before="212"/>
        <w:ind w:right="282" w:firstLine="480"/>
      </w:pPr>
      <w:r>
        <w:rPr>
          <w:spacing w:val="-7"/>
        </w:rPr>
        <w:t>学院严格经费使用制度，保证教学经费能较好地满足人才培养的需要。</w:t>
      </w:r>
      <w:r>
        <w:rPr>
          <w:rFonts w:ascii="Times New Roman" w:eastAsia="Times New Roman"/>
        </w:rPr>
        <w:t>2018 </w:t>
      </w:r>
      <w:r>
        <w:rPr/>
        <w:t>年教</w:t>
      </w:r>
      <w:r>
        <w:rPr>
          <w:spacing w:val="-7"/>
        </w:rPr>
        <w:t>学日常运行支出为 </w:t>
      </w:r>
      <w:r>
        <w:rPr>
          <w:rFonts w:ascii="Times New Roman" w:eastAsia="Times New Roman"/>
        </w:rPr>
        <w:t>2784 </w:t>
      </w:r>
      <w:r>
        <w:rPr>
          <w:spacing w:val="-10"/>
        </w:rPr>
        <w:t>万元，实验经费支出为 </w:t>
      </w:r>
      <w:r>
        <w:rPr>
          <w:rFonts w:ascii="Times New Roman" w:eastAsia="Times New Roman"/>
        </w:rPr>
        <w:t>323 </w:t>
      </w:r>
      <w:r>
        <w:rPr>
          <w:spacing w:val="-9"/>
        </w:rPr>
        <w:t>万元，实习经费支出为 </w:t>
      </w:r>
      <w:r>
        <w:rPr>
          <w:rFonts w:ascii="Times New Roman" w:eastAsia="Times New Roman"/>
        </w:rPr>
        <w:t>457 </w:t>
      </w:r>
      <w:r>
        <w:rPr>
          <w:spacing w:val="-5"/>
        </w:rPr>
        <w:t>万元。</w:t>
      </w:r>
    </w:p>
    <w:p>
      <w:pPr>
        <w:pStyle w:val="BodyText"/>
        <w:spacing w:line="307" w:lineRule="exact"/>
      </w:pPr>
      <w:r>
        <w:rPr>
          <w:spacing w:val="-5"/>
        </w:rPr>
        <w:t>生均本科教学日常运行支出为 </w:t>
      </w:r>
      <w:r>
        <w:rPr>
          <w:rFonts w:ascii="Times New Roman" w:eastAsia="Times New Roman"/>
        </w:rPr>
        <w:t>1653.01</w:t>
      </w:r>
      <w:r>
        <w:rPr>
          <w:rFonts w:ascii="Times New Roman" w:eastAsia="Times New Roman"/>
          <w:spacing w:val="1"/>
        </w:rPr>
        <w:t> </w:t>
      </w:r>
      <w:r>
        <w:rPr>
          <w:spacing w:val="-10"/>
        </w:rPr>
        <w:t>元，生均本科实验经费为 </w:t>
      </w:r>
      <w:r>
        <w:rPr>
          <w:rFonts w:ascii="Times New Roman" w:eastAsia="Times New Roman"/>
        </w:rPr>
        <w:t>290.39</w:t>
      </w:r>
      <w:r>
        <w:rPr>
          <w:rFonts w:ascii="Times New Roman" w:eastAsia="Times New Roman"/>
          <w:spacing w:val="1"/>
        </w:rPr>
        <w:t> </w:t>
      </w:r>
      <w:r>
        <w:rPr>
          <w:spacing w:val="-4"/>
        </w:rPr>
        <w:t>元，生均本科</w:t>
      </w:r>
    </w:p>
    <w:p>
      <w:pPr>
        <w:pStyle w:val="BodyText"/>
        <w:spacing w:before="93"/>
      </w:pPr>
      <w:r>
        <w:rPr>
          <w:spacing w:val="-11"/>
        </w:rPr>
        <w:t>实习经费为 </w:t>
      </w:r>
      <w:r>
        <w:rPr>
          <w:rFonts w:ascii="Times New Roman" w:eastAsia="Times New Roman"/>
        </w:rPr>
        <w:t>410.86 </w:t>
      </w:r>
      <w:r>
        <w:rPr>
          <w:spacing w:val="-24"/>
        </w:rPr>
        <w:t>元。</w:t>
      </w:r>
      <w:r>
        <w:rPr>
          <w:rFonts w:ascii="Times New Roman" w:eastAsia="Times New Roman"/>
        </w:rPr>
        <w:t>2017 </w:t>
      </w:r>
      <w:r>
        <w:rPr>
          <w:spacing w:val="-5"/>
        </w:rPr>
        <w:t>年学院发放各类奖助学金共计 </w:t>
      </w:r>
      <w:r>
        <w:rPr>
          <w:rFonts w:ascii="Times New Roman" w:eastAsia="Times New Roman"/>
        </w:rPr>
        <w:t>1201.48 </w:t>
      </w:r>
      <w:r>
        <w:rPr>
          <w:spacing w:val="-7"/>
        </w:rPr>
        <w:t>万元，针对成功升</w:t>
      </w:r>
    </w:p>
    <w:p>
      <w:pPr>
        <w:pStyle w:val="BodyText"/>
        <w:spacing w:before="91"/>
      </w:pPr>
      <w:r>
        <w:rPr/>
        <w:t>学的学生发放专项奖学金 </w:t>
      </w:r>
      <w:r>
        <w:rPr>
          <w:rFonts w:ascii="Times New Roman" w:eastAsia="Times New Roman"/>
        </w:rPr>
        <w:t>14.60 </w:t>
      </w:r>
      <w:r>
        <w:rPr/>
        <w:t>万元，针对特困毕业生发放就业补贴 </w:t>
      </w:r>
      <w:r>
        <w:rPr>
          <w:rFonts w:ascii="Times New Roman" w:eastAsia="Times New Roman"/>
        </w:rPr>
        <w:t>22.70 </w:t>
      </w:r>
      <w:r>
        <w:rPr/>
        <w:t>万元。</w:t>
      </w:r>
    </w:p>
    <w:p>
      <w:pPr>
        <w:pStyle w:val="Heading2"/>
        <w:spacing w:before="147"/>
      </w:pPr>
      <w:bookmarkStart w:name="_bookmark9" w:id="10"/>
      <w:bookmarkEnd w:id="10"/>
      <w:r>
        <w:rPr/>
      </w:r>
      <w:r>
        <w:rPr/>
        <w:t>五、教学设施</w:t>
      </w:r>
    </w:p>
    <w:p>
      <w:pPr>
        <w:pStyle w:val="BodyText"/>
        <w:spacing w:before="133"/>
        <w:rPr>
          <w:rFonts w:ascii="黑体" w:eastAsia="黑体" w:hint="eastAsia"/>
        </w:rPr>
      </w:pPr>
      <w:r>
        <w:rPr>
          <w:rFonts w:ascii="黑体" w:eastAsia="黑体" w:hint="eastAsia"/>
        </w:rPr>
        <w:t>（一）占地面积及仪器设备</w:t>
      </w:r>
    </w:p>
    <w:p>
      <w:pPr>
        <w:pStyle w:val="BodyText"/>
        <w:spacing w:before="83"/>
        <w:ind w:left="0" w:right="402"/>
        <w:jc w:val="right"/>
      </w:pPr>
      <w:r>
        <w:rPr>
          <w:spacing w:val="-7"/>
        </w:rPr>
        <w:t>学院占地面积 </w:t>
      </w:r>
      <w:r>
        <w:rPr>
          <w:rFonts w:ascii="Times New Roman" w:eastAsia="Times New Roman"/>
        </w:rPr>
        <w:t>706069</w:t>
      </w:r>
      <w:r>
        <w:rPr>
          <w:rFonts w:ascii="Times New Roman" w:eastAsia="Times New Roman"/>
          <w:spacing w:val="15"/>
        </w:rPr>
        <w:t> </w:t>
      </w:r>
      <w:r>
        <w:rPr>
          <w:spacing w:val="-5"/>
        </w:rPr>
        <w:t>平方米，生均占地面积 </w:t>
      </w:r>
      <w:r>
        <w:rPr>
          <w:rFonts w:ascii="Times New Roman" w:eastAsia="Times New Roman"/>
        </w:rPr>
        <w:t>42</w:t>
      </w:r>
      <w:r>
        <w:rPr>
          <w:rFonts w:ascii="Times New Roman" w:eastAsia="Times New Roman"/>
          <w:spacing w:val="14"/>
        </w:rPr>
        <w:t> </w:t>
      </w:r>
      <w:r>
        <w:rPr>
          <w:spacing w:val="-6"/>
        </w:rPr>
        <w:t>平方米。建筑面积 </w:t>
      </w:r>
      <w:r>
        <w:rPr>
          <w:rFonts w:ascii="Times New Roman" w:eastAsia="Times New Roman"/>
        </w:rPr>
        <w:t>404204</w:t>
      </w:r>
      <w:r>
        <w:rPr>
          <w:rFonts w:ascii="Times New Roman" w:eastAsia="Times New Roman"/>
          <w:spacing w:val="15"/>
        </w:rPr>
        <w:t> </w:t>
      </w:r>
      <w:r>
        <w:rPr/>
        <w:t>平方</w:t>
      </w:r>
    </w:p>
    <w:p>
      <w:pPr>
        <w:pStyle w:val="BodyText"/>
        <w:spacing w:before="94"/>
        <w:ind w:left="0" w:right="403"/>
        <w:jc w:val="right"/>
      </w:pPr>
      <w:r>
        <w:rPr>
          <w:spacing w:val="-5"/>
        </w:rPr>
        <w:t>米，现有教学行政用房面积 </w:t>
      </w:r>
      <w:r>
        <w:rPr>
          <w:rFonts w:ascii="Times New Roman" w:eastAsia="Times New Roman"/>
        </w:rPr>
        <w:t>238787</w:t>
      </w:r>
      <w:r>
        <w:rPr>
          <w:rFonts w:ascii="Times New Roman" w:eastAsia="Times New Roman"/>
          <w:spacing w:val="7"/>
        </w:rPr>
        <w:t> </w:t>
      </w:r>
      <w:r>
        <w:rPr>
          <w:spacing w:val="-5"/>
        </w:rPr>
        <w:t>平方米，生均教学行政用房面积 </w:t>
      </w:r>
      <w:r>
        <w:rPr>
          <w:rFonts w:ascii="Times New Roman" w:eastAsia="Times New Roman"/>
        </w:rPr>
        <w:t>14.2</w:t>
      </w:r>
      <w:r>
        <w:rPr>
          <w:rFonts w:ascii="Times New Roman" w:eastAsia="Times New Roman"/>
          <w:spacing w:val="7"/>
        </w:rPr>
        <w:t> </w:t>
      </w:r>
      <w:r>
        <w:rPr/>
        <w:t>平方米，其</w:t>
      </w:r>
    </w:p>
    <w:p>
      <w:pPr>
        <w:pStyle w:val="BodyText"/>
        <w:spacing w:before="91"/>
        <w:ind w:left="0" w:right="402"/>
        <w:jc w:val="right"/>
        <w:rPr>
          <w:rFonts w:ascii="Times New Roman" w:eastAsia="Times New Roman"/>
        </w:rPr>
      </w:pPr>
      <w:r>
        <w:rPr>
          <w:spacing w:val="-4"/>
        </w:rPr>
        <w:t>中生均实验室面积 </w:t>
      </w:r>
      <w:r>
        <w:rPr>
          <w:rFonts w:ascii="Times New Roman" w:eastAsia="Times New Roman"/>
        </w:rPr>
        <w:t>2.70</w:t>
      </w:r>
      <w:r>
        <w:rPr>
          <w:rFonts w:ascii="Times New Roman" w:eastAsia="Times New Roman"/>
          <w:spacing w:val="29"/>
        </w:rPr>
        <w:t> </w:t>
      </w:r>
      <w:r>
        <w:rPr>
          <w:spacing w:val="-2"/>
        </w:rPr>
        <w:t>平方米。学院不断加大经费投入，改善教学条件，截至 </w:t>
      </w:r>
      <w:r>
        <w:rPr>
          <w:rFonts w:ascii="Times New Roman" w:eastAsia="Times New Roman"/>
        </w:rPr>
        <w:t>2019</w:t>
      </w:r>
    </w:p>
    <w:p>
      <w:pPr>
        <w:pStyle w:val="BodyText"/>
        <w:spacing w:before="93"/>
        <w:ind w:left="0" w:right="402"/>
        <w:jc w:val="right"/>
        <w:rPr>
          <w:rFonts w:ascii="Times New Roman" w:eastAsia="Times New Roman"/>
        </w:rPr>
      </w:pPr>
      <w:r>
        <w:rPr>
          <w:spacing w:val="-33"/>
        </w:rPr>
        <w:t>年 </w:t>
      </w:r>
      <w:r>
        <w:rPr>
          <w:rFonts w:ascii="Times New Roman" w:eastAsia="Times New Roman"/>
        </w:rPr>
        <w:t>9</w:t>
      </w:r>
      <w:r>
        <w:rPr>
          <w:rFonts w:ascii="Times New Roman" w:eastAsia="Times New Roman"/>
          <w:spacing w:val="-5"/>
        </w:rPr>
        <w:t> </w:t>
      </w:r>
      <w:r>
        <w:rPr>
          <w:spacing w:val="-33"/>
        </w:rPr>
        <w:t>月 </w:t>
      </w:r>
      <w:r>
        <w:rPr>
          <w:rFonts w:ascii="Times New Roman" w:eastAsia="Times New Roman"/>
        </w:rPr>
        <w:t>30</w:t>
      </w:r>
      <w:r>
        <w:rPr>
          <w:rFonts w:ascii="Times New Roman" w:eastAsia="Times New Roman"/>
          <w:spacing w:val="-5"/>
        </w:rPr>
        <w:t> </w:t>
      </w:r>
      <w:r>
        <w:rPr>
          <w:spacing w:val="-16"/>
        </w:rPr>
        <w:t>日，我院教学科研仪器设备总值达 </w:t>
      </w:r>
      <w:r>
        <w:rPr>
          <w:rFonts w:ascii="Times New Roman" w:eastAsia="Times New Roman"/>
        </w:rPr>
        <w:t>1.67</w:t>
      </w:r>
      <w:r>
        <w:rPr>
          <w:rFonts w:ascii="Times New Roman" w:eastAsia="Times New Roman"/>
          <w:spacing w:val="-5"/>
        </w:rPr>
        <w:t> </w:t>
      </w:r>
      <w:r>
        <w:rPr>
          <w:spacing w:val="-16"/>
        </w:rPr>
        <w:t>亿元，生均教学科研仪器设备值 </w:t>
      </w:r>
      <w:r>
        <w:rPr>
          <w:rFonts w:ascii="Times New Roman" w:eastAsia="Times New Roman"/>
        </w:rPr>
        <w:t>9916</w:t>
      </w:r>
    </w:p>
    <w:p>
      <w:pPr>
        <w:pStyle w:val="BodyText"/>
        <w:spacing w:before="93"/>
      </w:pPr>
      <w:r>
        <w:rPr/>
        <w:t>元。教学设备先进，利用率高，为各专业教学科研提供保障。</w:t>
      </w:r>
    </w:p>
    <w:p>
      <w:pPr>
        <w:pStyle w:val="BodyText"/>
        <w:spacing w:before="14"/>
        <w:rPr>
          <w:rFonts w:ascii="黑体" w:eastAsia="黑体" w:hint="eastAsia"/>
        </w:rPr>
      </w:pPr>
      <w:r>
        <w:rPr>
          <w:rFonts w:ascii="黑体" w:eastAsia="黑体" w:hint="eastAsia"/>
        </w:rPr>
        <w:t>（二）图书馆建设情况</w:t>
      </w:r>
    </w:p>
    <w:p>
      <w:pPr>
        <w:pStyle w:val="BodyText"/>
        <w:spacing w:line="312" w:lineRule="auto" w:before="82"/>
        <w:ind w:right="370" w:firstLine="480"/>
        <w:jc w:val="both"/>
      </w:pPr>
      <w:r>
        <w:rPr/>
        <w:t>图书馆由馆舍主楼及各系部资料室组成，总面积 </w:t>
      </w:r>
      <w:r>
        <w:rPr>
          <w:rFonts w:ascii="Times New Roman" w:eastAsia="Times New Roman"/>
        </w:rPr>
        <w:t>24200 </w:t>
      </w:r>
      <w:r>
        <w:rPr/>
        <w:t>平方米，阅览座位 </w:t>
      </w:r>
      <w:r>
        <w:rPr>
          <w:rFonts w:ascii="Times New Roman" w:eastAsia="Times New Roman"/>
        </w:rPr>
        <w:t>2000 </w:t>
      </w:r>
      <w:r>
        <w:rPr/>
        <w:t>个。本学年，学院将图书馆进行了场馆维护及改造，对第一、第二阅览室进行增容， 新建第三阅览室，新增座位 </w:t>
      </w:r>
      <w:r>
        <w:rPr>
          <w:rFonts w:ascii="Times New Roman" w:eastAsia="Times New Roman"/>
        </w:rPr>
        <w:t>387 </w:t>
      </w:r>
      <w:r>
        <w:rPr/>
        <w:t>个，扩充了馆内阅览空间，满足师生的阅览需求。</w:t>
      </w:r>
    </w:p>
    <w:p>
      <w:pPr>
        <w:pStyle w:val="BodyText"/>
        <w:spacing w:line="312" w:lineRule="auto" w:before="1"/>
        <w:ind w:right="370" w:firstLine="480"/>
        <w:jc w:val="both"/>
      </w:pPr>
      <w:r>
        <w:rPr/>
        <w:t>图书馆设有馆长办公室、文献资源建设部、信息技术部、流通部、阅览部、读者服务部六个部门。实行“读阅借参”一体全开架、无节假日全天候一站式服务方式。周开放时间达 </w:t>
      </w:r>
      <w:r>
        <w:rPr>
          <w:rFonts w:ascii="Times New Roman" w:hAnsi="Times New Roman" w:eastAsia="Times New Roman"/>
        </w:rPr>
        <w:t>103 </w:t>
      </w:r>
      <w:r>
        <w:rPr/>
        <w:t>小时，图书馆网站提供全天候 </w:t>
      </w:r>
      <w:r>
        <w:rPr>
          <w:rFonts w:ascii="Times New Roman" w:hAnsi="Times New Roman" w:eastAsia="Times New Roman"/>
        </w:rPr>
        <w:t>24 </w:t>
      </w:r>
      <w:r>
        <w:rPr/>
        <w:t>小时数字化畅通服务。图书馆现</w:t>
      </w:r>
    </w:p>
    <w:p>
      <w:pPr>
        <w:pStyle w:val="BodyText"/>
        <w:spacing w:line="312" w:lineRule="auto"/>
        <w:ind w:right="309"/>
      </w:pPr>
      <w:r>
        <w:rPr>
          <w:spacing w:val="-8"/>
        </w:rPr>
        <w:t>有馆藏文献资源 </w:t>
      </w:r>
      <w:r>
        <w:rPr>
          <w:rFonts w:ascii="Times New Roman" w:hAnsi="Times New Roman" w:eastAsia="Times New Roman"/>
        </w:rPr>
        <w:t>120.4 </w:t>
      </w:r>
      <w:r>
        <w:rPr>
          <w:spacing w:val="-7"/>
        </w:rPr>
        <w:t>万余册，电子图书 </w:t>
      </w:r>
      <w:r>
        <w:rPr>
          <w:rFonts w:ascii="Times New Roman" w:hAnsi="Times New Roman" w:eastAsia="Times New Roman"/>
        </w:rPr>
        <w:t>68 </w:t>
      </w:r>
      <w:r>
        <w:rPr>
          <w:spacing w:val="-1"/>
        </w:rPr>
        <w:t>万余种。基本上形成了以专业文献为主， </w:t>
      </w:r>
      <w:r>
        <w:rPr>
          <w:spacing w:val="-5"/>
        </w:rPr>
        <w:t>涵盖社会科学、自然科学等多种类型、多种载体的全方位文献资源体系。开设“琴岛</w:t>
      </w:r>
      <w:r>
        <w:rPr>
          <w:spacing w:val="-7"/>
        </w:rPr>
        <w:t>讲堂”，提供了专家、教授与学生进行广泛交流、引导大学生阅读的平台，利用“琴岛讲堂”开展了一系列活动。</w:t>
      </w:r>
    </w:p>
    <w:p>
      <w:pPr>
        <w:pStyle w:val="BodyText"/>
        <w:spacing w:line="231" w:lineRule="exact"/>
        <w:rPr>
          <w:rFonts w:ascii="黑体" w:eastAsia="黑体" w:hint="eastAsia"/>
        </w:rPr>
      </w:pPr>
      <w:r>
        <w:rPr>
          <w:rFonts w:ascii="黑体" w:eastAsia="黑体" w:hint="eastAsia"/>
        </w:rPr>
        <w:t>（三）校园网建设情况</w:t>
      </w:r>
    </w:p>
    <w:p>
      <w:pPr>
        <w:pStyle w:val="BodyText"/>
        <w:spacing w:line="312" w:lineRule="auto" w:before="84"/>
        <w:ind w:right="288" w:firstLine="480"/>
        <w:jc w:val="both"/>
      </w:pPr>
      <w:r>
        <w:rPr>
          <w:spacing w:val="-3"/>
        </w:rPr>
        <w:t>为满足学院现代化教学及管理需要，推进学分制改革，本学年，学院投入资金将</w:t>
      </w:r>
      <w:r>
        <w:rPr>
          <w:spacing w:val="-6"/>
        </w:rPr>
        <w:t>数据中心进行了升级改造，采用华为先进的网络数据平台，为在校师生提供高速、智</w:t>
      </w:r>
      <w:r>
        <w:rPr>
          <w:spacing w:val="-12"/>
        </w:rPr>
        <w:t>能的数字化服务。数据中心采用华为最先进的 </w:t>
      </w:r>
      <w:r>
        <w:rPr>
          <w:rFonts w:ascii="Times New Roman" w:eastAsia="Times New Roman"/>
        </w:rPr>
        <w:t>FusionCube </w:t>
      </w:r>
      <w:r>
        <w:rPr>
          <w:spacing w:val="-9"/>
        </w:rPr>
        <w:t>超融合设备，融合计算、存</w:t>
      </w:r>
      <w:r>
        <w:rPr>
          <w:spacing w:val="-12"/>
        </w:rPr>
        <w:t>储资源于一体，同时依托华为 </w:t>
      </w:r>
      <w:r>
        <w:rPr>
          <w:rFonts w:ascii="Times New Roman" w:eastAsia="Times New Roman"/>
        </w:rPr>
        <w:t>FusionCloud </w:t>
      </w:r>
      <w:r>
        <w:rPr/>
        <w:t>云计算平台，实现整体计算、存储资源云</w:t>
      </w:r>
      <w:r>
        <w:rPr>
          <w:spacing w:val="-7"/>
        </w:rPr>
        <w:t>化，实现学院信息化资源协同配合、按需分配、弹性扩容，更好地满足教学、办公及</w:t>
      </w:r>
      <w:r>
        <w:rPr>
          <w:spacing w:val="-8"/>
        </w:rPr>
        <w:t>娱乐休闲等各方面需求。目前，校园出口总带宽达到 </w:t>
      </w:r>
      <w:r>
        <w:rPr>
          <w:rFonts w:ascii="Times New Roman" w:eastAsia="Times New Roman"/>
        </w:rPr>
        <w:t>5200Mb</w:t>
      </w:r>
      <w:r>
        <w:rPr/>
        <w:t>。经过多年的建设，学院校园网已经发展成为性能优良、功能完善的校园公共信息网，为学校的教学科研、</w:t>
      </w:r>
      <w:r>
        <w:rPr>
          <w:spacing w:val="-14"/>
        </w:rPr>
        <w:t>师资培训、现代化管理等提供先进、快捷的环境，为建设数字化校园奠定了技术基础。</w:t>
      </w:r>
    </w:p>
    <w:p>
      <w:pPr>
        <w:spacing w:after="0" w:line="312" w:lineRule="auto"/>
        <w:jc w:val="both"/>
        <w:sectPr>
          <w:pgSz w:w="11910" w:h="16840"/>
          <w:pgMar w:header="0" w:footer="1349" w:top="1520" w:bottom="1620" w:left="1160" w:right="1180"/>
        </w:sectPr>
      </w:pPr>
    </w:p>
    <w:p>
      <w:pPr>
        <w:pStyle w:val="Heading1"/>
        <w:spacing w:before="42"/>
      </w:pPr>
      <w:bookmarkStart w:name="_bookmark10" w:id="11"/>
      <w:bookmarkEnd w:id="11"/>
      <w:r>
        <w:rPr/>
      </w:r>
      <w:r>
        <w:rPr/>
        <w:t>第三部分 教学建设与改革</w:t>
      </w:r>
    </w:p>
    <w:p>
      <w:pPr>
        <w:pStyle w:val="Heading2"/>
      </w:pPr>
      <w:bookmarkStart w:name="_bookmark11" w:id="12"/>
      <w:bookmarkEnd w:id="12"/>
      <w:r>
        <w:rPr/>
      </w:r>
      <w:r>
        <w:rPr/>
        <w:t>一、专业建设</w:t>
      </w:r>
    </w:p>
    <w:p>
      <w:pPr>
        <w:pStyle w:val="BodyText"/>
        <w:spacing w:line="312" w:lineRule="auto" w:before="211"/>
        <w:ind w:right="404" w:firstLine="480"/>
        <w:jc w:val="both"/>
      </w:pPr>
      <w:r>
        <w:rPr>
          <w:spacing w:val="-5"/>
        </w:rPr>
        <w:t>学院立足办学定位，依托现有学科优势，积极稳妥地调整专业结构与布局。实行</w:t>
      </w:r>
      <w:r>
        <w:rPr>
          <w:spacing w:val="-6"/>
        </w:rPr>
        <w:t>专业分类指导，稳定发展基础专业，重点发展优势专业，积极改造传统专业，大力办</w:t>
      </w:r>
      <w:r>
        <w:rPr>
          <w:spacing w:val="-7"/>
        </w:rPr>
        <w:t>好急需专业。学院主动适应战略性新兴产业、传统产业转型升级，按照“新工科”建设规划，学院针对大数据、云计算、物联网应用、人工智能等新技术和智能制造、集</w:t>
      </w:r>
      <w:r>
        <w:rPr>
          <w:spacing w:val="-3"/>
        </w:rPr>
        <w:t>成电路等新产业的发展需求，设立相关的新兴工科专业。</w:t>
      </w:r>
      <w:r>
        <w:rPr>
          <w:rFonts w:ascii="Times New Roman" w:hAnsi="Times New Roman" w:eastAsia="Times New Roman"/>
        </w:rPr>
        <w:t>2019 </w:t>
      </w:r>
      <w:r>
        <w:rPr>
          <w:spacing w:val="-8"/>
        </w:rPr>
        <w:t>年，学院新增“机器人</w:t>
      </w:r>
      <w:r>
        <w:rPr>
          <w:spacing w:val="-7"/>
        </w:rPr>
        <w:t>工程”、“数据科学与大数据技术”、“智能建造”三个工学专业。目前学院共有本</w:t>
      </w:r>
      <w:r>
        <w:rPr>
          <w:spacing w:val="-5"/>
        </w:rPr>
        <w:t>科专业 </w:t>
      </w:r>
      <w:r>
        <w:rPr>
          <w:rFonts w:ascii="Times New Roman" w:hAnsi="Times New Roman" w:eastAsia="Times New Roman"/>
        </w:rPr>
        <w:t>33 </w:t>
      </w:r>
      <w:r>
        <w:rPr>
          <w:spacing w:val="-2"/>
        </w:rPr>
        <w:t>个，涉及工、管、文、经、艺五大学科门类，基本形成了相互交叉渗透、</w:t>
      </w:r>
      <w:r>
        <w:rPr>
          <w:spacing w:val="-3"/>
        </w:rPr>
        <w:t>多学科协调发展的本科专业体系。其中，机械工程学科</w:t>
      </w:r>
      <w:r>
        <w:rPr/>
        <w:t>（</w:t>
      </w:r>
      <w:r>
        <w:rPr>
          <w:spacing w:val="-2"/>
        </w:rPr>
        <w:t>先进机电一体化制造技术方</w:t>
      </w:r>
      <w:r>
        <w:rPr/>
        <w:t>向</w:t>
      </w:r>
      <w:r>
        <w:rPr>
          <w:spacing w:val="-20"/>
        </w:rPr>
        <w:t>）</w:t>
      </w:r>
      <w:r>
        <w:rPr>
          <w:spacing w:val="-3"/>
        </w:rPr>
        <w:t>为青岛市重点学科；机械设计制造及其自动化专业和电气工程及其自动化专业为</w:t>
      </w:r>
      <w:r>
        <w:rPr>
          <w:spacing w:val="3"/>
        </w:rPr>
        <w:t>山东省卓越工程师教育培养计划项目；机械设计制造及其自动化专业为省级特色专业，电气工程及其自动化专业为重点建设专业。</w:t>
      </w:r>
    </w:p>
    <w:p>
      <w:pPr>
        <w:pStyle w:val="BodyText"/>
        <w:spacing w:line="312" w:lineRule="auto" w:before="3"/>
        <w:ind w:right="284" w:firstLine="480"/>
      </w:pPr>
      <w:r>
        <w:rPr>
          <w:spacing w:val="-12"/>
        </w:rPr>
        <w:t>学院积极服务新旧动能转换，对接十大产业发展需求，在继续办好已有的卓工班、</w:t>
      </w:r>
      <w:r>
        <w:rPr>
          <w:spacing w:val="-17"/>
        </w:rPr>
        <w:t>深蓝班、</w:t>
      </w:r>
      <w:r>
        <w:rPr>
          <w:rFonts w:ascii="Times New Roman" w:hAnsi="Times New Roman" w:eastAsia="Times New Roman"/>
        </w:rPr>
        <w:t>ACCA </w:t>
      </w:r>
      <w:r>
        <w:rPr>
          <w:spacing w:val="-9"/>
        </w:rPr>
        <w:t>国际会计班等 </w:t>
      </w:r>
      <w:r>
        <w:rPr>
          <w:rFonts w:ascii="Times New Roman" w:hAnsi="Times New Roman" w:eastAsia="Times New Roman"/>
        </w:rPr>
        <w:t>8 </w:t>
      </w:r>
      <w:r>
        <w:rPr>
          <w:spacing w:val="-9"/>
        </w:rPr>
        <w:t>个专业方向班的基础上，新设立了智能会计班和 </w:t>
      </w:r>
      <w:r>
        <w:rPr>
          <w:rFonts w:ascii="Times New Roman" w:hAnsi="Times New Roman" w:eastAsia="Times New Roman"/>
          <w:spacing w:val="-9"/>
        </w:rPr>
        <w:t>MAT </w:t>
      </w:r>
      <w:r>
        <w:rPr>
          <w:spacing w:val="-11"/>
        </w:rPr>
        <w:t>管理会计班 </w:t>
      </w:r>
      <w:r>
        <w:rPr>
          <w:rFonts w:ascii="Times New Roman" w:hAnsi="Times New Roman" w:eastAsia="Times New Roman"/>
        </w:rPr>
        <w:t>2 </w:t>
      </w:r>
      <w:r>
        <w:rPr>
          <w:spacing w:val="-5"/>
        </w:rPr>
        <w:t>个专业方向班。通过成立“智能会计研究中心”，积极推动计算机、数</w:t>
      </w:r>
      <w:r>
        <w:rPr>
          <w:spacing w:val="-8"/>
        </w:rPr>
        <w:t>学与会计学科的交叉融合，为实现在“大智移云物区”技术发展背景下多层次会计人才的可持续培养打下坚实基础。</w:t>
      </w:r>
    </w:p>
    <w:p>
      <w:pPr>
        <w:pStyle w:val="Heading2"/>
        <w:spacing w:before="57"/>
      </w:pPr>
      <w:bookmarkStart w:name="_bookmark12" w:id="13"/>
      <w:bookmarkEnd w:id="13"/>
      <w:r>
        <w:rPr/>
      </w:r>
      <w:r>
        <w:rPr/>
        <w:t>二、课程建设</w:t>
      </w:r>
    </w:p>
    <w:p>
      <w:pPr>
        <w:pStyle w:val="BodyText"/>
        <w:spacing w:before="132"/>
        <w:rPr>
          <w:rFonts w:ascii="黑体" w:eastAsia="黑体" w:hint="eastAsia"/>
        </w:rPr>
      </w:pPr>
      <w:r>
        <w:rPr>
          <w:rFonts w:ascii="黑体" w:eastAsia="黑体" w:hint="eastAsia"/>
        </w:rPr>
        <w:t>（一）课程开设情况</w:t>
      </w:r>
    </w:p>
    <w:p>
      <w:pPr>
        <w:pStyle w:val="BodyText"/>
        <w:spacing w:line="312" w:lineRule="auto" w:before="81"/>
        <w:ind w:right="404" w:firstLine="480"/>
        <w:jc w:val="both"/>
      </w:pPr>
      <w:r>
        <w:rPr>
          <w:rFonts w:ascii="Times New Roman" w:eastAsia="Times New Roman"/>
        </w:rPr>
        <w:t>2018-2019 </w:t>
      </w:r>
      <w:r>
        <w:rPr>
          <w:spacing w:val="-5"/>
        </w:rPr>
        <w:t>学年，学院开设课程 </w:t>
      </w:r>
      <w:r>
        <w:rPr>
          <w:rFonts w:ascii="Times New Roman" w:eastAsia="Times New Roman"/>
        </w:rPr>
        <w:t>1065 </w:t>
      </w:r>
      <w:r>
        <w:rPr>
          <w:spacing w:val="-12"/>
        </w:rPr>
        <w:t>门，共 </w:t>
      </w:r>
      <w:r>
        <w:rPr>
          <w:rFonts w:ascii="Times New Roman" w:eastAsia="Times New Roman"/>
        </w:rPr>
        <w:t>2794 </w:t>
      </w:r>
      <w:r>
        <w:rPr>
          <w:spacing w:val="-2"/>
        </w:rPr>
        <w:t>门次。各类课程所占比例：公</w:t>
      </w:r>
      <w:r>
        <w:rPr>
          <w:spacing w:val="-11"/>
        </w:rPr>
        <w:t>共必修课 </w:t>
      </w:r>
      <w:r>
        <w:rPr>
          <w:rFonts w:ascii="Times New Roman" w:eastAsia="Times New Roman"/>
        </w:rPr>
        <w:t>30 </w:t>
      </w:r>
      <w:r>
        <w:rPr>
          <w:spacing w:val="-7"/>
        </w:rPr>
        <w:t>门，占总课程的 </w:t>
      </w:r>
      <w:r>
        <w:rPr>
          <w:rFonts w:ascii="Times New Roman" w:eastAsia="Times New Roman"/>
        </w:rPr>
        <w:t>2.82%</w:t>
      </w:r>
      <w:r>
        <w:rPr>
          <w:spacing w:val="-8"/>
        </w:rPr>
        <w:t>；公共选修课 </w:t>
      </w:r>
      <w:r>
        <w:rPr>
          <w:rFonts w:ascii="Times New Roman" w:eastAsia="Times New Roman"/>
        </w:rPr>
        <w:t>133 </w:t>
      </w:r>
      <w:r>
        <w:rPr>
          <w:spacing w:val="-7"/>
        </w:rPr>
        <w:t>门，占总课程的 </w:t>
      </w:r>
      <w:r>
        <w:rPr>
          <w:rFonts w:ascii="Times New Roman" w:eastAsia="Times New Roman"/>
        </w:rPr>
        <w:t>12.49%</w:t>
      </w:r>
      <w:r>
        <w:rPr>
          <w:spacing w:val="-4"/>
        </w:rPr>
        <w:t>；专业</w:t>
      </w:r>
      <w:r>
        <w:rPr>
          <w:spacing w:val="-31"/>
        </w:rPr>
        <w:t>课 </w:t>
      </w:r>
      <w:r>
        <w:rPr>
          <w:rFonts w:ascii="Times New Roman" w:eastAsia="Times New Roman"/>
        </w:rPr>
        <w:t>902 </w:t>
      </w:r>
      <w:r>
        <w:rPr>
          <w:spacing w:val="-15"/>
        </w:rPr>
        <w:t>门，占总课程的 </w:t>
      </w:r>
      <w:r>
        <w:rPr>
          <w:rFonts w:ascii="Times New Roman" w:eastAsia="Times New Roman"/>
        </w:rPr>
        <w:t>84.69%</w:t>
      </w:r>
      <w:r>
        <w:rPr>
          <w:spacing w:val="-19"/>
        </w:rPr>
        <w:t>。其中小班</w:t>
      </w:r>
      <w:r>
        <w:rPr/>
        <w:t>（</w:t>
      </w:r>
      <w:r>
        <w:rPr>
          <w:rFonts w:ascii="Times New Roman" w:eastAsia="Times New Roman"/>
        </w:rPr>
        <w:t>40 </w:t>
      </w:r>
      <w:r>
        <w:rPr/>
        <w:t>人以内</w:t>
      </w:r>
      <w:r>
        <w:rPr>
          <w:spacing w:val="-44"/>
        </w:rPr>
        <w:t>）</w:t>
      </w:r>
      <w:r>
        <w:rPr>
          <w:spacing w:val="-20"/>
        </w:rPr>
        <w:t>上课 </w:t>
      </w:r>
      <w:r>
        <w:rPr>
          <w:rFonts w:ascii="Times New Roman" w:eastAsia="Times New Roman"/>
        </w:rPr>
        <w:t>1406 </w:t>
      </w:r>
      <w:r>
        <w:rPr>
          <w:spacing w:val="-19"/>
        </w:rPr>
        <w:t>门次、中班</w:t>
      </w:r>
      <w:r>
        <w:rPr/>
        <w:t>（</w:t>
      </w:r>
      <w:r>
        <w:rPr>
          <w:rFonts w:ascii="Times New Roman" w:eastAsia="Times New Roman"/>
        </w:rPr>
        <w:t>41-100 </w:t>
      </w:r>
      <w:r>
        <w:rPr/>
        <w:t>人）</w:t>
      </w:r>
      <w:r>
        <w:rPr>
          <w:spacing w:val="-17"/>
        </w:rPr>
        <w:t>上课 </w:t>
      </w:r>
      <w:r>
        <w:rPr>
          <w:rFonts w:ascii="Times New Roman" w:eastAsia="Times New Roman"/>
        </w:rPr>
        <w:t>1025 </w:t>
      </w:r>
      <w:r>
        <w:rPr/>
        <w:t>门次、大班（</w:t>
      </w:r>
      <w:r>
        <w:rPr>
          <w:rFonts w:ascii="Times New Roman" w:eastAsia="Times New Roman"/>
        </w:rPr>
        <w:t>100 </w:t>
      </w:r>
      <w:r>
        <w:rPr/>
        <w:t>人以上）</w:t>
      </w:r>
      <w:r>
        <w:rPr>
          <w:spacing w:val="-17"/>
        </w:rPr>
        <w:t>上课 </w:t>
      </w:r>
      <w:r>
        <w:rPr>
          <w:rFonts w:ascii="Times New Roman" w:eastAsia="Times New Roman"/>
        </w:rPr>
        <w:t>363 </w:t>
      </w:r>
      <w:r>
        <w:rPr>
          <w:spacing w:val="-5"/>
        </w:rPr>
        <w:t>门次，分别占总课程的 </w:t>
      </w:r>
      <w:r>
        <w:rPr>
          <w:rFonts w:ascii="Times New Roman" w:eastAsia="Times New Roman"/>
        </w:rPr>
        <w:t>50.32%</w:t>
      </w:r>
      <w:r>
        <w:rPr>
          <w:spacing w:val="-13"/>
        </w:rPr>
        <w:t>、</w:t>
      </w:r>
      <w:r>
        <w:rPr>
          <w:rFonts w:ascii="Times New Roman" w:eastAsia="Times New Roman"/>
        </w:rPr>
        <w:t>36.69%</w:t>
      </w:r>
      <w:r>
        <w:rPr/>
        <w:t>、</w:t>
      </w:r>
      <w:r>
        <w:rPr>
          <w:rFonts w:ascii="Times New Roman" w:eastAsia="Times New Roman"/>
        </w:rPr>
        <w:t>12.99%</w:t>
      </w:r>
      <w:r>
        <w:rPr/>
        <w:t>。</w:t>
      </w:r>
    </w:p>
    <w:p>
      <w:pPr>
        <w:pStyle w:val="BodyText"/>
        <w:spacing w:line="232" w:lineRule="exact"/>
        <w:rPr>
          <w:rFonts w:ascii="黑体" w:eastAsia="黑体" w:hint="eastAsia"/>
        </w:rPr>
      </w:pPr>
      <w:r>
        <w:rPr>
          <w:rFonts w:ascii="黑体" w:eastAsia="黑体" w:hint="eastAsia"/>
        </w:rPr>
        <w:t>（二）课程建设情况</w:t>
      </w:r>
    </w:p>
    <w:p>
      <w:pPr>
        <w:pStyle w:val="BodyText"/>
        <w:spacing w:line="312" w:lineRule="auto" w:before="84"/>
        <w:ind w:right="288" w:firstLine="480"/>
      </w:pPr>
      <w:r>
        <w:rPr>
          <w:spacing w:val="-3"/>
        </w:rPr>
        <w:t>学院始终强调课程建设的系统性、科学性、实践性和实效性，注重课程重组和内</w:t>
      </w:r>
      <w:r>
        <w:rPr>
          <w:spacing w:val="-14"/>
        </w:rPr>
        <w:t>容整合，优化知识结构和课程体系。按照“优化结构、提质增量、突出特色”的原则， </w:t>
      </w:r>
      <w:r>
        <w:rPr>
          <w:spacing w:val="-3"/>
        </w:rPr>
        <w:t>通过分批分级建设优质课程教学资源，不断夯实课堂教学质量基础。扎实推进教育教</w:t>
      </w:r>
      <w:r>
        <w:rPr>
          <w:spacing w:val="-7"/>
        </w:rPr>
        <w:t>学信息化工作，全面推动现代信息技术与教育教学的深度融合。泛雅网络教学平台经</w:t>
      </w:r>
      <w:r>
        <w:rPr>
          <w:spacing w:val="-11"/>
        </w:rPr>
        <w:t>过一学年的系统建设，现已建成 </w:t>
      </w:r>
      <w:r>
        <w:rPr>
          <w:rFonts w:ascii="Times New Roman" w:hAnsi="Times New Roman" w:eastAsia="Times New Roman"/>
        </w:rPr>
        <w:t>7 </w:t>
      </w:r>
      <w:r>
        <w:rPr/>
        <w:t>门校级网络在线课程。</w:t>
      </w:r>
    </w:p>
    <w:p>
      <w:pPr>
        <w:spacing w:after="0" w:line="312" w:lineRule="auto"/>
        <w:sectPr>
          <w:pgSz w:w="11910" w:h="16840"/>
          <w:pgMar w:header="0" w:footer="1349" w:top="1500" w:bottom="1620" w:left="1160" w:right="1180"/>
        </w:sectPr>
      </w:pPr>
    </w:p>
    <w:p>
      <w:pPr>
        <w:pStyle w:val="Heading2"/>
        <w:spacing w:before="37"/>
      </w:pPr>
      <w:bookmarkStart w:name="_bookmark13" w:id="14"/>
      <w:bookmarkEnd w:id="14"/>
      <w:r>
        <w:rPr/>
      </w:r>
      <w:r>
        <w:rPr/>
        <w:t>三、教材建设</w:t>
      </w:r>
    </w:p>
    <w:p>
      <w:pPr>
        <w:pStyle w:val="BodyText"/>
        <w:spacing w:before="132"/>
        <w:rPr>
          <w:rFonts w:ascii="黑体" w:eastAsia="黑体" w:hint="eastAsia"/>
        </w:rPr>
      </w:pPr>
      <w:r>
        <w:rPr>
          <w:rFonts w:ascii="黑体" w:eastAsia="黑体" w:hint="eastAsia"/>
        </w:rPr>
        <w:t>（一）自编教材情况</w:t>
      </w:r>
    </w:p>
    <w:p>
      <w:pPr>
        <w:pStyle w:val="BodyText"/>
        <w:spacing w:line="312" w:lineRule="auto" w:before="84"/>
        <w:ind w:right="403" w:firstLine="480"/>
        <w:jc w:val="both"/>
      </w:pPr>
      <w:r>
        <w:rPr>
          <w:spacing w:val="-4"/>
        </w:rPr>
        <w:t>学院结合课程建设和教材建设的需要，鼓励教师在总结教学经验的基础上，编写</w:t>
      </w:r>
      <w:r>
        <w:rPr/>
        <w:t>高质量、符合专业教学要求的自编教材。</w:t>
      </w:r>
      <w:r>
        <w:rPr>
          <w:rFonts w:ascii="Times New Roman" w:eastAsia="Times New Roman"/>
        </w:rPr>
        <w:t>2018-2019 </w:t>
      </w:r>
      <w:r>
        <w:rPr>
          <w:spacing w:val="-2"/>
        </w:rPr>
        <w:t>学年，共出版了以本院教师为第</w:t>
      </w:r>
      <w:r>
        <w:rPr>
          <w:spacing w:val="-6"/>
        </w:rPr>
        <w:t>一主编的《行业会计比较》、《大学课堂实用英语听力》、《大学体育》、《新编数</w:t>
      </w:r>
      <w:r>
        <w:rPr/>
        <w:t>据结构案例教程</w:t>
      </w:r>
      <w:r>
        <w:rPr>
          <w:rFonts w:ascii="Times New Roman" w:eastAsia="Times New Roman"/>
        </w:rPr>
        <w:t>(C/C++</w:t>
      </w:r>
      <w:r>
        <w:rPr/>
        <w:t>语言</w:t>
      </w:r>
      <w:r>
        <w:rPr>
          <w:rFonts w:ascii="Times New Roman" w:eastAsia="Times New Roman"/>
        </w:rPr>
        <w:t>)</w:t>
      </w:r>
      <w:r>
        <w:rPr>
          <w:spacing w:val="-23"/>
        </w:rPr>
        <w:t>》等 </w:t>
      </w:r>
      <w:r>
        <w:rPr>
          <w:rFonts w:ascii="Times New Roman" w:eastAsia="Times New Roman"/>
        </w:rPr>
        <w:t>35 </w:t>
      </w:r>
      <w:r>
        <w:rPr>
          <w:spacing w:val="-3"/>
        </w:rPr>
        <w:t>种教材。教材的定位和专业性把握准确，特色明</w:t>
      </w:r>
      <w:r>
        <w:rPr>
          <w:spacing w:val="-7"/>
        </w:rPr>
        <w:t>显，编写内容能够反映相关知识的最新进展和未来发展方向，深度和广度符合专业培</w:t>
      </w:r>
      <w:r>
        <w:rPr/>
        <w:t>养目标，满足人才培养方案的要求。</w:t>
      </w:r>
    </w:p>
    <w:p>
      <w:pPr>
        <w:pStyle w:val="BodyText"/>
        <w:spacing w:line="230" w:lineRule="exact"/>
        <w:rPr>
          <w:rFonts w:ascii="黑体" w:eastAsia="黑体" w:hint="eastAsia"/>
        </w:rPr>
      </w:pPr>
      <w:r>
        <w:rPr>
          <w:rFonts w:ascii="黑体" w:eastAsia="黑体" w:hint="eastAsia"/>
        </w:rPr>
        <w:t>（二）教材选用情况</w:t>
      </w:r>
    </w:p>
    <w:p>
      <w:pPr>
        <w:pStyle w:val="BodyText"/>
        <w:spacing w:line="312" w:lineRule="auto" w:before="84"/>
        <w:ind w:right="404" w:firstLine="480"/>
        <w:jc w:val="both"/>
      </w:pPr>
      <w:r>
        <w:rPr>
          <w:spacing w:val="-4"/>
        </w:rPr>
        <w:t>为确保优秀高质量教材入课堂，学院高度重视教材建设与选用工作，规范教材选</w:t>
      </w:r>
      <w:r>
        <w:rPr>
          <w:spacing w:val="-6"/>
        </w:rPr>
        <w:t>用程序，优先选用教育部国家级规划教材、国家级精品教材等各类优秀教材，提高了</w:t>
      </w:r>
      <w:r>
        <w:rPr>
          <w:spacing w:val="-5"/>
        </w:rPr>
        <w:t>教材的优选率。所选教材能够反映本学科前沿的最新发展水平，符合本专业人才培养</w:t>
      </w:r>
      <w:r>
        <w:rPr>
          <w:spacing w:val="-4"/>
        </w:rPr>
        <w:t>目标及课程教学大纲的要求。规范了“马工程重点教材”的征订及使用的过程管理及</w:t>
      </w:r>
      <w:r>
        <w:rPr/>
        <w:t>审核工作。</w:t>
      </w:r>
      <w:r>
        <w:rPr>
          <w:rFonts w:ascii="Times New Roman" w:hAnsi="Times New Roman" w:eastAsia="Times New Roman"/>
        </w:rPr>
        <w:t>2018-2019 </w:t>
      </w:r>
      <w:r>
        <w:rPr>
          <w:spacing w:val="-1"/>
        </w:rPr>
        <w:t>学年，学院使用国家级规划教材、精品教材等达 </w:t>
      </w:r>
      <w:r>
        <w:rPr>
          <w:rFonts w:ascii="Times New Roman" w:hAnsi="Times New Roman" w:eastAsia="Times New Roman"/>
        </w:rPr>
        <w:t>38.3%</w:t>
      </w:r>
      <w:r>
        <w:rPr>
          <w:spacing w:val="-5"/>
        </w:rPr>
        <w:t>，近三</w:t>
      </w:r>
      <w:r>
        <w:rPr>
          <w:spacing w:val="-6"/>
        </w:rPr>
        <w:t>年出版、修订的教材达 </w:t>
      </w:r>
      <w:r>
        <w:rPr>
          <w:rFonts w:ascii="Times New Roman" w:hAnsi="Times New Roman" w:eastAsia="Times New Roman"/>
        </w:rPr>
        <w:t>74.6%</w:t>
      </w:r>
      <w:r>
        <w:rPr/>
        <w:t>。教材的选用结合了学科和专业调整要求。</w:t>
      </w:r>
    </w:p>
    <w:p>
      <w:pPr>
        <w:pStyle w:val="Heading2"/>
        <w:spacing w:before="55"/>
      </w:pPr>
      <w:bookmarkStart w:name="_bookmark14" w:id="15"/>
      <w:bookmarkEnd w:id="15"/>
      <w:r>
        <w:rPr/>
      </w:r>
      <w:r>
        <w:rPr>
          <w:spacing w:val="-1"/>
        </w:rPr>
        <w:t>四、实践教学</w:t>
      </w:r>
    </w:p>
    <w:p>
      <w:pPr>
        <w:pStyle w:val="BodyText"/>
        <w:spacing w:before="133"/>
        <w:rPr>
          <w:rFonts w:ascii="黑体" w:eastAsia="黑体" w:hint="eastAsia"/>
        </w:rPr>
      </w:pPr>
      <w:r>
        <w:rPr>
          <w:rFonts w:ascii="黑体" w:eastAsia="黑体" w:hint="eastAsia"/>
        </w:rPr>
        <w:t>（一）实验教学</w:t>
      </w:r>
    </w:p>
    <w:p>
      <w:pPr>
        <w:pStyle w:val="BodyText"/>
        <w:spacing w:line="312" w:lineRule="auto" w:before="83"/>
        <w:ind w:right="288" w:firstLine="480"/>
      </w:pPr>
      <w:r>
        <w:rPr>
          <w:rFonts w:ascii="Times New Roman" w:eastAsia="Times New Roman"/>
        </w:rPr>
        <w:t>2018-2019</w:t>
      </w:r>
      <w:r>
        <w:rPr>
          <w:rFonts w:ascii="Times New Roman" w:eastAsia="Times New Roman"/>
          <w:spacing w:val="2"/>
        </w:rPr>
        <w:t> </w:t>
      </w:r>
      <w:r>
        <w:rPr/>
        <w:t>学年，学院加强实验条件建设，使实验条件进一步完善。目前，共有</w:t>
      </w:r>
      <w:r>
        <w:rPr>
          <w:spacing w:val="-5"/>
        </w:rPr>
        <w:t>各类基础实验室和专业实验室 </w:t>
      </w:r>
      <w:r>
        <w:rPr>
          <w:rFonts w:ascii="Times New Roman" w:eastAsia="Times New Roman"/>
        </w:rPr>
        <w:t>68 </w:t>
      </w:r>
      <w:r>
        <w:rPr/>
        <w:t>个，较好满足各专业的教学需求。</w:t>
      </w:r>
      <w:r>
        <w:rPr>
          <w:rFonts w:ascii="Times New Roman" w:eastAsia="Times New Roman"/>
        </w:rPr>
        <w:t>2018-2019 </w:t>
      </w:r>
      <w:r>
        <w:rPr/>
        <w:t>学年， </w:t>
      </w:r>
      <w:r>
        <w:rPr>
          <w:spacing w:val="-5"/>
        </w:rPr>
        <w:t>共开出实验项目 </w:t>
      </w:r>
      <w:r>
        <w:rPr>
          <w:rFonts w:ascii="Times New Roman" w:eastAsia="Times New Roman"/>
        </w:rPr>
        <w:t>699</w:t>
      </w:r>
      <w:r>
        <w:rPr>
          <w:rFonts w:ascii="Times New Roman" w:eastAsia="Times New Roman"/>
          <w:spacing w:val="21"/>
        </w:rPr>
        <w:t> </w:t>
      </w:r>
      <w:r>
        <w:rPr>
          <w:spacing w:val="-5"/>
        </w:rPr>
        <w:t>个，实验开出率达 </w:t>
      </w:r>
      <w:r>
        <w:rPr>
          <w:rFonts w:ascii="Times New Roman" w:eastAsia="Times New Roman"/>
        </w:rPr>
        <w:t>100%</w:t>
      </w:r>
      <w:r>
        <w:rPr/>
        <w:t>。在完成基本教学任务的前提下，遴选</w:t>
      </w:r>
      <w:r>
        <w:rPr>
          <w:spacing w:val="-3"/>
        </w:rPr>
        <w:t>一批有利于提高学生实践能力和创新精神，对学生有吸引力，基础条件较好的实验室</w:t>
      </w:r>
      <w:r>
        <w:rPr>
          <w:spacing w:val="-14"/>
        </w:rPr>
        <w:t>面向广大学生开放，鼓励学生积极参与教师科研活动，积极参与数学建模、电子设计、</w:t>
      </w:r>
      <w:r>
        <w:rPr/>
        <w:t>机电产品创新设计等有较高影响力的大学生科技竞赛活动，使学生的实践能力更强， 更富有创新精神。</w:t>
      </w:r>
    </w:p>
    <w:p>
      <w:pPr>
        <w:pStyle w:val="BodyText"/>
        <w:spacing w:line="231" w:lineRule="exact"/>
        <w:rPr>
          <w:rFonts w:ascii="黑体" w:eastAsia="黑体" w:hint="eastAsia"/>
        </w:rPr>
      </w:pPr>
      <w:r>
        <w:rPr>
          <w:rFonts w:ascii="黑体" w:eastAsia="黑体" w:hint="eastAsia"/>
        </w:rPr>
        <w:t>（二）本科生毕业设计（论文）</w:t>
      </w:r>
    </w:p>
    <w:p>
      <w:pPr>
        <w:pStyle w:val="BodyText"/>
        <w:spacing w:line="312" w:lineRule="auto" w:before="82"/>
        <w:ind w:right="283" w:firstLine="480"/>
      </w:pPr>
      <w:r>
        <w:rPr/>
        <w:t>加强毕业设计（论文）</w:t>
      </w:r>
      <w:r>
        <w:rPr>
          <w:spacing w:val="-3"/>
        </w:rPr>
        <w:t>管理，圆满完成 </w:t>
      </w:r>
      <w:r>
        <w:rPr>
          <w:rFonts w:ascii="Times New Roman" w:eastAsia="Times New Roman"/>
        </w:rPr>
        <w:t>2019 </w:t>
      </w:r>
      <w:r>
        <w:rPr/>
        <w:t>届本科生毕业设计（论文）工作。</w:t>
      </w:r>
      <w:r>
        <w:rPr>
          <w:spacing w:val="-2"/>
        </w:rPr>
        <w:t>强化毕业设计</w:t>
      </w:r>
      <w:r>
        <w:rPr/>
        <w:t>（论文</w:t>
      </w:r>
      <w:r>
        <w:rPr>
          <w:spacing w:val="-8"/>
        </w:rPr>
        <w:t>）</w:t>
      </w:r>
      <w:r>
        <w:rPr>
          <w:spacing w:val="-3"/>
        </w:rPr>
        <w:t>工作的全过程监控与管理，坚持高标准，严要求。从指导教师</w:t>
      </w:r>
      <w:r>
        <w:rPr>
          <w:spacing w:val="-14"/>
        </w:rPr>
        <w:t>遴选、学生选题开题、下达任务书、中期检查、提交论文、学术不端行为检测、评阅、</w:t>
      </w:r>
      <w:r>
        <w:rPr>
          <w:spacing w:val="-12"/>
        </w:rPr>
        <w:t>答辩、成绩评定及评优等方面实行全过程管理。为保证和提高毕业设计</w:t>
      </w:r>
      <w:r>
        <w:rPr/>
        <w:t>（论文</w:t>
      </w:r>
      <w:r>
        <w:rPr>
          <w:spacing w:val="-39"/>
        </w:rPr>
        <w:t>）</w:t>
      </w:r>
      <w:r>
        <w:rPr>
          <w:spacing w:val="-5"/>
        </w:rPr>
        <w:t>质量， </w:t>
      </w:r>
      <w:r>
        <w:rPr/>
        <w:t>学院加强日常指导检查、中期检查和答辩检查的力度，发现问题，督促及时整改。</w:t>
      </w:r>
    </w:p>
    <w:p>
      <w:pPr>
        <w:pStyle w:val="BodyText"/>
        <w:spacing w:line="312" w:lineRule="auto" w:before="3"/>
        <w:ind w:right="403" w:firstLine="480"/>
        <w:jc w:val="both"/>
      </w:pPr>
      <w:r>
        <w:rPr>
          <w:spacing w:val="-3"/>
        </w:rPr>
        <w:t>加强本科生学术道德建设，规范本科生学术行为。严格毕业设计</w:t>
      </w:r>
      <w:r>
        <w:rPr/>
        <w:t>（论文</w:t>
      </w:r>
      <w:r>
        <w:rPr>
          <w:spacing w:val="-10"/>
        </w:rPr>
        <w:t>）</w:t>
      </w:r>
      <w:r>
        <w:rPr>
          <w:spacing w:val="-5"/>
        </w:rPr>
        <w:t>答辩资</w:t>
      </w:r>
      <w:r>
        <w:rPr>
          <w:spacing w:val="-6"/>
        </w:rPr>
        <w:t>格审查。在毕业设计</w:t>
      </w:r>
      <w:r>
        <w:rPr/>
        <w:t>（论文</w:t>
      </w:r>
      <w:r>
        <w:rPr>
          <w:spacing w:val="-16"/>
        </w:rPr>
        <w:t>）</w:t>
      </w:r>
      <w:r>
        <w:rPr>
          <w:spacing w:val="-10"/>
        </w:rPr>
        <w:t>答辩前，采用“中国知网大学生论文管理系统”对 </w:t>
      </w:r>
      <w:r>
        <w:rPr>
          <w:rFonts w:ascii="Times New Roman" w:hAnsi="Times New Roman" w:eastAsia="Times New Roman"/>
          <w:spacing w:val="-4"/>
        </w:rPr>
        <w:t>2019 </w:t>
      </w:r>
      <w:r>
        <w:rPr>
          <w:spacing w:val="-2"/>
        </w:rPr>
        <w:t>届所有本科生的毕业设计</w:t>
      </w:r>
      <w:r>
        <w:rPr/>
        <w:t>（论文</w:t>
      </w:r>
      <w:r>
        <w:rPr>
          <w:spacing w:val="-15"/>
        </w:rPr>
        <w:t>）</w:t>
      </w:r>
      <w:r>
        <w:rPr>
          <w:spacing w:val="-8"/>
        </w:rPr>
        <w:t>进行检测，检测结果大于 </w:t>
      </w:r>
      <w:r>
        <w:rPr>
          <w:rFonts w:ascii="Times New Roman" w:hAnsi="Times New Roman" w:eastAsia="Times New Roman"/>
        </w:rPr>
        <w:t>30%</w:t>
      </w:r>
      <w:r>
        <w:rPr>
          <w:spacing w:val="-5"/>
        </w:rPr>
        <w:t>的，责令其修改甚至</w:t>
      </w:r>
    </w:p>
    <w:p>
      <w:pPr>
        <w:spacing w:after="0" w:line="312" w:lineRule="auto"/>
        <w:jc w:val="both"/>
        <w:sectPr>
          <w:pgSz w:w="11910" w:h="16840"/>
          <w:pgMar w:header="0" w:footer="1349" w:top="1520" w:bottom="1620" w:left="1160" w:right="1180"/>
        </w:sectPr>
      </w:pPr>
    </w:p>
    <w:p>
      <w:pPr>
        <w:pStyle w:val="BodyText"/>
        <w:spacing w:line="312" w:lineRule="auto" w:before="43"/>
        <w:ind w:right="403"/>
        <w:jc w:val="both"/>
      </w:pPr>
      <w:r>
        <w:rPr>
          <w:spacing w:val="-3"/>
        </w:rPr>
        <w:t>重新撰写论文，否则不能进入毕业设计</w:t>
      </w:r>
      <w:r>
        <w:rPr/>
        <w:t>（论文</w:t>
      </w:r>
      <w:r>
        <w:rPr>
          <w:spacing w:val="-7"/>
        </w:rPr>
        <w:t>）</w:t>
      </w:r>
      <w:r>
        <w:rPr>
          <w:spacing w:val="-5"/>
        </w:rPr>
        <w:t>答辩环节。通过检测，让教师、学生</w:t>
      </w:r>
      <w:r>
        <w:rPr>
          <w:spacing w:val="-12"/>
        </w:rPr>
        <w:t>认识到学位论文作假后果的严重性，以此规范每位指导教师和学生，确保毕业设计</w:t>
      </w:r>
      <w:r>
        <w:rPr/>
        <w:t>（</w:t>
      </w:r>
      <w:r>
        <w:rPr>
          <w:spacing w:val="-15"/>
        </w:rPr>
        <w:t>论</w:t>
      </w:r>
      <w:r>
        <w:rPr/>
        <w:t>文）的真实性和原创性。</w:t>
      </w:r>
    </w:p>
    <w:p>
      <w:pPr>
        <w:pStyle w:val="BodyText"/>
        <w:spacing w:line="312" w:lineRule="auto" w:before="1"/>
        <w:ind w:right="286" w:firstLine="480"/>
      </w:pPr>
      <w:r>
        <w:rPr>
          <w:rFonts w:ascii="Times New Roman" w:eastAsia="Times New Roman"/>
        </w:rPr>
        <w:t>2019</w:t>
      </w:r>
      <w:r>
        <w:rPr>
          <w:rFonts w:ascii="Times New Roman" w:eastAsia="Times New Roman"/>
          <w:spacing w:val="-1"/>
        </w:rPr>
        <w:t> </w:t>
      </w:r>
      <w:r>
        <w:rPr>
          <w:spacing w:val="-10"/>
        </w:rPr>
        <w:t>年，在实验、实习、工程实践和社会调查等社会实践中完成的毕业设计</w:t>
      </w:r>
      <w:r>
        <w:rPr/>
        <w:t>（论文</w:t>
      </w:r>
      <w:r>
        <w:rPr>
          <w:spacing w:val="-44"/>
        </w:rPr>
        <w:t>）</w:t>
      </w:r>
      <w:r>
        <w:rPr>
          <w:spacing w:val="-13"/>
        </w:rPr>
        <w:t>数量约占 </w:t>
      </w:r>
      <w:r>
        <w:rPr>
          <w:rFonts w:ascii="Times New Roman" w:eastAsia="Times New Roman"/>
        </w:rPr>
        <w:t>60%</w:t>
      </w:r>
      <w:r>
        <w:rPr>
          <w:spacing w:val="-10"/>
        </w:rPr>
        <w:t>。组织开展院级优秀毕业设计</w:t>
      </w:r>
      <w:r>
        <w:rPr/>
        <w:t>（论文</w:t>
      </w:r>
      <w:r>
        <w:rPr>
          <w:spacing w:val="-44"/>
        </w:rPr>
        <w:t>）</w:t>
      </w:r>
      <w:r>
        <w:rPr>
          <w:spacing w:val="-2"/>
        </w:rPr>
        <w:t>和优秀指导教师的评选活动， </w:t>
      </w:r>
      <w:r>
        <w:rPr>
          <w:spacing w:val="-16"/>
        </w:rPr>
        <w:t>共评出 </w:t>
      </w:r>
      <w:r>
        <w:rPr>
          <w:rFonts w:ascii="Times New Roman" w:eastAsia="Times New Roman"/>
        </w:rPr>
        <w:t>51 </w:t>
      </w:r>
      <w:r>
        <w:rPr>
          <w:spacing w:val="-2"/>
        </w:rPr>
        <w:t>篇优秀毕业设计</w:t>
      </w:r>
      <w:r>
        <w:rPr/>
        <w:t>（论文</w:t>
      </w:r>
      <w:r>
        <w:rPr>
          <w:spacing w:val="-12"/>
        </w:rPr>
        <w:t>）</w:t>
      </w:r>
      <w:r>
        <w:rPr>
          <w:spacing w:val="-30"/>
        </w:rPr>
        <w:t>和 </w:t>
      </w:r>
      <w:r>
        <w:rPr>
          <w:rFonts w:ascii="Times New Roman" w:eastAsia="Times New Roman"/>
        </w:rPr>
        <w:t>19 </w:t>
      </w:r>
      <w:r>
        <w:rPr>
          <w:spacing w:val="-2"/>
        </w:rPr>
        <w:t>名优秀指导教师。部分系举办毕业设计成果</w:t>
      </w:r>
      <w:r>
        <w:rPr>
          <w:spacing w:val="-6"/>
        </w:rPr>
        <w:t>展，展出优秀创意的毕业设计作品，营造出浓厚的创新氛围。艺术系部分毕业生作品</w:t>
      </w:r>
      <w:r>
        <w:rPr>
          <w:spacing w:val="-10"/>
        </w:rPr>
        <w:t>参展 </w:t>
      </w:r>
      <w:r>
        <w:rPr>
          <w:rFonts w:ascii="Times New Roman" w:eastAsia="Times New Roman"/>
        </w:rPr>
        <w:t>2019</w:t>
      </w:r>
      <w:r>
        <w:rPr>
          <w:rFonts w:ascii="Times New Roman" w:eastAsia="Times New Roman"/>
          <w:spacing w:val="43"/>
        </w:rPr>
        <w:t> </w:t>
      </w:r>
      <w:r>
        <w:rPr/>
        <w:t>中国（</w:t>
      </w:r>
      <w:r>
        <w:rPr>
          <w:spacing w:val="-2"/>
        </w:rPr>
        <w:t>青岛</w:t>
      </w:r>
      <w:r>
        <w:rPr/>
        <w:t>）工艺美术博览会，受到上级部门及社会公众的高度认可，吸引媒体广泛关注。</w:t>
      </w:r>
    </w:p>
    <w:p>
      <w:pPr>
        <w:tabs>
          <w:tab w:pos="1883" w:val="left" w:leader="none"/>
        </w:tabs>
        <w:spacing w:line="215" w:lineRule="exact" w:before="0" w:after="18"/>
        <w:ind w:left="1305" w:right="0" w:firstLine="0"/>
        <w:jc w:val="left"/>
        <w:rPr>
          <w:rFonts w:ascii="Times New Roman" w:eastAsia="Times New Roman"/>
          <w:sz w:val="21"/>
        </w:rPr>
      </w:pPr>
      <w:r>
        <w:rPr>
          <w:sz w:val="21"/>
        </w:rPr>
        <w:t>表</w:t>
      </w:r>
      <w:r>
        <w:rPr>
          <w:spacing w:val="-53"/>
          <w:sz w:val="21"/>
        </w:rPr>
        <w:t> </w:t>
      </w:r>
      <w:r>
        <w:rPr>
          <w:rFonts w:ascii="Times New Roman" w:eastAsia="Times New Roman"/>
          <w:sz w:val="21"/>
        </w:rPr>
        <w:t>2</w:t>
        <w:tab/>
        <w:t>2019</w:t>
      </w:r>
      <w:r>
        <w:rPr>
          <w:rFonts w:ascii="Times New Roman" w:eastAsia="Times New Roman"/>
          <w:spacing w:val="-1"/>
          <w:sz w:val="21"/>
        </w:rPr>
        <w:t> </w:t>
      </w:r>
      <w:r>
        <w:rPr>
          <w:sz w:val="21"/>
        </w:rPr>
        <w:t>届</w:t>
      </w:r>
      <w:r>
        <w:rPr>
          <w:spacing w:val="-3"/>
          <w:sz w:val="21"/>
        </w:rPr>
        <w:t>毕</w:t>
      </w:r>
      <w:r>
        <w:rPr>
          <w:sz w:val="21"/>
        </w:rPr>
        <w:t>业</w:t>
      </w:r>
      <w:r>
        <w:rPr>
          <w:spacing w:val="-3"/>
          <w:sz w:val="21"/>
        </w:rPr>
        <w:t>设</w:t>
      </w:r>
      <w:r>
        <w:rPr>
          <w:sz w:val="21"/>
        </w:rPr>
        <w:t>计</w:t>
      </w:r>
      <w:r>
        <w:rPr>
          <w:spacing w:val="-3"/>
          <w:sz w:val="21"/>
        </w:rPr>
        <w:t>（</w:t>
      </w:r>
      <w:r>
        <w:rPr>
          <w:sz w:val="21"/>
        </w:rPr>
        <w:t>论文</w:t>
      </w:r>
      <w:r>
        <w:rPr>
          <w:spacing w:val="-3"/>
          <w:sz w:val="21"/>
        </w:rPr>
        <w:t>）</w:t>
      </w:r>
      <w:r>
        <w:rPr>
          <w:sz w:val="21"/>
        </w:rPr>
        <w:t>成</w:t>
      </w:r>
      <w:r>
        <w:rPr>
          <w:spacing w:val="-3"/>
          <w:sz w:val="21"/>
        </w:rPr>
        <w:t>绩</w:t>
      </w:r>
      <w:r>
        <w:rPr>
          <w:sz w:val="21"/>
        </w:rPr>
        <w:t>评</w:t>
      </w:r>
      <w:r>
        <w:rPr>
          <w:spacing w:val="-3"/>
          <w:sz w:val="21"/>
        </w:rPr>
        <w:t>定</w:t>
      </w:r>
      <w:r>
        <w:rPr>
          <w:sz w:val="21"/>
        </w:rPr>
        <w:t>等</w:t>
      </w:r>
      <w:r>
        <w:rPr>
          <w:spacing w:val="-3"/>
          <w:sz w:val="21"/>
        </w:rPr>
        <w:t>级</w:t>
      </w:r>
      <w:r>
        <w:rPr>
          <w:sz w:val="21"/>
        </w:rPr>
        <w:t>构</w:t>
      </w:r>
      <w:r>
        <w:rPr>
          <w:spacing w:val="-3"/>
          <w:sz w:val="21"/>
        </w:rPr>
        <w:t>成</w:t>
      </w:r>
      <w:r>
        <w:rPr>
          <w:sz w:val="21"/>
        </w:rPr>
        <w:t>情况</w:t>
      </w:r>
      <w:r>
        <w:rPr>
          <w:spacing w:val="-3"/>
          <w:sz w:val="21"/>
        </w:rPr>
        <w:t>统</w:t>
      </w:r>
      <w:r>
        <w:rPr>
          <w:sz w:val="21"/>
        </w:rPr>
        <w:t>计表</w:t>
      </w:r>
      <w:r>
        <w:rPr>
          <w:rFonts w:ascii="Times New Roman" w:eastAsia="Times New Roman"/>
          <w:spacing w:val="-4"/>
          <w:sz w:val="21"/>
        </w:rPr>
        <w:t>(</w:t>
      </w:r>
      <w:r>
        <w:rPr>
          <w:sz w:val="21"/>
        </w:rPr>
        <w:t>等</w:t>
      </w:r>
      <w:r>
        <w:rPr>
          <w:spacing w:val="-3"/>
          <w:sz w:val="21"/>
        </w:rPr>
        <w:t>级</w:t>
      </w:r>
      <w:r>
        <w:rPr>
          <w:sz w:val="21"/>
        </w:rPr>
        <w:t>、</w:t>
      </w:r>
      <w:r>
        <w:rPr>
          <w:spacing w:val="-3"/>
          <w:sz w:val="21"/>
        </w:rPr>
        <w:t>比</w:t>
      </w:r>
      <w:r>
        <w:rPr>
          <w:sz w:val="21"/>
        </w:rPr>
        <w:t>例</w:t>
      </w:r>
      <w:r>
        <w:rPr>
          <w:rFonts w:ascii="Times New Roman" w:eastAsia="Times New Roman"/>
          <w:sz w:val="21"/>
        </w:rPr>
        <w:t>)</w:t>
      </w:r>
    </w:p>
    <w:tbl>
      <w:tblPr>
        <w:tblW w:w="0" w:type="auto"/>
        <w:jc w:val="left"/>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5"/>
        <w:gridCol w:w="838"/>
        <w:gridCol w:w="711"/>
        <w:gridCol w:w="679"/>
        <w:gridCol w:w="765"/>
        <w:gridCol w:w="758"/>
        <w:gridCol w:w="790"/>
        <w:gridCol w:w="773"/>
        <w:gridCol w:w="850"/>
        <w:gridCol w:w="711"/>
        <w:gridCol w:w="802"/>
      </w:tblGrid>
      <w:tr>
        <w:trPr>
          <w:trHeight w:val="443" w:hRule="atLeast"/>
        </w:trPr>
        <w:tc>
          <w:tcPr>
            <w:tcW w:w="1385" w:type="dxa"/>
            <w:vMerge w:val="restart"/>
          </w:tcPr>
          <w:p>
            <w:pPr>
              <w:pStyle w:val="TableParagraph"/>
              <w:spacing w:before="2"/>
              <w:jc w:val="left"/>
              <w:rPr>
                <w:sz w:val="26"/>
              </w:rPr>
            </w:pPr>
          </w:p>
          <w:p>
            <w:pPr>
              <w:pStyle w:val="TableParagraph"/>
              <w:spacing w:line="278" w:lineRule="auto" w:before="0"/>
              <w:ind w:left="271" w:right="93" w:hanging="164"/>
              <w:jc w:val="left"/>
              <w:rPr>
                <w:rFonts w:ascii="宋体" w:eastAsia="宋体" w:hint="eastAsia"/>
                <w:sz w:val="21"/>
              </w:rPr>
            </w:pPr>
            <w:r>
              <w:rPr>
                <w:rFonts w:ascii="宋体" w:eastAsia="宋体" w:hint="eastAsia"/>
                <w:spacing w:val="-24"/>
                <w:sz w:val="21"/>
              </w:rPr>
              <w:t>毕业设计</w:t>
            </w:r>
            <w:r>
              <w:rPr>
                <w:rFonts w:ascii="宋体" w:eastAsia="宋体" w:hint="eastAsia"/>
                <w:spacing w:val="-3"/>
                <w:sz w:val="21"/>
              </w:rPr>
              <w:t>（</w:t>
            </w:r>
            <w:r>
              <w:rPr>
                <w:rFonts w:ascii="宋体" w:eastAsia="宋体" w:hint="eastAsia"/>
                <w:spacing w:val="-15"/>
                <w:sz w:val="21"/>
              </w:rPr>
              <w:t>论</w:t>
            </w:r>
            <w:r>
              <w:rPr>
                <w:rFonts w:ascii="宋体" w:eastAsia="宋体" w:hint="eastAsia"/>
                <w:sz w:val="21"/>
              </w:rPr>
              <w:t>文）</w:t>
            </w:r>
            <w:r>
              <w:rPr>
                <w:rFonts w:ascii="宋体" w:eastAsia="宋体" w:hint="eastAsia"/>
                <w:spacing w:val="-2"/>
                <w:sz w:val="21"/>
              </w:rPr>
              <w:t>人数</w:t>
            </w:r>
          </w:p>
        </w:tc>
        <w:tc>
          <w:tcPr>
            <w:tcW w:w="1549" w:type="dxa"/>
            <w:gridSpan w:val="2"/>
          </w:tcPr>
          <w:p>
            <w:pPr>
              <w:pStyle w:val="TableParagraph"/>
              <w:spacing w:before="92"/>
              <w:ind w:left="544" w:right="534"/>
              <w:rPr>
                <w:rFonts w:ascii="宋体" w:eastAsia="宋体" w:hint="eastAsia"/>
                <w:sz w:val="21"/>
              </w:rPr>
            </w:pPr>
            <w:r>
              <w:rPr>
                <w:rFonts w:ascii="宋体" w:eastAsia="宋体" w:hint="eastAsia"/>
                <w:sz w:val="21"/>
              </w:rPr>
              <w:t>优秀</w:t>
            </w:r>
          </w:p>
        </w:tc>
        <w:tc>
          <w:tcPr>
            <w:tcW w:w="1444" w:type="dxa"/>
            <w:gridSpan w:val="2"/>
          </w:tcPr>
          <w:p>
            <w:pPr>
              <w:pStyle w:val="TableParagraph"/>
              <w:spacing w:before="92"/>
              <w:ind w:left="493" w:right="480"/>
              <w:rPr>
                <w:rFonts w:ascii="宋体" w:eastAsia="宋体" w:hint="eastAsia"/>
                <w:sz w:val="21"/>
              </w:rPr>
            </w:pPr>
            <w:r>
              <w:rPr>
                <w:rFonts w:ascii="宋体" w:eastAsia="宋体" w:hint="eastAsia"/>
                <w:sz w:val="21"/>
              </w:rPr>
              <w:t>良好</w:t>
            </w:r>
          </w:p>
        </w:tc>
        <w:tc>
          <w:tcPr>
            <w:tcW w:w="1548" w:type="dxa"/>
            <w:gridSpan w:val="2"/>
          </w:tcPr>
          <w:p>
            <w:pPr>
              <w:pStyle w:val="TableParagraph"/>
              <w:spacing w:before="92"/>
              <w:ind w:left="545" w:right="533"/>
              <w:rPr>
                <w:rFonts w:ascii="宋体" w:eastAsia="宋体" w:hint="eastAsia"/>
                <w:sz w:val="21"/>
              </w:rPr>
            </w:pPr>
            <w:r>
              <w:rPr>
                <w:rFonts w:ascii="宋体" w:eastAsia="宋体" w:hint="eastAsia"/>
                <w:sz w:val="21"/>
              </w:rPr>
              <w:t>中等</w:t>
            </w:r>
          </w:p>
        </w:tc>
        <w:tc>
          <w:tcPr>
            <w:tcW w:w="1623" w:type="dxa"/>
            <w:gridSpan w:val="2"/>
          </w:tcPr>
          <w:p>
            <w:pPr>
              <w:pStyle w:val="TableParagraph"/>
              <w:spacing w:before="92"/>
              <w:ind w:left="581" w:right="571"/>
              <w:rPr>
                <w:rFonts w:ascii="宋体" w:eastAsia="宋体" w:hint="eastAsia"/>
                <w:sz w:val="21"/>
              </w:rPr>
            </w:pPr>
            <w:r>
              <w:rPr>
                <w:rFonts w:ascii="宋体" w:eastAsia="宋体" w:hint="eastAsia"/>
                <w:sz w:val="21"/>
              </w:rPr>
              <w:t>及格</w:t>
            </w:r>
          </w:p>
        </w:tc>
        <w:tc>
          <w:tcPr>
            <w:tcW w:w="1513" w:type="dxa"/>
            <w:gridSpan w:val="2"/>
          </w:tcPr>
          <w:p>
            <w:pPr>
              <w:pStyle w:val="TableParagraph"/>
              <w:spacing w:before="92"/>
              <w:ind w:left="439"/>
              <w:jc w:val="left"/>
              <w:rPr>
                <w:rFonts w:ascii="宋体" w:eastAsia="宋体" w:hint="eastAsia"/>
                <w:sz w:val="21"/>
              </w:rPr>
            </w:pPr>
            <w:r>
              <w:rPr>
                <w:rFonts w:ascii="宋体" w:eastAsia="宋体" w:hint="eastAsia"/>
                <w:sz w:val="21"/>
              </w:rPr>
              <w:t>不及格</w:t>
            </w:r>
          </w:p>
        </w:tc>
      </w:tr>
      <w:tr>
        <w:trPr>
          <w:trHeight w:val="722" w:hRule="atLeast"/>
        </w:trPr>
        <w:tc>
          <w:tcPr>
            <w:tcW w:w="1385" w:type="dxa"/>
            <w:vMerge/>
            <w:tcBorders>
              <w:top w:val="nil"/>
            </w:tcBorders>
          </w:tcPr>
          <w:p>
            <w:pPr>
              <w:rPr>
                <w:sz w:val="2"/>
                <w:szCs w:val="2"/>
              </w:rPr>
            </w:pPr>
          </w:p>
        </w:tc>
        <w:tc>
          <w:tcPr>
            <w:tcW w:w="838" w:type="dxa"/>
          </w:tcPr>
          <w:p>
            <w:pPr>
              <w:pStyle w:val="TableParagraph"/>
              <w:spacing w:before="1"/>
              <w:jc w:val="left"/>
              <w:rPr>
                <w:sz w:val="20"/>
              </w:rPr>
            </w:pPr>
          </w:p>
          <w:p>
            <w:pPr>
              <w:pStyle w:val="TableParagraph"/>
              <w:spacing w:before="0"/>
              <w:ind w:left="189" w:right="178"/>
              <w:rPr>
                <w:rFonts w:ascii="宋体" w:eastAsia="宋体" w:hint="eastAsia"/>
                <w:sz w:val="21"/>
              </w:rPr>
            </w:pPr>
            <w:r>
              <w:rPr>
                <w:rFonts w:ascii="宋体" w:eastAsia="宋体" w:hint="eastAsia"/>
                <w:sz w:val="21"/>
              </w:rPr>
              <w:t>篇数</w:t>
            </w:r>
          </w:p>
        </w:tc>
        <w:tc>
          <w:tcPr>
            <w:tcW w:w="711" w:type="dxa"/>
          </w:tcPr>
          <w:p>
            <w:pPr>
              <w:pStyle w:val="TableParagraph"/>
              <w:spacing w:line="278" w:lineRule="auto" w:before="75"/>
              <w:ind w:left="162" w:right="148" w:firstLine="86"/>
              <w:jc w:val="left"/>
              <w:rPr>
                <w:sz w:val="21"/>
              </w:rPr>
            </w:pPr>
            <w:r>
              <w:rPr>
                <w:rFonts w:ascii="宋体" w:eastAsia="宋体" w:hint="eastAsia"/>
                <w:sz w:val="21"/>
              </w:rPr>
              <w:t>比例</w:t>
            </w:r>
            <w:r>
              <w:rPr>
                <w:sz w:val="21"/>
              </w:rPr>
              <w:t>%</w:t>
            </w:r>
          </w:p>
        </w:tc>
        <w:tc>
          <w:tcPr>
            <w:tcW w:w="679" w:type="dxa"/>
          </w:tcPr>
          <w:p>
            <w:pPr>
              <w:pStyle w:val="TableParagraph"/>
              <w:spacing w:before="1"/>
              <w:jc w:val="left"/>
              <w:rPr>
                <w:sz w:val="20"/>
              </w:rPr>
            </w:pPr>
          </w:p>
          <w:p>
            <w:pPr>
              <w:pStyle w:val="TableParagraph"/>
              <w:spacing w:before="0"/>
              <w:ind w:left="109" w:right="99"/>
              <w:rPr>
                <w:rFonts w:ascii="宋体" w:eastAsia="宋体" w:hint="eastAsia"/>
                <w:sz w:val="21"/>
              </w:rPr>
            </w:pPr>
            <w:r>
              <w:rPr>
                <w:rFonts w:ascii="宋体" w:eastAsia="宋体" w:hint="eastAsia"/>
                <w:sz w:val="21"/>
              </w:rPr>
              <w:t>篇数</w:t>
            </w:r>
          </w:p>
        </w:tc>
        <w:tc>
          <w:tcPr>
            <w:tcW w:w="765" w:type="dxa"/>
          </w:tcPr>
          <w:p>
            <w:pPr>
              <w:pStyle w:val="TableParagraph"/>
              <w:spacing w:line="278" w:lineRule="auto" w:before="75"/>
              <w:ind w:left="191" w:right="174" w:firstLine="86"/>
              <w:jc w:val="left"/>
              <w:rPr>
                <w:sz w:val="21"/>
              </w:rPr>
            </w:pPr>
            <w:r>
              <w:rPr>
                <w:rFonts w:ascii="宋体" w:eastAsia="宋体" w:hint="eastAsia"/>
                <w:sz w:val="21"/>
              </w:rPr>
              <w:t>比例</w:t>
            </w:r>
            <w:r>
              <w:rPr>
                <w:sz w:val="21"/>
              </w:rPr>
              <w:t>%</w:t>
            </w:r>
          </w:p>
        </w:tc>
        <w:tc>
          <w:tcPr>
            <w:tcW w:w="758" w:type="dxa"/>
          </w:tcPr>
          <w:p>
            <w:pPr>
              <w:pStyle w:val="TableParagraph"/>
              <w:spacing w:before="1"/>
              <w:jc w:val="left"/>
              <w:rPr>
                <w:sz w:val="20"/>
              </w:rPr>
            </w:pPr>
          </w:p>
          <w:p>
            <w:pPr>
              <w:pStyle w:val="TableParagraph"/>
              <w:spacing w:before="0"/>
              <w:ind w:left="149" w:right="139"/>
              <w:rPr>
                <w:rFonts w:ascii="宋体" w:eastAsia="宋体" w:hint="eastAsia"/>
                <w:sz w:val="21"/>
              </w:rPr>
            </w:pPr>
            <w:r>
              <w:rPr>
                <w:rFonts w:ascii="宋体" w:eastAsia="宋体" w:hint="eastAsia"/>
                <w:sz w:val="21"/>
              </w:rPr>
              <w:t>篇数</w:t>
            </w:r>
          </w:p>
        </w:tc>
        <w:tc>
          <w:tcPr>
            <w:tcW w:w="790" w:type="dxa"/>
          </w:tcPr>
          <w:p>
            <w:pPr>
              <w:pStyle w:val="TableParagraph"/>
              <w:spacing w:line="278" w:lineRule="auto" w:before="75"/>
              <w:ind w:left="204" w:right="186" w:firstLine="86"/>
              <w:jc w:val="left"/>
              <w:rPr>
                <w:sz w:val="21"/>
              </w:rPr>
            </w:pPr>
            <w:r>
              <w:rPr>
                <w:rFonts w:ascii="宋体" w:eastAsia="宋体" w:hint="eastAsia"/>
                <w:sz w:val="21"/>
              </w:rPr>
              <w:t>比例</w:t>
            </w:r>
            <w:r>
              <w:rPr>
                <w:sz w:val="21"/>
              </w:rPr>
              <w:t>%</w:t>
            </w:r>
          </w:p>
        </w:tc>
        <w:tc>
          <w:tcPr>
            <w:tcW w:w="773" w:type="dxa"/>
          </w:tcPr>
          <w:p>
            <w:pPr>
              <w:pStyle w:val="TableParagraph"/>
              <w:spacing w:before="1"/>
              <w:jc w:val="left"/>
              <w:rPr>
                <w:sz w:val="20"/>
              </w:rPr>
            </w:pPr>
          </w:p>
          <w:p>
            <w:pPr>
              <w:pStyle w:val="TableParagraph"/>
              <w:spacing w:before="0"/>
              <w:ind w:left="156" w:right="146"/>
              <w:rPr>
                <w:rFonts w:ascii="宋体" w:eastAsia="宋体" w:hint="eastAsia"/>
                <w:sz w:val="21"/>
              </w:rPr>
            </w:pPr>
            <w:r>
              <w:rPr>
                <w:rFonts w:ascii="宋体" w:eastAsia="宋体" w:hint="eastAsia"/>
                <w:sz w:val="21"/>
              </w:rPr>
              <w:t>篇数</w:t>
            </w:r>
          </w:p>
        </w:tc>
        <w:tc>
          <w:tcPr>
            <w:tcW w:w="850" w:type="dxa"/>
          </w:tcPr>
          <w:p>
            <w:pPr>
              <w:pStyle w:val="TableParagraph"/>
              <w:spacing w:before="1"/>
              <w:jc w:val="left"/>
              <w:rPr>
                <w:sz w:val="20"/>
              </w:rPr>
            </w:pPr>
          </w:p>
          <w:p>
            <w:pPr>
              <w:pStyle w:val="TableParagraph"/>
              <w:spacing w:before="0"/>
              <w:ind w:right="114"/>
              <w:jc w:val="right"/>
              <w:rPr>
                <w:sz w:val="21"/>
              </w:rPr>
            </w:pPr>
            <w:r>
              <w:rPr>
                <w:rFonts w:ascii="宋体" w:eastAsia="宋体" w:hint="eastAsia"/>
                <w:sz w:val="21"/>
              </w:rPr>
              <w:t>比例</w:t>
            </w:r>
            <w:r>
              <w:rPr>
                <w:sz w:val="21"/>
              </w:rPr>
              <w:t>%</w:t>
            </w:r>
          </w:p>
        </w:tc>
        <w:tc>
          <w:tcPr>
            <w:tcW w:w="711" w:type="dxa"/>
          </w:tcPr>
          <w:p>
            <w:pPr>
              <w:pStyle w:val="TableParagraph"/>
              <w:spacing w:before="1"/>
              <w:jc w:val="left"/>
              <w:rPr>
                <w:sz w:val="20"/>
              </w:rPr>
            </w:pPr>
          </w:p>
          <w:p>
            <w:pPr>
              <w:pStyle w:val="TableParagraph"/>
              <w:spacing w:before="0"/>
              <w:ind w:left="127" w:right="114"/>
              <w:rPr>
                <w:rFonts w:ascii="宋体" w:eastAsia="宋体" w:hint="eastAsia"/>
                <w:sz w:val="21"/>
              </w:rPr>
            </w:pPr>
            <w:r>
              <w:rPr>
                <w:rFonts w:ascii="宋体" w:eastAsia="宋体" w:hint="eastAsia"/>
                <w:sz w:val="21"/>
              </w:rPr>
              <w:t>篇数</w:t>
            </w:r>
          </w:p>
        </w:tc>
        <w:tc>
          <w:tcPr>
            <w:tcW w:w="802" w:type="dxa"/>
          </w:tcPr>
          <w:p>
            <w:pPr>
              <w:pStyle w:val="TableParagraph"/>
              <w:spacing w:line="278" w:lineRule="auto" w:before="75"/>
              <w:ind w:left="208" w:right="194" w:firstLine="86"/>
              <w:jc w:val="left"/>
              <w:rPr>
                <w:sz w:val="21"/>
              </w:rPr>
            </w:pPr>
            <w:r>
              <w:rPr>
                <w:rFonts w:ascii="宋体" w:eastAsia="宋体" w:hint="eastAsia"/>
                <w:sz w:val="21"/>
              </w:rPr>
              <w:t>比例</w:t>
            </w:r>
            <w:r>
              <w:rPr>
                <w:sz w:val="21"/>
              </w:rPr>
              <w:t>%</w:t>
            </w:r>
          </w:p>
        </w:tc>
      </w:tr>
      <w:tr>
        <w:trPr>
          <w:trHeight w:val="443" w:hRule="atLeast"/>
        </w:trPr>
        <w:tc>
          <w:tcPr>
            <w:tcW w:w="1385" w:type="dxa"/>
          </w:tcPr>
          <w:p>
            <w:pPr>
              <w:pStyle w:val="TableParagraph"/>
              <w:spacing w:before="103"/>
              <w:ind w:left="463" w:right="452"/>
              <w:rPr>
                <w:sz w:val="21"/>
              </w:rPr>
            </w:pPr>
            <w:r>
              <w:rPr>
                <w:sz w:val="21"/>
              </w:rPr>
              <w:t>2697</w:t>
            </w:r>
          </w:p>
        </w:tc>
        <w:tc>
          <w:tcPr>
            <w:tcW w:w="838" w:type="dxa"/>
          </w:tcPr>
          <w:p>
            <w:pPr>
              <w:pStyle w:val="TableParagraph"/>
              <w:spacing w:before="103"/>
              <w:ind w:left="189" w:right="178"/>
              <w:rPr>
                <w:sz w:val="21"/>
              </w:rPr>
            </w:pPr>
            <w:r>
              <w:rPr>
                <w:sz w:val="21"/>
              </w:rPr>
              <w:t>272</w:t>
            </w:r>
          </w:p>
        </w:tc>
        <w:tc>
          <w:tcPr>
            <w:tcW w:w="711" w:type="dxa"/>
          </w:tcPr>
          <w:p>
            <w:pPr>
              <w:pStyle w:val="TableParagraph"/>
              <w:spacing w:before="103"/>
              <w:ind w:left="116"/>
              <w:jc w:val="left"/>
              <w:rPr>
                <w:sz w:val="21"/>
              </w:rPr>
            </w:pPr>
            <w:r>
              <w:rPr>
                <w:sz w:val="21"/>
              </w:rPr>
              <w:t>10.09</w:t>
            </w:r>
          </w:p>
        </w:tc>
        <w:tc>
          <w:tcPr>
            <w:tcW w:w="679" w:type="dxa"/>
          </w:tcPr>
          <w:p>
            <w:pPr>
              <w:pStyle w:val="TableParagraph"/>
              <w:spacing w:before="103"/>
              <w:ind w:left="109" w:right="99"/>
              <w:rPr>
                <w:sz w:val="21"/>
              </w:rPr>
            </w:pPr>
            <w:r>
              <w:rPr>
                <w:sz w:val="21"/>
              </w:rPr>
              <w:t>995</w:t>
            </w:r>
          </w:p>
        </w:tc>
        <w:tc>
          <w:tcPr>
            <w:tcW w:w="765" w:type="dxa"/>
          </w:tcPr>
          <w:p>
            <w:pPr>
              <w:pStyle w:val="TableParagraph"/>
              <w:spacing w:before="103"/>
              <w:ind w:left="148"/>
              <w:jc w:val="left"/>
              <w:rPr>
                <w:sz w:val="21"/>
              </w:rPr>
            </w:pPr>
            <w:r>
              <w:rPr>
                <w:sz w:val="21"/>
              </w:rPr>
              <w:t>36.89</w:t>
            </w:r>
          </w:p>
        </w:tc>
        <w:tc>
          <w:tcPr>
            <w:tcW w:w="758" w:type="dxa"/>
          </w:tcPr>
          <w:p>
            <w:pPr>
              <w:pStyle w:val="TableParagraph"/>
              <w:spacing w:before="103"/>
              <w:ind w:left="149" w:right="139"/>
              <w:rPr>
                <w:sz w:val="21"/>
              </w:rPr>
            </w:pPr>
            <w:r>
              <w:rPr>
                <w:sz w:val="21"/>
              </w:rPr>
              <w:t>1017</w:t>
            </w:r>
          </w:p>
        </w:tc>
        <w:tc>
          <w:tcPr>
            <w:tcW w:w="790" w:type="dxa"/>
          </w:tcPr>
          <w:p>
            <w:pPr>
              <w:pStyle w:val="TableParagraph"/>
              <w:spacing w:before="103"/>
              <w:ind w:left="159"/>
              <w:jc w:val="left"/>
              <w:rPr>
                <w:sz w:val="21"/>
              </w:rPr>
            </w:pPr>
            <w:r>
              <w:rPr>
                <w:sz w:val="21"/>
              </w:rPr>
              <w:t>37.71</w:t>
            </w:r>
          </w:p>
        </w:tc>
        <w:tc>
          <w:tcPr>
            <w:tcW w:w="773" w:type="dxa"/>
          </w:tcPr>
          <w:p>
            <w:pPr>
              <w:pStyle w:val="TableParagraph"/>
              <w:spacing w:before="103"/>
              <w:ind w:left="156" w:right="146"/>
              <w:rPr>
                <w:sz w:val="21"/>
              </w:rPr>
            </w:pPr>
            <w:r>
              <w:rPr>
                <w:sz w:val="21"/>
              </w:rPr>
              <w:t>390</w:t>
            </w:r>
          </w:p>
        </w:tc>
        <w:tc>
          <w:tcPr>
            <w:tcW w:w="850" w:type="dxa"/>
          </w:tcPr>
          <w:p>
            <w:pPr>
              <w:pStyle w:val="TableParagraph"/>
              <w:spacing w:before="103"/>
              <w:ind w:right="175"/>
              <w:jc w:val="right"/>
              <w:rPr>
                <w:sz w:val="21"/>
              </w:rPr>
            </w:pPr>
            <w:r>
              <w:rPr>
                <w:sz w:val="21"/>
              </w:rPr>
              <w:t>14.46</w:t>
            </w:r>
          </w:p>
        </w:tc>
        <w:tc>
          <w:tcPr>
            <w:tcW w:w="711" w:type="dxa"/>
          </w:tcPr>
          <w:p>
            <w:pPr>
              <w:pStyle w:val="TableParagraph"/>
              <w:spacing w:before="103"/>
              <w:ind w:left="122" w:right="114"/>
              <w:rPr>
                <w:sz w:val="21"/>
              </w:rPr>
            </w:pPr>
            <w:r>
              <w:rPr>
                <w:sz w:val="21"/>
              </w:rPr>
              <w:t>23</w:t>
            </w:r>
          </w:p>
        </w:tc>
        <w:tc>
          <w:tcPr>
            <w:tcW w:w="802" w:type="dxa"/>
          </w:tcPr>
          <w:p>
            <w:pPr>
              <w:pStyle w:val="TableParagraph"/>
              <w:spacing w:before="103"/>
              <w:ind w:left="215"/>
              <w:jc w:val="left"/>
              <w:rPr>
                <w:sz w:val="21"/>
              </w:rPr>
            </w:pPr>
            <w:r>
              <w:rPr>
                <w:sz w:val="21"/>
              </w:rPr>
              <w:t>0.85</w:t>
            </w:r>
          </w:p>
        </w:tc>
      </w:tr>
    </w:tbl>
    <w:p>
      <w:pPr>
        <w:pStyle w:val="BodyText"/>
        <w:spacing w:before="2"/>
        <w:rPr>
          <w:rFonts w:ascii="黑体" w:eastAsia="黑体" w:hint="eastAsia"/>
        </w:rPr>
      </w:pPr>
      <w:r>
        <w:rPr>
          <w:rFonts w:ascii="黑体" w:eastAsia="黑体" w:hint="eastAsia"/>
        </w:rPr>
        <w:t>（三）实习与教学实践</w:t>
      </w:r>
    </w:p>
    <w:p>
      <w:pPr>
        <w:pStyle w:val="ListParagraph"/>
        <w:numPr>
          <w:ilvl w:val="0"/>
          <w:numId w:val="1"/>
        </w:numPr>
        <w:tabs>
          <w:tab w:pos="976" w:val="left" w:leader="none"/>
        </w:tabs>
        <w:spacing w:line="240" w:lineRule="auto" w:before="84" w:after="0"/>
        <w:ind w:left="975" w:right="0" w:hanging="182"/>
        <w:jc w:val="left"/>
        <w:rPr>
          <w:sz w:val="24"/>
        </w:rPr>
      </w:pPr>
      <w:r>
        <w:rPr>
          <w:sz w:val="24"/>
        </w:rPr>
        <w:t>实习、实训</w:t>
      </w:r>
    </w:p>
    <w:p>
      <w:pPr>
        <w:pStyle w:val="BodyText"/>
        <w:spacing w:line="312" w:lineRule="auto" w:before="94"/>
        <w:ind w:right="370" w:firstLine="480"/>
        <w:jc w:val="both"/>
      </w:pPr>
      <w:r>
        <w:rPr>
          <w:spacing w:val="-5"/>
        </w:rPr>
        <w:t>实习、实训教学作为课堂教学的延伸，是实现实践性教学的重要基础条件，同时</w:t>
      </w:r>
      <w:r>
        <w:rPr>
          <w:spacing w:val="-6"/>
        </w:rPr>
        <w:t>也为学生将来更好的就业起到助推作用。学院充分利用各种资源，本着“优势互补， </w:t>
      </w:r>
      <w:r>
        <w:rPr>
          <w:spacing w:val="-5"/>
        </w:rPr>
        <w:t>互惠互利”的原则和有发展前景又有合作意向的企业建立校外实习实训基地。这些基</w:t>
      </w:r>
      <w:r>
        <w:rPr>
          <w:spacing w:val="-8"/>
        </w:rPr>
        <w:t>地不仅可成为师生接触社会、了解企业的重要阵地，而且可以利用基地的条件培养学</w:t>
      </w:r>
      <w:r>
        <w:rPr>
          <w:spacing w:val="-9"/>
        </w:rPr>
        <w:t>生职业素质、动手能力和创新精神，增加专业教师接触专业实践的机会，促进专业教师技能提高。基地也可以从实习学生中优先选拔优秀人才，满足企业日益增长的用工</w:t>
      </w:r>
      <w:r>
        <w:rPr>
          <w:spacing w:val="-7"/>
        </w:rPr>
        <w:t>需求，达到“双赢”的效果。近年来，我院先后在校内建成了工程实训基地 </w:t>
      </w:r>
      <w:r>
        <w:rPr>
          <w:rFonts w:ascii="Times New Roman" w:hAnsi="Times New Roman" w:eastAsia="Times New Roman"/>
          <w:spacing w:val="-3"/>
        </w:rPr>
        <w:t>II</w:t>
      </w:r>
      <w:r>
        <w:rPr>
          <w:spacing w:val="-2"/>
        </w:rPr>
        <w:t>、动漫</w:t>
      </w:r>
      <w:r>
        <w:rPr>
          <w:spacing w:val="-7"/>
        </w:rPr>
        <w:t>大厦</w:t>
      </w:r>
      <w:r>
        <w:rPr/>
        <w:t>（西校区实训中心</w:t>
      </w:r>
      <w:r>
        <w:rPr>
          <w:spacing w:val="-12"/>
        </w:rPr>
        <w:t>）、</w:t>
      </w:r>
      <w:r>
        <w:rPr>
          <w:rFonts w:ascii="Times New Roman" w:hAnsi="Times New Roman" w:eastAsia="Times New Roman"/>
        </w:rPr>
        <w:t>NABA </w:t>
      </w:r>
      <w:r>
        <w:rPr>
          <w:spacing w:val="-3"/>
        </w:rPr>
        <w:t>艺术实践教学实习基地、机器人竞赛实训中心、国</w:t>
      </w:r>
      <w:r>
        <w:rPr>
          <w:spacing w:val="-5"/>
        </w:rPr>
        <w:t>际贸易综合实训室等 </w:t>
      </w:r>
      <w:r>
        <w:rPr>
          <w:rFonts w:ascii="Times New Roman" w:hAnsi="Times New Roman" w:eastAsia="Times New Roman"/>
        </w:rPr>
        <w:t>22 </w:t>
      </w:r>
      <w:r>
        <w:rPr/>
        <w:t>个校内实习实训基地和济南一建集团总公司、江苏南通三建</w:t>
      </w:r>
    </w:p>
    <w:p>
      <w:pPr>
        <w:pStyle w:val="BodyText"/>
        <w:spacing w:line="312" w:lineRule="auto" w:before="2"/>
        <w:ind w:right="402"/>
        <w:jc w:val="both"/>
      </w:pPr>
      <w:r>
        <w:rPr>
          <w:spacing w:val="-6"/>
        </w:rPr>
        <w:t>集团有限公司、青岛建工集团有限公司、利群集团青岛电子商务有限公司等 </w:t>
      </w:r>
      <w:r>
        <w:rPr>
          <w:rFonts w:ascii="Times New Roman" w:eastAsia="Times New Roman"/>
        </w:rPr>
        <w:t>360 </w:t>
      </w:r>
      <w:r>
        <w:rPr>
          <w:spacing w:val="-8"/>
        </w:rPr>
        <w:t>个稳</w:t>
      </w:r>
      <w:r>
        <w:rPr>
          <w:spacing w:val="-5"/>
        </w:rPr>
        <w:t>定的校外实习基地。从实际开展情况看，实习用人单位普遍认为我院学生素质高，勤</w:t>
      </w:r>
      <w:r>
        <w:rPr/>
        <w:t>奋好学，脚踏实地，思维活跃。</w:t>
      </w:r>
    </w:p>
    <w:p>
      <w:pPr>
        <w:pStyle w:val="ListParagraph"/>
        <w:numPr>
          <w:ilvl w:val="0"/>
          <w:numId w:val="1"/>
        </w:numPr>
        <w:tabs>
          <w:tab w:pos="976" w:val="left" w:leader="none"/>
        </w:tabs>
        <w:spacing w:line="240" w:lineRule="auto" w:before="1" w:after="0"/>
        <w:ind w:left="975" w:right="0" w:hanging="182"/>
        <w:jc w:val="left"/>
        <w:rPr>
          <w:sz w:val="24"/>
        </w:rPr>
      </w:pPr>
      <w:r>
        <w:rPr>
          <w:sz w:val="24"/>
        </w:rPr>
        <w:t>职业资格证书</w:t>
      </w:r>
    </w:p>
    <w:p>
      <w:pPr>
        <w:pStyle w:val="BodyText"/>
        <w:spacing w:line="312" w:lineRule="auto" w:before="91"/>
        <w:ind w:right="404" w:firstLine="480"/>
        <w:jc w:val="both"/>
      </w:pPr>
      <w:r>
        <w:rPr>
          <w:spacing w:val="-7"/>
        </w:rPr>
        <w:t>根据《国家职业教育改革实施方案》要求，我国已在职业院校、应用型本科高校</w:t>
      </w:r>
      <w:r>
        <w:rPr>
          <w:spacing w:val="-4"/>
        </w:rPr>
        <w:t>启动“学历证书＋若干职业技能等级证书”</w:t>
      </w:r>
      <w:r>
        <w:rPr>
          <w:spacing w:val="-8"/>
        </w:rPr>
        <w:t>（</w:t>
      </w:r>
      <w:r>
        <w:rPr/>
        <w:t>即１＋Ｘ证书</w:t>
      </w:r>
      <w:r>
        <w:rPr>
          <w:spacing w:val="-8"/>
        </w:rPr>
        <w:t>）</w:t>
      </w:r>
      <w:r>
        <w:rPr>
          <w:spacing w:val="-4"/>
        </w:rPr>
        <w:t>制度试点工作，鼓励学生在获得学历证书的同时，积极取得多类职业技能等级证书。学院鼓励学生通过职业</w:t>
      </w:r>
      <w:r>
        <w:rPr>
          <w:spacing w:val="-2"/>
        </w:rPr>
        <w:t>技能培训考取各类职业资格证书。</w:t>
      </w:r>
      <w:r>
        <w:rPr>
          <w:rFonts w:ascii="Times New Roman" w:hAnsi="Times New Roman" w:eastAsia="Times New Roman"/>
        </w:rPr>
        <w:t>2018-2019 </w:t>
      </w:r>
      <w:r>
        <w:rPr>
          <w:spacing w:val="-13"/>
        </w:rPr>
        <w:t>学年，全院共有 </w:t>
      </w:r>
      <w:r>
        <w:rPr>
          <w:rFonts w:ascii="Times New Roman" w:hAnsi="Times New Roman" w:eastAsia="Times New Roman"/>
        </w:rPr>
        <w:t>1277 </w:t>
      </w:r>
      <w:r>
        <w:rPr>
          <w:spacing w:val="-2"/>
        </w:rPr>
        <w:t>人取得会计专业技</w:t>
      </w:r>
      <w:r>
        <w:rPr/>
        <w:t>术资格、人力资源管理师、</w:t>
      </w:r>
      <w:r>
        <w:rPr>
          <w:rFonts w:ascii="Times New Roman" w:hAnsi="Times New Roman" w:eastAsia="Times New Roman"/>
        </w:rPr>
        <w:t>ACAA </w:t>
      </w:r>
      <w:r>
        <w:rPr/>
        <w:t>中国数字艺术设计师</w:t>
      </w:r>
      <w:r>
        <w:rPr>
          <w:rFonts w:ascii="Times New Roman" w:hAnsi="Times New Roman" w:eastAsia="Times New Roman"/>
        </w:rPr>
        <w:t>-</w:t>
      </w:r>
      <w:r>
        <w:rPr>
          <w:spacing w:val="-2"/>
        </w:rPr>
        <w:t>平面设计师、浪潮云认证工</w:t>
      </w:r>
    </w:p>
    <w:p>
      <w:pPr>
        <w:spacing w:after="0" w:line="312" w:lineRule="auto"/>
        <w:jc w:val="both"/>
        <w:sectPr>
          <w:pgSz w:w="11910" w:h="16840"/>
          <w:pgMar w:header="0" w:footer="1349" w:top="1460" w:bottom="1620" w:left="1160" w:right="1180"/>
        </w:sectPr>
      </w:pPr>
    </w:p>
    <w:p>
      <w:pPr>
        <w:pStyle w:val="BodyText"/>
        <w:spacing w:before="43"/>
      </w:pPr>
      <w:r>
        <w:rPr/>
        <w:t>程师等职业资格证书。</w:t>
      </w:r>
    </w:p>
    <w:p>
      <w:pPr>
        <w:pStyle w:val="BodyText"/>
        <w:spacing w:before="14"/>
        <w:rPr>
          <w:rFonts w:ascii="黑体" w:eastAsia="黑体" w:hint="eastAsia"/>
        </w:rPr>
      </w:pPr>
      <w:r>
        <w:rPr>
          <w:rFonts w:ascii="黑体" w:eastAsia="黑体" w:hint="eastAsia"/>
        </w:rPr>
        <w:t>（四）社会实践</w:t>
      </w:r>
    </w:p>
    <w:p>
      <w:pPr>
        <w:pStyle w:val="ListParagraph"/>
        <w:numPr>
          <w:ilvl w:val="0"/>
          <w:numId w:val="2"/>
        </w:numPr>
        <w:tabs>
          <w:tab w:pos="976" w:val="left" w:leader="none"/>
        </w:tabs>
        <w:spacing w:line="240" w:lineRule="auto" w:before="82" w:after="0"/>
        <w:ind w:left="975" w:right="0" w:hanging="182"/>
        <w:jc w:val="left"/>
        <w:rPr>
          <w:sz w:val="24"/>
        </w:rPr>
      </w:pPr>
      <w:r>
        <w:rPr>
          <w:sz w:val="24"/>
        </w:rPr>
        <w:t>暑期社会实践活动</w:t>
      </w:r>
    </w:p>
    <w:p>
      <w:pPr>
        <w:pStyle w:val="BodyText"/>
        <w:spacing w:line="312" w:lineRule="auto" w:before="93"/>
        <w:ind w:right="286" w:firstLine="480"/>
      </w:pPr>
      <w:r>
        <w:rPr>
          <w:spacing w:val="-14"/>
        </w:rPr>
        <w:t>遵循“四个结合”的原则，突出主题。即遵循“社会实践与学生专业特点相结合， </w:t>
      </w:r>
      <w:r>
        <w:rPr>
          <w:spacing w:val="-3"/>
        </w:rPr>
        <w:t>与学生思想政治教育相结合，与勤工助学相结合，与地方经济和社会发展的要求相结</w:t>
      </w:r>
      <w:r>
        <w:rPr>
          <w:spacing w:val="-8"/>
        </w:rPr>
        <w:t>合”。在暑期社会实践过程中，同学们致力于学以致用，注重理论联系实际，在服务</w:t>
      </w:r>
      <w:r>
        <w:rPr>
          <w:spacing w:val="-18"/>
        </w:rPr>
        <w:t>社会、服务他人的过程中，加深了对所学专业的理解。例如：经贸系社会实践团队“筑</w:t>
      </w:r>
      <w:r>
        <w:rPr>
          <w:spacing w:val="-8"/>
        </w:rPr>
        <w:t>行队”，在社会实践调研过程中分别从经济、民生、文化等方面对所调研的地区、企</w:t>
      </w:r>
      <w:r>
        <w:rPr>
          <w:spacing w:val="-7"/>
        </w:rPr>
        <w:t>业、村庄进行了深入调研，并从当地的经济发展、教育问题以及公共基础建设问题提</w:t>
      </w:r>
      <w:r>
        <w:rPr>
          <w:spacing w:val="-9"/>
        </w:rPr>
        <w:t>出了一系列解决方案。在深入企业的调研过程中运用自己所学的知识，对企业的管理及经营提出可实施性的措施。学生在其调研过程中加深了对所学专业的理解。</w:t>
      </w:r>
    </w:p>
    <w:p>
      <w:pPr>
        <w:pStyle w:val="BodyText"/>
        <w:spacing w:before="2"/>
        <w:ind w:left="0" w:right="405"/>
        <w:jc w:val="right"/>
      </w:pPr>
      <w:r>
        <w:rPr>
          <w:spacing w:val="-2"/>
        </w:rPr>
        <w:t>本学年，我院共计组建各级各类社会实践团队 </w:t>
      </w:r>
      <w:r>
        <w:rPr>
          <w:rFonts w:ascii="Times New Roman" w:eastAsia="Times New Roman"/>
        </w:rPr>
        <w:t>70</w:t>
      </w:r>
      <w:r>
        <w:rPr>
          <w:rFonts w:ascii="Times New Roman" w:eastAsia="Times New Roman"/>
          <w:spacing w:val="20"/>
        </w:rPr>
        <w:t> </w:t>
      </w:r>
      <w:r>
        <w:rPr>
          <w:spacing w:val="-6"/>
        </w:rPr>
        <w:t>支，参与学生 </w:t>
      </w:r>
      <w:r>
        <w:rPr>
          <w:rFonts w:ascii="Times New Roman" w:eastAsia="Times New Roman"/>
        </w:rPr>
        <w:t>520</w:t>
      </w:r>
      <w:r>
        <w:rPr>
          <w:rFonts w:ascii="Times New Roman" w:eastAsia="Times New Roman"/>
          <w:spacing w:val="21"/>
        </w:rPr>
        <w:t> </w:t>
      </w:r>
      <w:r>
        <w:rPr/>
        <w:t>余人，其中</w:t>
      </w:r>
    </w:p>
    <w:p>
      <w:pPr>
        <w:pStyle w:val="BodyText"/>
        <w:spacing w:before="93"/>
        <w:ind w:left="0" w:right="404"/>
        <w:jc w:val="right"/>
      </w:pPr>
      <w:r>
        <w:rPr>
          <w:spacing w:val="-8"/>
        </w:rPr>
        <w:t>院级服务团队 </w:t>
      </w:r>
      <w:r>
        <w:rPr>
          <w:rFonts w:ascii="Times New Roman" w:eastAsia="Times New Roman"/>
        </w:rPr>
        <w:t>50</w:t>
      </w:r>
      <w:r>
        <w:rPr>
          <w:rFonts w:ascii="Times New Roman" w:eastAsia="Times New Roman"/>
          <w:spacing w:val="10"/>
        </w:rPr>
        <w:t> </w:t>
      </w:r>
      <w:r>
        <w:rPr>
          <w:spacing w:val="-7"/>
        </w:rPr>
        <w:t>支，参与学生 </w:t>
      </w:r>
      <w:r>
        <w:rPr>
          <w:rFonts w:ascii="Times New Roman" w:eastAsia="Times New Roman"/>
        </w:rPr>
        <w:t>337</w:t>
      </w:r>
      <w:r>
        <w:rPr>
          <w:rFonts w:ascii="Times New Roman" w:eastAsia="Times New Roman"/>
          <w:spacing w:val="10"/>
        </w:rPr>
        <w:t> </w:t>
      </w:r>
      <w:r>
        <w:rPr>
          <w:spacing w:val="-4"/>
        </w:rPr>
        <w:t>人。暑期社会实践活动辐射 </w:t>
      </w:r>
      <w:r>
        <w:rPr>
          <w:rFonts w:ascii="Times New Roman" w:eastAsia="Times New Roman"/>
        </w:rPr>
        <w:t>5</w:t>
      </w:r>
      <w:r>
        <w:rPr>
          <w:rFonts w:ascii="Times New Roman" w:eastAsia="Times New Roman"/>
          <w:spacing w:val="10"/>
        </w:rPr>
        <w:t> </w:t>
      </w:r>
      <w:r>
        <w:rPr/>
        <w:t>省，</w:t>
      </w:r>
      <w:r>
        <w:rPr>
          <w:rFonts w:ascii="Times New Roman" w:eastAsia="Times New Roman"/>
        </w:rPr>
        <w:t>8</w:t>
      </w:r>
      <w:r>
        <w:rPr>
          <w:rFonts w:ascii="Times New Roman" w:eastAsia="Times New Roman"/>
          <w:spacing w:val="10"/>
        </w:rPr>
        <w:t> </w:t>
      </w:r>
      <w:r>
        <w:rPr/>
        <w:t>市，</w:t>
      </w:r>
      <w:r>
        <w:rPr>
          <w:rFonts w:ascii="Times New Roman" w:eastAsia="Times New Roman"/>
        </w:rPr>
        <w:t>20</w:t>
      </w:r>
      <w:r>
        <w:rPr>
          <w:rFonts w:ascii="Times New Roman" w:eastAsia="Times New Roman"/>
          <w:spacing w:val="10"/>
        </w:rPr>
        <w:t> </w:t>
      </w:r>
      <w:r>
        <w:rPr/>
        <w:t>县，</w:t>
      </w:r>
    </w:p>
    <w:p>
      <w:pPr>
        <w:pStyle w:val="BodyText"/>
        <w:spacing w:before="93"/>
        <w:ind w:left="0" w:right="405"/>
        <w:jc w:val="right"/>
      </w:pPr>
      <w:r>
        <w:rPr>
          <w:rFonts w:ascii="Times New Roman" w:eastAsia="Times New Roman"/>
        </w:rPr>
        <w:t>30</w:t>
      </w:r>
      <w:r>
        <w:rPr>
          <w:rFonts w:ascii="Times New Roman" w:eastAsia="Times New Roman"/>
          <w:spacing w:val="28"/>
        </w:rPr>
        <w:t> </w:t>
      </w:r>
      <w:r>
        <w:rPr>
          <w:spacing w:val="-7"/>
        </w:rPr>
        <w:t>镇，共计 </w:t>
      </w:r>
      <w:r>
        <w:rPr>
          <w:rFonts w:ascii="Times New Roman" w:eastAsia="Times New Roman"/>
        </w:rPr>
        <w:t>45</w:t>
      </w:r>
      <w:r>
        <w:rPr>
          <w:rFonts w:ascii="Times New Roman" w:eastAsia="Times New Roman"/>
          <w:spacing w:val="28"/>
        </w:rPr>
        <w:t> </w:t>
      </w:r>
      <w:r>
        <w:rPr>
          <w:spacing w:val="-3"/>
        </w:rPr>
        <w:t>个村落。共计服务人数达 </w:t>
      </w:r>
      <w:r>
        <w:rPr>
          <w:rFonts w:ascii="Times New Roman" w:eastAsia="Times New Roman"/>
        </w:rPr>
        <w:t>3000</w:t>
      </w:r>
      <w:r>
        <w:rPr>
          <w:rFonts w:ascii="Times New Roman" w:eastAsia="Times New Roman"/>
          <w:spacing w:val="28"/>
        </w:rPr>
        <w:t> </w:t>
      </w:r>
      <w:r>
        <w:rPr/>
        <w:t>余人。活动内容上，理论普及宣讲团</w:t>
      </w:r>
    </w:p>
    <w:p>
      <w:pPr>
        <w:pStyle w:val="BodyText"/>
        <w:spacing w:before="91"/>
        <w:ind w:left="0" w:right="405"/>
        <w:jc w:val="right"/>
      </w:pPr>
      <w:r>
        <w:rPr>
          <w:rFonts w:ascii="Times New Roman" w:eastAsia="Times New Roman"/>
        </w:rPr>
        <w:t>29</w:t>
      </w:r>
      <w:r>
        <w:rPr>
          <w:rFonts w:ascii="Times New Roman" w:eastAsia="Times New Roman"/>
          <w:spacing w:val="-1"/>
        </w:rPr>
        <w:t> </w:t>
      </w:r>
      <w:r>
        <w:rPr>
          <w:spacing w:val="-11"/>
        </w:rPr>
        <w:t>支，国情社情观察团 </w:t>
      </w:r>
      <w:r>
        <w:rPr>
          <w:rFonts w:ascii="Times New Roman" w:eastAsia="Times New Roman"/>
        </w:rPr>
        <w:t>4 </w:t>
      </w:r>
      <w:r>
        <w:rPr>
          <w:spacing w:val="-11"/>
        </w:rPr>
        <w:t>支，依法治国宣讲团 </w:t>
      </w:r>
      <w:r>
        <w:rPr>
          <w:rFonts w:ascii="Times New Roman" w:eastAsia="Times New Roman"/>
        </w:rPr>
        <w:t>1 </w:t>
      </w:r>
      <w:r>
        <w:rPr>
          <w:spacing w:val="-11"/>
        </w:rPr>
        <w:t>支，科技支农帮扶团 </w:t>
      </w:r>
      <w:r>
        <w:rPr>
          <w:rFonts w:ascii="Times New Roman" w:eastAsia="Times New Roman"/>
        </w:rPr>
        <w:t>4 </w:t>
      </w:r>
      <w:r>
        <w:rPr>
          <w:spacing w:val="-5"/>
        </w:rPr>
        <w:t>支，教育关爱</w:t>
      </w:r>
    </w:p>
    <w:p>
      <w:pPr>
        <w:pStyle w:val="BodyText"/>
        <w:spacing w:before="94"/>
        <w:ind w:left="0" w:right="407"/>
        <w:jc w:val="right"/>
      </w:pPr>
      <w:r>
        <w:rPr>
          <w:spacing w:val="-16"/>
        </w:rPr>
        <w:t>服务团 </w:t>
      </w:r>
      <w:r>
        <w:rPr>
          <w:rFonts w:ascii="Times New Roman" w:eastAsia="Times New Roman"/>
        </w:rPr>
        <w:t>4 </w:t>
      </w:r>
      <w:r>
        <w:rPr>
          <w:spacing w:val="-9"/>
        </w:rPr>
        <w:t>支，文化艺术服务团 </w:t>
      </w:r>
      <w:r>
        <w:rPr>
          <w:rFonts w:ascii="Times New Roman" w:eastAsia="Times New Roman"/>
        </w:rPr>
        <w:t>6 </w:t>
      </w:r>
      <w:r>
        <w:rPr>
          <w:spacing w:val="-9"/>
        </w:rPr>
        <w:t>支，美丽中国实践团 </w:t>
      </w:r>
      <w:r>
        <w:rPr>
          <w:rFonts w:ascii="Times New Roman" w:eastAsia="Times New Roman"/>
        </w:rPr>
        <w:t>1 </w:t>
      </w:r>
      <w:r>
        <w:rPr>
          <w:spacing w:val="-9"/>
        </w:rPr>
        <w:t>支，彩虹人生服务团 </w:t>
      </w:r>
      <w:r>
        <w:rPr>
          <w:rFonts w:ascii="Times New Roman" w:eastAsia="Times New Roman"/>
        </w:rPr>
        <w:t>1 </w:t>
      </w:r>
      <w:r>
        <w:rPr>
          <w:spacing w:val="-4"/>
        </w:rPr>
        <w:t>支，其</w:t>
      </w:r>
    </w:p>
    <w:p>
      <w:pPr>
        <w:pStyle w:val="BodyText"/>
        <w:spacing w:line="312" w:lineRule="auto" w:before="93"/>
        <w:ind w:right="404"/>
        <w:jc w:val="both"/>
      </w:pPr>
      <w:r>
        <w:rPr>
          <w:spacing w:val="-5"/>
        </w:rPr>
        <w:t>他项目 </w:t>
      </w:r>
      <w:r>
        <w:rPr>
          <w:rFonts w:ascii="Times New Roman" w:eastAsia="Times New Roman"/>
        </w:rPr>
        <w:t>20 </w:t>
      </w:r>
      <w:r>
        <w:rPr>
          <w:spacing w:val="-2"/>
        </w:rPr>
        <w:t>支。暑期社会实践更贴近当地经济建设需求，更大范围地服务了当地基层</w:t>
      </w:r>
      <w:r>
        <w:rPr>
          <w:spacing w:val="-7"/>
        </w:rPr>
        <w:t>组织、社区企业，也使社会实践活动的同学们在思想、学习、生活、作风、专业素养</w:t>
      </w:r>
      <w:r>
        <w:rPr/>
        <w:t>等方面，特别是在转变就业观念上牢固树立起了为基层群众服务的思想。</w:t>
      </w:r>
      <w:r>
        <w:rPr>
          <w:rFonts w:ascii="Times New Roman" w:eastAsia="Times New Roman"/>
        </w:rPr>
        <w:t>2018-2019 </w:t>
      </w:r>
      <w:r>
        <w:rPr>
          <w:spacing w:val="-5"/>
        </w:rPr>
        <w:t>学年社会实践活动共获得奖项 </w:t>
      </w:r>
      <w:r>
        <w:rPr>
          <w:rFonts w:ascii="Times New Roman" w:eastAsia="Times New Roman"/>
        </w:rPr>
        <w:t>59 </w:t>
      </w:r>
      <w:r>
        <w:rPr>
          <w:spacing w:val="-7"/>
        </w:rPr>
        <w:t>项，其中省级奖项 </w:t>
      </w:r>
      <w:r>
        <w:rPr>
          <w:rFonts w:ascii="Times New Roman" w:eastAsia="Times New Roman"/>
        </w:rPr>
        <w:t>34 </w:t>
      </w:r>
      <w:r>
        <w:rPr>
          <w:spacing w:val="-9"/>
        </w:rPr>
        <w:t>项，市级奖项 </w:t>
      </w:r>
      <w:r>
        <w:rPr>
          <w:rFonts w:ascii="Times New Roman" w:eastAsia="Times New Roman"/>
        </w:rPr>
        <w:t>25 </w:t>
      </w:r>
      <w:r>
        <w:rPr/>
        <w:t>项。</w:t>
      </w:r>
    </w:p>
    <w:p>
      <w:pPr>
        <w:pStyle w:val="ListParagraph"/>
        <w:numPr>
          <w:ilvl w:val="0"/>
          <w:numId w:val="2"/>
        </w:numPr>
        <w:tabs>
          <w:tab w:pos="976" w:val="left" w:leader="none"/>
        </w:tabs>
        <w:spacing w:line="307" w:lineRule="exact" w:before="0" w:after="0"/>
        <w:ind w:left="975" w:right="0" w:hanging="182"/>
        <w:jc w:val="left"/>
        <w:rPr>
          <w:sz w:val="24"/>
        </w:rPr>
      </w:pPr>
      <w:r>
        <w:rPr>
          <w:sz w:val="24"/>
        </w:rPr>
        <w:t>志愿服务</w:t>
      </w:r>
    </w:p>
    <w:p>
      <w:pPr>
        <w:pStyle w:val="BodyText"/>
        <w:spacing w:line="312" w:lineRule="auto" w:before="94"/>
        <w:ind w:right="282" w:firstLine="480"/>
      </w:pPr>
      <w:r>
        <w:rPr>
          <w:spacing w:val="-12"/>
        </w:rPr>
        <w:t>我院始终坚持围绕“文化育人”这一中心，引导学生在“爱心”“奉献”“感恩” </w:t>
      </w:r>
      <w:r>
        <w:rPr>
          <w:spacing w:val="-4"/>
        </w:rPr>
        <w:t>等价值观念方面的发展。学院志愿者常年活跃在街道社区、敬老院、特教中心、幼儿园等地，开展新时代文明实践宣讲、微光支教等活动，参与社会公益事业；本学年， </w:t>
      </w:r>
      <w:r>
        <w:rPr>
          <w:spacing w:val="-10"/>
        </w:rPr>
        <w:t>我院先后组织参加了 </w:t>
      </w:r>
      <w:r>
        <w:rPr>
          <w:rFonts w:ascii="Times New Roman" w:hAnsi="Times New Roman" w:eastAsia="Times New Roman"/>
        </w:rPr>
        <w:t>2018 </w:t>
      </w:r>
      <w:r>
        <w:rPr>
          <w:spacing w:val="-3"/>
        </w:rPr>
        <w:t>上合组织青岛峰会、</w:t>
      </w:r>
      <w:r>
        <w:rPr>
          <w:rFonts w:ascii="Times New Roman" w:hAnsi="Times New Roman" w:eastAsia="Times New Roman"/>
        </w:rPr>
        <w:t>2019 </w:t>
      </w:r>
      <w:r>
        <w:rPr>
          <w:spacing w:val="-3"/>
        </w:rPr>
        <w:t>全国游泳冠军赛、</w:t>
      </w:r>
      <w:r>
        <w:rPr>
          <w:rFonts w:ascii="Times New Roman" w:hAnsi="Times New Roman" w:eastAsia="Times New Roman"/>
        </w:rPr>
        <w:t>2019</w:t>
      </w:r>
      <w:r>
        <w:rPr>
          <w:rFonts w:ascii="Times New Roman" w:hAnsi="Times New Roman" w:eastAsia="Times New Roman"/>
          <w:spacing w:val="1"/>
        </w:rPr>
        <w:t> </w:t>
      </w:r>
      <w:r>
        <w:rPr/>
        <w:t>中澳篮球</w:t>
      </w:r>
      <w:r>
        <w:rPr>
          <w:spacing w:val="-6"/>
        </w:rPr>
        <w:t>对抗赛、山东省第二十四届运动会等志愿服务工作，共派出志愿者 </w:t>
      </w:r>
      <w:r>
        <w:rPr>
          <w:rFonts w:ascii="Times New Roman" w:hAnsi="Times New Roman" w:eastAsia="Times New Roman"/>
        </w:rPr>
        <w:t>316 </w:t>
      </w:r>
      <w:r>
        <w:rPr>
          <w:spacing w:val="-3"/>
        </w:rPr>
        <w:t>名，累计服务</w:t>
      </w:r>
    </w:p>
    <w:p>
      <w:pPr>
        <w:pStyle w:val="BodyText"/>
        <w:spacing w:line="312" w:lineRule="auto" w:before="1"/>
        <w:ind w:right="406"/>
      </w:pPr>
      <w:r>
        <w:rPr>
          <w:rFonts w:ascii="Times New Roman" w:eastAsia="Times New Roman"/>
        </w:rPr>
        <w:t>3 </w:t>
      </w:r>
      <w:r>
        <w:rPr/>
        <w:t>千余小时，受到赛事官方、参赛运动员、教练员和观众的一致赞誉，打造了琴岛志愿者的品牌。</w:t>
      </w:r>
    </w:p>
    <w:p>
      <w:pPr>
        <w:pStyle w:val="BodyText"/>
        <w:spacing w:line="312" w:lineRule="auto" w:before="2"/>
        <w:ind w:right="369" w:firstLine="480"/>
        <w:jc w:val="both"/>
      </w:pPr>
      <w:r>
        <w:rPr/>
        <w:t>在创品牌的同时，我院还积极开展志愿服务的交流工作。本学年，组织学生参加青岛市红十字志愿者培训班、山东省青年马克思主义者培养工程培训班等学习活动， 提升志愿者的理论水平和专业素养。同时，组织学生赴南开大学进行交流学习，提高了琴岛志愿者的知名度。</w:t>
      </w:r>
    </w:p>
    <w:p>
      <w:pPr>
        <w:pStyle w:val="BodyText"/>
        <w:spacing w:line="312" w:lineRule="auto"/>
        <w:ind w:right="404" w:firstLine="480"/>
        <w:jc w:val="both"/>
      </w:pPr>
      <w:r>
        <w:rPr>
          <w:spacing w:val="-7"/>
        </w:rPr>
        <w:t>另外，开展了两次无偿献血进校园活动，为缓解青岛市临床用血紧张做出了积极</w:t>
      </w:r>
      <w:r>
        <w:rPr>
          <w:spacing w:val="-4"/>
        </w:rPr>
        <w:t>贡献。累计参与献血人数 </w:t>
      </w:r>
      <w:r>
        <w:rPr>
          <w:rFonts w:ascii="Times New Roman" w:eastAsia="Times New Roman"/>
          <w:spacing w:val="-3"/>
        </w:rPr>
        <w:t>1126 </w:t>
      </w:r>
      <w:r>
        <w:rPr>
          <w:spacing w:val="-5"/>
        </w:rPr>
        <w:t>人，累计献血量 </w:t>
      </w:r>
      <w:r>
        <w:rPr>
          <w:rFonts w:ascii="Times New Roman" w:eastAsia="Times New Roman"/>
        </w:rPr>
        <w:t>315540cc</w:t>
      </w:r>
      <w:r>
        <w:rPr>
          <w:spacing w:val="-2"/>
        </w:rPr>
        <w:t>，刷新了我院献血记录。充</w:t>
      </w:r>
    </w:p>
    <w:p>
      <w:pPr>
        <w:spacing w:after="0" w:line="312" w:lineRule="auto"/>
        <w:jc w:val="both"/>
        <w:sectPr>
          <w:pgSz w:w="11910" w:h="16840"/>
          <w:pgMar w:header="0" w:footer="1349" w:top="1460" w:bottom="1620" w:left="1160" w:right="1180"/>
        </w:sectPr>
      </w:pPr>
    </w:p>
    <w:p>
      <w:pPr>
        <w:pStyle w:val="BodyText"/>
        <w:spacing w:line="312" w:lineRule="auto" w:before="43"/>
        <w:ind w:right="285"/>
      </w:pPr>
      <w:r>
        <w:rPr>
          <w:spacing w:val="-2"/>
        </w:rPr>
        <w:t>分体现了我院学生所具备的高尚的服务社会、回报社会的感恩意识，为我院思想政治</w:t>
      </w:r>
      <w:r>
        <w:rPr>
          <w:spacing w:val="-11"/>
        </w:rPr>
        <w:t>教育搭建起新平台。有 </w:t>
      </w:r>
      <w:r>
        <w:rPr>
          <w:rFonts w:ascii="Times New Roman" w:hAnsi="Times New Roman" w:eastAsia="Times New Roman"/>
        </w:rPr>
        <w:t>6 </w:t>
      </w:r>
      <w:r>
        <w:rPr>
          <w:spacing w:val="-11"/>
        </w:rPr>
        <w:t>名同学参加“大学生志愿服务西部计划”，奔赴新疆、陕西， </w:t>
      </w:r>
      <w:r>
        <w:rPr/>
        <w:t>锻炼成才。</w:t>
      </w:r>
    </w:p>
    <w:p>
      <w:pPr>
        <w:pStyle w:val="Heading2"/>
        <w:spacing w:before="55"/>
      </w:pPr>
      <w:bookmarkStart w:name="_bookmark15" w:id="16"/>
      <w:bookmarkEnd w:id="16"/>
      <w:r>
        <w:rPr/>
      </w:r>
      <w:r>
        <w:rPr/>
        <w:t>五、创新创业教育</w:t>
      </w:r>
    </w:p>
    <w:p>
      <w:pPr>
        <w:pStyle w:val="BodyText"/>
        <w:spacing w:before="211"/>
        <w:ind w:left="794"/>
      </w:pPr>
      <w:r>
        <w:rPr/>
        <w:t>我院高度重视创新创业教育工作，采取多项措施推进创新创业工作的有效开展。</w:t>
      </w:r>
    </w:p>
    <w:p>
      <w:pPr>
        <w:pStyle w:val="BodyText"/>
        <w:spacing w:before="14"/>
        <w:rPr>
          <w:rFonts w:ascii="黑体" w:eastAsia="黑体" w:hint="eastAsia"/>
        </w:rPr>
      </w:pPr>
      <w:r>
        <w:rPr>
          <w:rFonts w:ascii="黑体" w:eastAsia="黑体" w:hint="eastAsia"/>
        </w:rPr>
        <w:t>（一）继续改革创新创业教学方法</w:t>
      </w:r>
    </w:p>
    <w:p>
      <w:pPr>
        <w:pStyle w:val="BodyText"/>
        <w:spacing w:line="312" w:lineRule="auto" w:before="82"/>
        <w:ind w:right="370" w:firstLine="480"/>
        <w:jc w:val="both"/>
      </w:pPr>
      <w:r>
        <w:rPr>
          <w:spacing w:val="-3"/>
        </w:rPr>
        <w:t>设立创新创业教育教学改革专项课题，鼓励改革教学方法，广泛开展启发式、讨</w:t>
      </w:r>
      <w:r>
        <w:rPr>
          <w:spacing w:val="-4"/>
        </w:rPr>
        <w:t>论式、参与式教学，推进“小班化”教学改革；在教学内容上注重开设创造性课程， </w:t>
      </w:r>
      <w:r>
        <w:rPr>
          <w:spacing w:val="-3"/>
        </w:rPr>
        <w:t>加强科学研究和基本能力的训练，引起学生创造兴趣，激活创造心理，最终培养学生</w:t>
      </w:r>
      <w:r>
        <w:rPr>
          <w:spacing w:val="-7"/>
        </w:rPr>
        <w:t>勇于创新、乐于创新的精神和习惯。在创新教学方法上，我院加强教师与学生的双向</w:t>
      </w:r>
      <w:r>
        <w:rPr>
          <w:spacing w:val="-8"/>
        </w:rPr>
        <w:t>交流，通过采用混合学习模式，由“单一”的教学模式向“多元”的教学模式转换， </w:t>
      </w:r>
      <w:r>
        <w:rPr>
          <w:spacing w:val="-3"/>
        </w:rPr>
        <w:t>实现自主学习与协作学习、教师主导与学生主体、课堂教学与网络学习、课程知识学习与能力素质培养等几方面的结合。</w:t>
      </w:r>
    </w:p>
    <w:p>
      <w:pPr>
        <w:pStyle w:val="BodyText"/>
        <w:spacing w:line="312" w:lineRule="auto" w:before="3"/>
        <w:ind w:right="370" w:firstLine="480"/>
        <w:jc w:val="both"/>
      </w:pPr>
      <w:r>
        <w:rPr>
          <w:spacing w:val="-1"/>
        </w:rPr>
        <w:t>学院将大学生创新创业训练计划项目纳入人才培养方案的素质拓展与创新模块， </w:t>
      </w:r>
      <w:r>
        <w:rPr>
          <w:spacing w:val="-5"/>
        </w:rPr>
        <w:t>实施课外创新学分认定工作，规定全日制本科生在校期间，必须在“大创”项目、竞</w:t>
      </w:r>
      <w:r>
        <w:rPr>
          <w:spacing w:val="-7"/>
        </w:rPr>
        <w:t>赛、论文、专利、深度社会实践等某一个方面取得成果，通过申请和认定获得相应的学分，才能具备毕业资格。</w:t>
      </w:r>
    </w:p>
    <w:p>
      <w:pPr>
        <w:pStyle w:val="BodyText"/>
        <w:spacing w:before="2"/>
        <w:ind w:left="794"/>
        <w:jc w:val="both"/>
      </w:pPr>
      <w:r>
        <w:rPr/>
        <w:t>本学年，我院共举办 </w:t>
      </w:r>
      <w:r>
        <w:rPr>
          <w:rFonts w:ascii="Times New Roman" w:eastAsia="Times New Roman"/>
        </w:rPr>
        <w:t>8 </w:t>
      </w:r>
      <w:r>
        <w:rPr/>
        <w:t>场创新创业讲座，参与创新创业训练项目在校学生数共计</w:t>
      </w:r>
    </w:p>
    <w:p>
      <w:pPr>
        <w:pStyle w:val="BodyText"/>
        <w:spacing w:before="91"/>
        <w:jc w:val="both"/>
      </w:pPr>
      <w:r>
        <w:rPr>
          <w:rFonts w:ascii="Times New Roman" w:eastAsia="Times New Roman"/>
        </w:rPr>
        <w:t>2452 </w:t>
      </w:r>
      <w:r>
        <w:rPr/>
        <w:t>人，举办创新创业大赛一次，共培育出 </w:t>
      </w:r>
      <w:r>
        <w:rPr>
          <w:rFonts w:ascii="Times New Roman" w:eastAsia="Times New Roman"/>
        </w:rPr>
        <w:t>105 </w:t>
      </w:r>
      <w:r>
        <w:rPr/>
        <w:t>个创业培训项目。</w:t>
      </w:r>
    </w:p>
    <w:p>
      <w:pPr>
        <w:pStyle w:val="BodyText"/>
        <w:spacing w:before="14"/>
        <w:rPr>
          <w:rFonts w:ascii="黑体" w:eastAsia="黑体" w:hint="eastAsia"/>
        </w:rPr>
      </w:pPr>
      <w:r>
        <w:rPr>
          <w:rFonts w:ascii="黑体" w:eastAsia="黑体" w:hint="eastAsia"/>
        </w:rPr>
        <w:t>（二）加强创新创业教育师资队伍建设</w:t>
      </w:r>
    </w:p>
    <w:p>
      <w:pPr>
        <w:pStyle w:val="BodyText"/>
        <w:spacing w:line="312" w:lineRule="auto" w:before="84"/>
        <w:ind w:right="404" w:firstLine="480"/>
        <w:jc w:val="both"/>
      </w:pPr>
      <w:r>
        <w:rPr>
          <w:spacing w:val="-5"/>
        </w:rPr>
        <w:t>我院建设了一支专、兼职相结合的创新创业教育师资队伍。在保持适量的专职师</w:t>
      </w:r>
      <w:r>
        <w:rPr>
          <w:spacing w:val="-7"/>
        </w:rPr>
        <w:t>资队伍基础上，面向校内外聘请创新创业教育兼职教师从事创新创业教育教学和创业</w:t>
      </w:r>
      <w:r>
        <w:rPr>
          <w:spacing w:val="-6"/>
        </w:rPr>
        <w:t>就业指导工作。制定兼职教师和导师管理规范，聘请创业成功者、企业家、风险投资</w:t>
      </w:r>
      <w:r>
        <w:rPr>
          <w:spacing w:val="-4"/>
        </w:rPr>
        <w:t>人等各行各业优秀人才担任专业课、创新创业课授课或指导教师。目前我院创新创业</w:t>
      </w:r>
      <w:r>
        <w:rPr>
          <w:spacing w:val="-9"/>
        </w:rPr>
        <w:t>专职教师共有 </w:t>
      </w:r>
      <w:r>
        <w:rPr>
          <w:rFonts w:ascii="Times New Roman" w:eastAsia="Times New Roman"/>
        </w:rPr>
        <w:t>4 </w:t>
      </w:r>
      <w:r>
        <w:rPr>
          <w:spacing w:val="-6"/>
        </w:rPr>
        <w:t>人，兼职创新创业导师 </w:t>
      </w:r>
      <w:r>
        <w:rPr>
          <w:rFonts w:ascii="Times New Roman" w:eastAsia="Times New Roman"/>
        </w:rPr>
        <w:t>29 </w:t>
      </w:r>
      <w:r>
        <w:rPr/>
        <w:t>人。</w:t>
      </w:r>
    </w:p>
    <w:p>
      <w:pPr>
        <w:pStyle w:val="BodyText"/>
        <w:spacing w:line="312" w:lineRule="auto" w:before="1"/>
        <w:ind w:right="405" w:firstLine="480"/>
        <w:jc w:val="both"/>
      </w:pPr>
      <w:r>
        <w:rPr>
          <w:spacing w:val="-4"/>
        </w:rPr>
        <w:t>改变传统的教师培训思路，探索多元化的高校教师培训途径、方式和内容，鼓励和加强在职教师的继续教育，鼓励教师定期到科研、生产或管理第一线，学习最新的</w:t>
      </w:r>
      <w:r>
        <w:rPr>
          <w:spacing w:val="-5"/>
        </w:rPr>
        <w:t>专业技术知识。组织教师参加省级、国家级创新创业教育教学专项培训。将提高教师</w:t>
      </w:r>
      <w:r>
        <w:rPr>
          <w:spacing w:val="-4"/>
        </w:rPr>
        <w:t>创新创业教育的意识和能力作为岗前培训、课程轮训、骨干研修的重要内容，建立相</w:t>
      </w:r>
      <w:r>
        <w:rPr>
          <w:spacing w:val="-5"/>
        </w:rPr>
        <w:t>关专业教师、创新创业教育专职教师到行业企业挂职锻炼制度。本学年，我院共组织</w:t>
      </w:r>
      <w:r>
        <w:rPr>
          <w:spacing w:val="-3"/>
        </w:rPr>
        <w:t>教师参与省级、国家级创新创业教育教学专项培训 </w:t>
      </w:r>
      <w:r>
        <w:rPr>
          <w:rFonts w:ascii="Times New Roman" w:eastAsia="Times New Roman"/>
        </w:rPr>
        <w:t>2 </w:t>
      </w:r>
      <w:r>
        <w:rPr>
          <w:spacing w:val="-8"/>
        </w:rPr>
        <w:t>次，参训教师达 </w:t>
      </w:r>
      <w:r>
        <w:rPr>
          <w:rFonts w:ascii="Times New Roman" w:eastAsia="Times New Roman"/>
        </w:rPr>
        <w:t>33 </w:t>
      </w:r>
      <w:r>
        <w:rPr/>
        <w:t>人次。</w:t>
      </w:r>
    </w:p>
    <w:p>
      <w:pPr>
        <w:pStyle w:val="BodyText"/>
        <w:spacing w:line="232" w:lineRule="exact"/>
        <w:rPr>
          <w:rFonts w:ascii="黑体" w:eastAsia="黑体" w:hint="eastAsia"/>
        </w:rPr>
      </w:pPr>
      <w:r>
        <w:rPr>
          <w:rFonts w:ascii="黑体" w:eastAsia="黑体" w:hint="eastAsia"/>
        </w:rPr>
        <w:t>（三）加大创新创业投入，完善创新创业资金保障体系</w:t>
      </w:r>
    </w:p>
    <w:p>
      <w:pPr>
        <w:pStyle w:val="BodyText"/>
        <w:spacing w:line="312" w:lineRule="auto" w:before="81"/>
        <w:ind w:right="350" w:firstLine="480"/>
      </w:pPr>
      <w:r>
        <w:rPr/>
        <w:t>统筹教学经费和社会资金等资源，支持创新创业教育教学、资助学生创新创业项目等。从创新创业教育专项中拿出一定比例设立创新创业奖学金，用于鼓励在创新创</w:t>
      </w:r>
    </w:p>
    <w:p>
      <w:pPr>
        <w:spacing w:after="0" w:line="312" w:lineRule="auto"/>
        <w:sectPr>
          <w:pgSz w:w="11910" w:h="16840"/>
          <w:pgMar w:header="0" w:footer="1349" w:top="1460" w:bottom="1620" w:left="1160" w:right="1180"/>
        </w:sectPr>
      </w:pPr>
    </w:p>
    <w:p>
      <w:pPr>
        <w:pStyle w:val="BodyText"/>
        <w:spacing w:line="312" w:lineRule="auto" w:before="43"/>
        <w:ind w:right="406"/>
        <w:jc w:val="both"/>
      </w:pPr>
      <w:r>
        <w:rPr>
          <w:spacing w:val="-4"/>
        </w:rPr>
        <w:t>业中表现优异的学生和团队。本学年，用于支持创新创业教育教学、资助学生创新创</w:t>
      </w:r>
      <w:r>
        <w:rPr>
          <w:spacing w:val="-7"/>
        </w:rPr>
        <w:t>业的专门资金共投入 </w:t>
      </w:r>
      <w:r>
        <w:rPr>
          <w:rFonts w:ascii="Times New Roman" w:eastAsia="Times New Roman"/>
        </w:rPr>
        <w:t>165 </w:t>
      </w:r>
      <w:r>
        <w:rPr/>
        <w:t>万元。</w:t>
      </w:r>
    </w:p>
    <w:p>
      <w:pPr>
        <w:pStyle w:val="BodyText"/>
        <w:spacing w:line="312" w:lineRule="auto"/>
        <w:ind w:right="286" w:firstLine="480"/>
        <w:jc w:val="both"/>
      </w:pPr>
      <w:r>
        <w:rPr>
          <w:spacing w:val="-9"/>
        </w:rPr>
        <w:t>学院健全学生创业指导服务专门机构，对自主创业学生实行持续帮扶、全程指导、</w:t>
      </w:r>
      <w:r>
        <w:rPr>
          <w:spacing w:val="-13"/>
        </w:rPr>
        <w:t>一站式服务。充分整合社会、学院的政策、项目、资金和专家等资源，建立资源整合、</w:t>
      </w:r>
      <w:r>
        <w:rPr/>
        <w:t>优势互补、协同推进的新机制，积极寻求社会支持，全力促进大学生创新创业。</w:t>
      </w:r>
    </w:p>
    <w:p>
      <w:pPr>
        <w:pStyle w:val="BodyText"/>
        <w:spacing w:line="229" w:lineRule="exact"/>
        <w:rPr>
          <w:rFonts w:ascii="黑体" w:eastAsia="黑体" w:hint="eastAsia"/>
        </w:rPr>
      </w:pPr>
      <w:r>
        <w:rPr>
          <w:rFonts w:ascii="黑体" w:eastAsia="黑体" w:hint="eastAsia"/>
        </w:rPr>
        <w:t>（四）充分发挥大学生创业孵化基地协同作用</w:t>
      </w:r>
    </w:p>
    <w:p>
      <w:pPr>
        <w:pStyle w:val="BodyText"/>
        <w:spacing w:before="84"/>
        <w:ind w:left="0" w:right="405"/>
        <w:jc w:val="right"/>
      </w:pPr>
      <w:r>
        <w:rPr>
          <w:spacing w:val="-6"/>
        </w:rPr>
        <w:t>青岛琴院创业孵化园于 </w:t>
      </w:r>
      <w:r>
        <w:rPr>
          <w:rFonts w:ascii="Times New Roman" w:eastAsia="Times New Roman"/>
          <w:spacing w:val="-3"/>
        </w:rPr>
        <w:t>2011</w:t>
      </w:r>
      <w:r>
        <w:rPr>
          <w:rFonts w:ascii="Times New Roman" w:eastAsia="Times New Roman"/>
        </w:rPr>
        <w:t> </w:t>
      </w:r>
      <w:r>
        <w:rPr>
          <w:spacing w:val="-30"/>
        </w:rPr>
        <w:t>年 </w:t>
      </w:r>
      <w:r>
        <w:rPr>
          <w:rFonts w:ascii="Times New Roman" w:eastAsia="Times New Roman"/>
        </w:rPr>
        <w:t>5 </w:t>
      </w:r>
      <w:r>
        <w:rPr>
          <w:spacing w:val="-3"/>
        </w:rPr>
        <w:t>月成立，</w:t>
      </w:r>
      <w:r>
        <w:rPr>
          <w:rFonts w:ascii="Times New Roman" w:eastAsia="Times New Roman"/>
          <w:spacing w:val="-9"/>
        </w:rPr>
        <w:t>2014</w:t>
      </w:r>
      <w:r>
        <w:rPr>
          <w:rFonts w:ascii="Times New Roman" w:eastAsia="Times New Roman"/>
          <w:spacing w:val="1"/>
        </w:rPr>
        <w:t> </w:t>
      </w:r>
      <w:r>
        <w:rPr>
          <w:spacing w:val="-30"/>
        </w:rPr>
        <w:t>年 </w:t>
      </w:r>
      <w:r>
        <w:rPr>
          <w:rFonts w:ascii="Times New Roman" w:eastAsia="Times New Roman"/>
        </w:rPr>
        <w:t>10</w:t>
      </w:r>
      <w:r>
        <w:rPr>
          <w:rFonts w:ascii="Times New Roman" w:eastAsia="Times New Roman"/>
          <w:spacing w:val="1"/>
        </w:rPr>
        <w:t> </w:t>
      </w:r>
      <w:r>
        <w:rPr>
          <w:spacing w:val="-4"/>
        </w:rPr>
        <w:t>月正式注册为法人实体，为</w:t>
      </w:r>
    </w:p>
    <w:p>
      <w:pPr>
        <w:pStyle w:val="BodyText"/>
        <w:spacing w:before="93"/>
        <w:ind w:left="0" w:right="403"/>
        <w:jc w:val="right"/>
      </w:pPr>
      <w:r>
        <w:rPr>
          <w:spacing w:val="-1"/>
        </w:rPr>
        <w:t>青岛市城阳区区级创业孵化基地，总面积 </w:t>
      </w:r>
      <w:r>
        <w:rPr>
          <w:rFonts w:ascii="Times New Roman" w:eastAsia="Times New Roman"/>
        </w:rPr>
        <w:t>4000</w:t>
      </w:r>
      <w:r>
        <w:rPr>
          <w:rFonts w:ascii="Times New Roman" w:eastAsia="Times New Roman"/>
          <w:spacing w:val="43"/>
        </w:rPr>
        <w:t> </w:t>
      </w:r>
      <w:r>
        <w:rPr/>
        <w:t>平方米。为支持我院学生进行创新创</w:t>
      </w:r>
    </w:p>
    <w:p>
      <w:pPr>
        <w:pStyle w:val="BodyText"/>
        <w:spacing w:before="92"/>
        <w:ind w:left="0" w:right="406"/>
        <w:jc w:val="right"/>
      </w:pPr>
      <w:r>
        <w:rPr>
          <w:spacing w:val="-3"/>
        </w:rPr>
        <w:t>业，我院投入 </w:t>
      </w:r>
      <w:r>
        <w:rPr>
          <w:rFonts w:ascii="Times New Roman" w:eastAsia="Times New Roman"/>
        </w:rPr>
        <w:t>50</w:t>
      </w:r>
      <w:r>
        <w:rPr>
          <w:rFonts w:ascii="Times New Roman" w:eastAsia="Times New Roman"/>
          <w:spacing w:val="43"/>
        </w:rPr>
        <w:t> </w:t>
      </w:r>
      <w:r>
        <w:rPr>
          <w:spacing w:val="-2"/>
        </w:rPr>
        <w:t>万元作为种子孵化基金，用于奖励优秀的创业团队，已累计培育企</w:t>
      </w:r>
    </w:p>
    <w:p>
      <w:pPr>
        <w:pStyle w:val="BodyText"/>
        <w:spacing w:before="93"/>
        <w:ind w:left="0" w:right="404"/>
        <w:jc w:val="right"/>
      </w:pPr>
      <w:r>
        <w:rPr>
          <w:spacing w:val="-26"/>
        </w:rPr>
        <w:t>业 </w:t>
      </w:r>
      <w:r>
        <w:rPr>
          <w:rFonts w:ascii="Times New Roman" w:eastAsia="Times New Roman"/>
        </w:rPr>
        <w:t>70</w:t>
      </w:r>
      <w:r>
        <w:rPr>
          <w:rFonts w:ascii="Times New Roman" w:eastAsia="Times New Roman"/>
          <w:spacing w:val="10"/>
        </w:rPr>
        <w:t> </w:t>
      </w:r>
      <w:r>
        <w:rPr>
          <w:spacing w:val="-5"/>
        </w:rPr>
        <w:t>余家。目前在孵企业共有 </w:t>
      </w:r>
      <w:r>
        <w:rPr>
          <w:rFonts w:ascii="Times New Roman" w:eastAsia="Times New Roman"/>
        </w:rPr>
        <w:t>22</w:t>
      </w:r>
      <w:r>
        <w:rPr>
          <w:rFonts w:ascii="Times New Roman" w:eastAsia="Times New Roman"/>
          <w:spacing w:val="10"/>
        </w:rPr>
        <w:t> </w:t>
      </w:r>
      <w:r>
        <w:rPr>
          <w:spacing w:val="-5"/>
        </w:rPr>
        <w:t>家，孵化基地从业人员 </w:t>
      </w:r>
      <w:r>
        <w:rPr>
          <w:rFonts w:ascii="Times New Roman" w:eastAsia="Times New Roman"/>
        </w:rPr>
        <w:t>3</w:t>
      </w:r>
      <w:r>
        <w:rPr>
          <w:rFonts w:ascii="Times New Roman" w:eastAsia="Times New Roman"/>
          <w:spacing w:val="10"/>
        </w:rPr>
        <w:t> </w:t>
      </w:r>
      <w:r>
        <w:rPr>
          <w:spacing w:val="-7"/>
        </w:rPr>
        <w:t>名，创业导师 </w:t>
      </w:r>
      <w:r>
        <w:rPr>
          <w:rFonts w:ascii="Times New Roman" w:eastAsia="Times New Roman"/>
        </w:rPr>
        <w:t>29</w:t>
      </w:r>
      <w:r>
        <w:rPr>
          <w:rFonts w:ascii="Times New Roman" w:eastAsia="Times New Roman"/>
          <w:spacing w:val="10"/>
        </w:rPr>
        <w:t> </w:t>
      </w:r>
      <w:r>
        <w:rPr/>
        <w:t>名。本</w:t>
      </w:r>
    </w:p>
    <w:p>
      <w:pPr>
        <w:pStyle w:val="BodyText"/>
        <w:spacing w:line="312" w:lineRule="auto" w:before="93"/>
        <w:ind w:left="794" w:right="404" w:hanging="480"/>
      </w:pPr>
      <w:r>
        <w:rPr>
          <w:spacing w:val="-2"/>
        </w:rPr>
        <w:t>学年新增入驻企业 </w:t>
      </w:r>
      <w:r>
        <w:rPr>
          <w:rFonts w:ascii="Times New Roman" w:hAnsi="Times New Roman" w:eastAsia="Times New Roman"/>
        </w:rPr>
        <w:t>10</w:t>
      </w:r>
      <w:r>
        <w:rPr>
          <w:rFonts w:ascii="Times New Roman" w:hAnsi="Times New Roman" w:eastAsia="Times New Roman"/>
          <w:spacing w:val="47"/>
        </w:rPr>
        <w:t> </w:t>
      </w:r>
      <w:r>
        <w:rPr/>
        <w:t>家，入驻企业经营情况稳定，孵化基地整体运营情况良好。</w:t>
      </w:r>
      <w:r>
        <w:rPr>
          <w:spacing w:val="-8"/>
        </w:rPr>
        <w:t>目前，我院创业孵化基地已具备了“一条龙”创业孵化平台，“一体化”创业实</w:t>
      </w:r>
    </w:p>
    <w:p>
      <w:pPr>
        <w:pStyle w:val="BodyText"/>
        <w:spacing w:line="312" w:lineRule="auto"/>
        <w:ind w:right="407"/>
      </w:pPr>
      <w:r>
        <w:rPr>
          <w:spacing w:val="-7"/>
        </w:rPr>
        <w:t>训平台、“一站式”创业服务平台、“一网通”信息服务平台、“一家人”交流发展</w:t>
      </w:r>
      <w:r>
        <w:rPr/>
        <w:t>平台等功能，实现了创业带动就业的倍增效应。</w:t>
      </w:r>
    </w:p>
    <w:p>
      <w:pPr>
        <w:pStyle w:val="Heading2"/>
        <w:spacing w:before="56"/>
      </w:pPr>
      <w:bookmarkStart w:name="_bookmark16" w:id="17"/>
      <w:bookmarkEnd w:id="17"/>
      <w:r>
        <w:rPr/>
      </w:r>
      <w:r>
        <w:rPr/>
        <w:t>六、国际交流与合作</w:t>
      </w:r>
    </w:p>
    <w:p>
      <w:pPr>
        <w:pStyle w:val="BodyText"/>
        <w:spacing w:line="312" w:lineRule="auto" w:before="209"/>
        <w:ind w:right="370" w:firstLine="480"/>
        <w:jc w:val="both"/>
      </w:pPr>
      <w:r>
        <w:rPr>
          <w:spacing w:val="-3"/>
        </w:rPr>
        <w:t>随着全球中国文化和汉语热的兴起，我国高等院校教育水平的提高以及留学生教</w:t>
      </w:r>
      <w:r>
        <w:rPr>
          <w:spacing w:val="-7"/>
        </w:rPr>
        <w:t>育事业的快速发展，越来越多的留学生选择来华留学。我院紧跟国家“深化改革，完</w:t>
      </w:r>
      <w:r>
        <w:rPr>
          <w:spacing w:val="-8"/>
        </w:rPr>
        <w:t>善管理，保证质量，积极稳妥发展”的来华留学工作方针，以扩大规模、提高层次为目标，不断提升自身的软硬件办学条件、完善各项招收国（境）</w:t>
      </w:r>
      <w:r>
        <w:rPr>
          <w:spacing w:val="-10"/>
        </w:rPr>
        <w:t>外留学生配套制度， </w:t>
      </w:r>
      <w:r>
        <w:rPr/>
        <w:t>通过各种方式宣传我院的各项教育资源和山东青岛的城市魅力。</w:t>
      </w:r>
    </w:p>
    <w:p>
      <w:pPr>
        <w:pStyle w:val="BodyText"/>
        <w:spacing w:line="312" w:lineRule="auto" w:before="3"/>
        <w:ind w:right="286" w:firstLine="480"/>
      </w:pPr>
      <w:r>
        <w:rPr>
          <w:spacing w:val="-6"/>
        </w:rPr>
        <w:t>为响应国家“一带一路”战略号召，学院通过各种方式加大与“一带一路”沿线</w:t>
      </w:r>
      <w:r>
        <w:rPr>
          <w:spacing w:val="-9"/>
        </w:rPr>
        <w:t>国家的交流力度。本学年，通过对所在城市、学院办学特色、开设项目特色等方面进</w:t>
      </w:r>
      <w:r>
        <w:rPr>
          <w:spacing w:val="-8"/>
        </w:rPr>
        <w:t>行宣传，目前已与俄罗斯普列汉诺夫经济大学、俄罗斯国立人文大学、太平洋师范大</w:t>
      </w:r>
      <w:r>
        <w:rPr>
          <w:spacing w:val="-26"/>
        </w:rPr>
        <w:t>学等 </w:t>
      </w:r>
      <w:r>
        <w:rPr>
          <w:rFonts w:ascii="Times New Roman" w:hAnsi="Times New Roman" w:eastAsia="Times New Roman"/>
        </w:rPr>
        <w:t>9 </w:t>
      </w:r>
      <w:r>
        <w:rPr>
          <w:spacing w:val="-3"/>
        </w:rPr>
        <w:t>所俄罗斯大学建立了友好合作关系，通过互派学生交流等方式实际开始运作合</w:t>
      </w:r>
      <w:r>
        <w:rPr>
          <w:spacing w:val="-7"/>
        </w:rPr>
        <w:t>作项目。自建立合作以来，一直致力于为双方院校学生创造更多参与国际交流活动的</w:t>
      </w:r>
      <w:r>
        <w:rPr>
          <w:spacing w:val="-8"/>
        </w:rPr>
        <w:t>互惠机会，并根据双方院校情况协定开展了“青岛理工大学琴岛学院夏令营项目”和</w:t>
      </w:r>
      <w:r>
        <w:rPr>
          <w:spacing w:val="-16"/>
        </w:rPr>
        <w:t>“校际学期交换生项目”。学生通过夏令营项目或学期语言学习项目来我院学习汉语、</w:t>
      </w:r>
      <w:r>
        <w:rPr>
          <w:spacing w:val="-8"/>
        </w:rPr>
        <w:t>体验中国文化，截至 </w:t>
      </w:r>
      <w:r>
        <w:rPr>
          <w:rFonts w:ascii="Times New Roman" w:hAnsi="Times New Roman" w:eastAsia="Times New Roman"/>
        </w:rPr>
        <w:t>2019 </w:t>
      </w:r>
      <w:r>
        <w:rPr>
          <w:spacing w:val="-30"/>
        </w:rPr>
        <w:t>年 </w:t>
      </w:r>
      <w:r>
        <w:rPr>
          <w:rFonts w:ascii="Times New Roman" w:hAnsi="Times New Roman" w:eastAsia="Times New Roman"/>
        </w:rPr>
        <w:t>9 </w:t>
      </w:r>
      <w:r>
        <w:rPr>
          <w:spacing w:val="-30"/>
        </w:rPr>
        <w:t>月 </w:t>
      </w:r>
      <w:r>
        <w:rPr>
          <w:rFonts w:ascii="Times New Roman" w:hAnsi="Times New Roman" w:eastAsia="Times New Roman"/>
        </w:rPr>
        <w:t>30 </w:t>
      </w:r>
      <w:r>
        <w:rPr>
          <w:spacing w:val="-6"/>
        </w:rPr>
        <w:t>日，共有来自俄罗斯、泰国、法国、韩国、哈萨</w:t>
      </w:r>
    </w:p>
    <w:p>
      <w:pPr>
        <w:pStyle w:val="BodyText"/>
        <w:spacing w:line="312" w:lineRule="auto" w:before="2"/>
        <w:ind w:right="349"/>
      </w:pPr>
      <w:r>
        <w:rPr/>
        <w:t>克斯坦、印度尼西亚等十余国家的 </w:t>
      </w:r>
      <w:r>
        <w:rPr>
          <w:rFonts w:ascii="Times New Roman" w:eastAsia="Times New Roman"/>
        </w:rPr>
        <w:t>373 </w:t>
      </w:r>
      <w:r>
        <w:rPr/>
        <w:t>人次留学生在我校学习，同时外派 </w:t>
      </w:r>
      <w:r>
        <w:rPr>
          <w:rFonts w:ascii="Times New Roman" w:eastAsia="Times New Roman"/>
        </w:rPr>
        <w:t>22 </w:t>
      </w:r>
      <w:r>
        <w:rPr/>
        <w:t>人次我校学生赴俄罗斯、韩国、法国交流学习。</w:t>
      </w:r>
    </w:p>
    <w:p>
      <w:pPr>
        <w:pStyle w:val="BodyText"/>
        <w:spacing w:line="312" w:lineRule="auto"/>
        <w:ind w:right="405" w:firstLine="480"/>
        <w:jc w:val="both"/>
      </w:pPr>
      <w:r>
        <w:rPr>
          <w:spacing w:val="-4"/>
        </w:rPr>
        <w:t>为贯彻青岛市第十二次党代会精神，推进宜居幸福创新型国际城市建设，积极实</w:t>
      </w:r>
      <w:r>
        <w:rPr>
          <w:spacing w:val="-7"/>
        </w:rPr>
        <w:t>施国家“一带一路”战略，扩大教育对外开放，支持和鼓励更多外国优秀留学生来青学习，提高青岛市高等教育国际化水平，青岛市政府设立了青岛市政府来华留学生奖</w:t>
      </w:r>
    </w:p>
    <w:p>
      <w:pPr>
        <w:spacing w:after="0" w:line="312" w:lineRule="auto"/>
        <w:jc w:val="both"/>
        <w:sectPr>
          <w:pgSz w:w="11910" w:h="16840"/>
          <w:pgMar w:header="0" w:footer="1349" w:top="1460" w:bottom="1620" w:left="1160" w:right="1180"/>
        </w:sectPr>
      </w:pPr>
    </w:p>
    <w:p>
      <w:pPr>
        <w:pStyle w:val="BodyText"/>
        <w:spacing w:line="312" w:lineRule="auto" w:before="43"/>
        <w:ind w:right="404"/>
      </w:pPr>
      <w:r>
        <w:rPr>
          <w:spacing w:val="-7"/>
        </w:rPr>
        <w:t>学金，并下发了《青岛市政府来华留学生奖学金管理暂行办法》，我院成为首批获得</w:t>
      </w:r>
      <w:r>
        <w:rPr/>
        <w:t>青岛市政府奖学金的院校之一。</w:t>
      </w:r>
    </w:p>
    <w:p>
      <w:pPr>
        <w:pStyle w:val="BodyText"/>
        <w:spacing w:line="307" w:lineRule="exact"/>
        <w:ind w:left="794"/>
      </w:pPr>
      <w:r>
        <w:rPr/>
        <w:t>学院积极扩大对外开放，立足国际化办学定位，于 </w:t>
      </w:r>
      <w:r>
        <w:rPr>
          <w:rFonts w:ascii="Times New Roman" w:eastAsia="Times New Roman"/>
        </w:rPr>
        <w:t>2008 </w:t>
      </w:r>
      <w:r>
        <w:rPr/>
        <w:t>年 </w:t>
      </w:r>
      <w:r>
        <w:rPr>
          <w:rFonts w:ascii="Times New Roman" w:eastAsia="Times New Roman"/>
        </w:rPr>
        <w:t>1 </w:t>
      </w:r>
      <w:r>
        <w:rPr/>
        <w:t>月成立出国留学部，</w:t>
      </w:r>
    </w:p>
    <w:p>
      <w:pPr>
        <w:pStyle w:val="BodyText"/>
        <w:spacing w:before="94"/>
      </w:pPr>
      <w:r>
        <w:rPr>
          <w:rFonts w:ascii="Times New Roman" w:eastAsia="Times New Roman"/>
        </w:rPr>
        <w:t>2009</w:t>
      </w:r>
      <w:r>
        <w:rPr>
          <w:rFonts w:ascii="Times New Roman" w:eastAsia="Times New Roman"/>
          <w:spacing w:val="-1"/>
        </w:rPr>
        <w:t> </w:t>
      </w:r>
      <w:r>
        <w:rPr>
          <w:spacing w:val="-9"/>
        </w:rPr>
        <w:t>年，经山东省教育厅批准，我院开设中外合作办学项目，纳入国家统招计划，截</w:t>
      </w:r>
    </w:p>
    <w:p>
      <w:pPr>
        <w:pStyle w:val="BodyText"/>
        <w:spacing w:before="90"/>
      </w:pPr>
      <w:r>
        <w:rPr>
          <w:spacing w:val="-1"/>
        </w:rPr>
        <w:t>至目前，该项目已顺利运行 </w:t>
      </w:r>
      <w:r>
        <w:rPr>
          <w:rFonts w:ascii="Times New Roman" w:eastAsia="Times New Roman"/>
          <w:spacing w:val="-5"/>
        </w:rPr>
        <w:t>11</w:t>
      </w:r>
      <w:r>
        <w:rPr>
          <w:rFonts w:ascii="Times New Roman" w:eastAsia="Times New Roman"/>
          <w:spacing w:val="46"/>
        </w:rPr>
        <w:t> </w:t>
      </w:r>
      <w:r>
        <w:rPr/>
        <w:t>年，赢得了良好的社会信誉及口碑。中外合作办学的</w:t>
      </w:r>
    </w:p>
    <w:p>
      <w:pPr>
        <w:pStyle w:val="BodyText"/>
        <w:spacing w:line="312" w:lineRule="auto" w:before="94"/>
        <w:ind w:right="403"/>
      </w:pPr>
      <w:r>
        <w:rPr/>
        <w:t>合作方——澳大利亚的新英格兰大学是拥有 </w:t>
      </w:r>
      <w:r>
        <w:rPr>
          <w:rFonts w:ascii="Times New Roman" w:hAnsi="Times New Roman" w:eastAsia="Times New Roman"/>
        </w:rPr>
        <w:t>70 </w:t>
      </w:r>
      <w:r>
        <w:rPr/>
        <w:t>余年历史的著名公立大学，也是当地最古老的大学之一，是我国教育部认可的正规国外大学。</w:t>
      </w:r>
    </w:p>
    <w:p>
      <w:pPr>
        <w:pStyle w:val="BodyText"/>
        <w:spacing w:line="312" w:lineRule="auto"/>
        <w:ind w:right="406" w:firstLine="480"/>
        <w:jc w:val="both"/>
      </w:pPr>
      <w:r>
        <w:rPr>
          <w:spacing w:val="-6"/>
        </w:rPr>
        <w:t>本着“为学生提供一个解决方案”的初衷，中外合作办学专业的课程参照澳大利</w:t>
      </w:r>
      <w:r>
        <w:rPr>
          <w:spacing w:val="3"/>
        </w:rPr>
        <w:t>亚合作方所采用的国际教育标准和课程体系进行设计。整个课程体系突出知识面宽</w:t>
      </w:r>
      <w:r>
        <w:rPr>
          <w:spacing w:val="-7"/>
        </w:rPr>
        <w:t>度、能力培养以及跨国交流的目标和重点，同时使课程体系立体化，跟国际接轨，更</w:t>
      </w:r>
      <w:r>
        <w:rPr/>
        <w:t>贴切现代社会的需求。</w:t>
      </w:r>
    </w:p>
    <w:p>
      <w:pPr>
        <w:pStyle w:val="BodyText"/>
        <w:spacing w:before="2"/>
        <w:ind w:left="794"/>
        <w:jc w:val="both"/>
      </w:pPr>
      <w:r>
        <w:rPr/>
        <w:t>截止 </w:t>
      </w:r>
      <w:r>
        <w:rPr>
          <w:rFonts w:ascii="Times New Roman" w:eastAsia="Times New Roman"/>
        </w:rPr>
        <w:t>2019 </w:t>
      </w:r>
      <w:r>
        <w:rPr/>
        <w:t>年 </w:t>
      </w:r>
      <w:r>
        <w:rPr>
          <w:rFonts w:ascii="Times New Roman" w:eastAsia="Times New Roman"/>
        </w:rPr>
        <w:t>9 </w:t>
      </w:r>
      <w:r>
        <w:rPr/>
        <w:t>月 </w:t>
      </w:r>
      <w:r>
        <w:rPr>
          <w:rFonts w:ascii="Times New Roman" w:eastAsia="Times New Roman"/>
        </w:rPr>
        <w:t>30 </w:t>
      </w:r>
      <w:r>
        <w:rPr/>
        <w:t>日的一年里，有 </w:t>
      </w:r>
      <w:r>
        <w:rPr>
          <w:rFonts w:ascii="Times New Roman" w:eastAsia="Times New Roman"/>
        </w:rPr>
        <w:t>24 </w:t>
      </w:r>
      <w:r>
        <w:rPr/>
        <w:t>名学生赴澳大利亚合作方攻读学士学位。</w:t>
      </w:r>
    </w:p>
    <w:p>
      <w:pPr>
        <w:pStyle w:val="BodyText"/>
        <w:spacing w:before="93"/>
        <w:jc w:val="both"/>
      </w:pPr>
      <w:r>
        <w:rPr/>
        <w:t>自 </w:t>
      </w:r>
      <w:r>
        <w:rPr>
          <w:rFonts w:ascii="Times New Roman" w:eastAsia="Times New Roman"/>
        </w:rPr>
        <w:t>2012 </w:t>
      </w:r>
      <w:r>
        <w:rPr/>
        <w:t>年以来，已经有 </w:t>
      </w:r>
      <w:r>
        <w:rPr>
          <w:rFonts w:ascii="Times New Roman" w:eastAsia="Times New Roman"/>
        </w:rPr>
        <w:t>248 </w:t>
      </w:r>
      <w:r>
        <w:rPr/>
        <w:t>名学生赴澳大利亚合作方攻读学士学位，赴澳学生中有</w:t>
      </w:r>
    </w:p>
    <w:p>
      <w:pPr>
        <w:pStyle w:val="BodyText"/>
        <w:spacing w:line="312" w:lineRule="auto" w:before="91"/>
        <w:ind w:right="405"/>
        <w:jc w:val="both"/>
      </w:pPr>
      <w:r>
        <w:rPr>
          <w:spacing w:val="-1"/>
        </w:rPr>
        <w:t>百余名学生在澳完成或者就读研究生，</w:t>
      </w:r>
      <w:r>
        <w:rPr>
          <w:rFonts w:ascii="Times New Roman" w:eastAsia="Times New Roman"/>
          <w:spacing w:val="-12"/>
        </w:rPr>
        <w:t>1 </w:t>
      </w:r>
      <w:r>
        <w:rPr>
          <w:spacing w:val="-5"/>
        </w:rPr>
        <w:t>人就读博士</w:t>
      </w:r>
      <w:r>
        <w:rPr/>
        <w:t>（</w:t>
      </w:r>
      <w:r>
        <w:rPr>
          <w:spacing w:val="-15"/>
        </w:rPr>
        <w:t>预计于 </w:t>
      </w:r>
      <w:r>
        <w:rPr>
          <w:rFonts w:ascii="Times New Roman" w:eastAsia="Times New Roman"/>
        </w:rPr>
        <w:t>2020 </w:t>
      </w:r>
      <w:r>
        <w:rPr>
          <w:spacing w:val="-30"/>
        </w:rPr>
        <w:t>年 </w:t>
      </w:r>
      <w:r>
        <w:rPr>
          <w:rFonts w:ascii="Times New Roman" w:eastAsia="Times New Roman"/>
        </w:rPr>
        <w:t>4 </w:t>
      </w:r>
      <w:r>
        <w:rPr/>
        <w:t>月毕业</w:t>
      </w:r>
      <w:r>
        <w:rPr>
          <w:spacing w:val="-24"/>
        </w:rPr>
        <w:t>）</w:t>
      </w:r>
      <w:r>
        <w:rPr>
          <w:spacing w:val="-21"/>
        </w:rPr>
        <w:t>。入</w:t>
      </w:r>
      <w:r>
        <w:rPr>
          <w:spacing w:val="-5"/>
        </w:rPr>
        <w:t>读的研究生大学包括新南威尔士大学、国立大学、悉尼大学、麦考瑞大学、墨尔本大</w:t>
      </w:r>
      <w:r>
        <w:rPr/>
        <w:t>学等世界级名校。</w:t>
      </w:r>
    </w:p>
    <w:p>
      <w:pPr>
        <w:pStyle w:val="BodyText"/>
        <w:spacing w:before="1"/>
        <w:ind w:left="0" w:right="405"/>
        <w:jc w:val="right"/>
      </w:pPr>
      <w:r>
        <w:rPr>
          <w:spacing w:val="-11"/>
        </w:rPr>
        <w:t>学院在每年 </w:t>
      </w:r>
      <w:r>
        <w:rPr>
          <w:rFonts w:ascii="Times New Roman" w:eastAsia="Times New Roman"/>
        </w:rPr>
        <w:t>4 </w:t>
      </w:r>
      <w:r>
        <w:rPr>
          <w:spacing w:val="-20"/>
        </w:rPr>
        <w:t>月和 </w:t>
      </w:r>
      <w:r>
        <w:rPr>
          <w:rFonts w:ascii="Times New Roman" w:eastAsia="Times New Roman"/>
        </w:rPr>
        <w:t>9 </w:t>
      </w:r>
      <w:r>
        <w:rPr>
          <w:spacing w:val="-3"/>
        </w:rPr>
        <w:t>月两次跟澳方核查学生在澳学习状况，就普遍性的问题进行</w:t>
      </w:r>
    </w:p>
    <w:p>
      <w:pPr>
        <w:pStyle w:val="BodyText"/>
        <w:spacing w:before="94"/>
        <w:ind w:left="0" w:right="404"/>
        <w:jc w:val="right"/>
        <w:rPr>
          <w:rFonts w:ascii="Times New Roman" w:eastAsia="Times New Roman"/>
        </w:rPr>
      </w:pPr>
      <w:r>
        <w:rPr>
          <w:spacing w:val="-1"/>
        </w:rPr>
        <w:t>督导。新英格兰大学每年都多次来我院进行高层访问或者学术交流。截至 </w:t>
      </w:r>
      <w:r>
        <w:rPr>
          <w:rFonts w:ascii="Times New Roman" w:eastAsia="Times New Roman"/>
        </w:rPr>
        <w:t>2019</w:t>
      </w:r>
      <w:r>
        <w:rPr>
          <w:rFonts w:ascii="Times New Roman" w:eastAsia="Times New Roman"/>
          <w:spacing w:val="48"/>
        </w:rPr>
        <w:t> </w:t>
      </w:r>
      <w:r>
        <w:rPr>
          <w:spacing w:val="-6"/>
        </w:rPr>
        <w:t>年 </w:t>
      </w:r>
      <w:r>
        <w:rPr>
          <w:rFonts w:ascii="Times New Roman" w:eastAsia="Times New Roman"/>
        </w:rPr>
        <w:t>9</w:t>
      </w:r>
    </w:p>
    <w:p>
      <w:pPr>
        <w:pStyle w:val="BodyText"/>
        <w:spacing w:line="312" w:lineRule="auto" w:before="93"/>
        <w:ind w:right="405"/>
        <w:jc w:val="both"/>
      </w:pPr>
      <w:r>
        <w:rPr>
          <w:spacing w:val="-30"/>
        </w:rPr>
        <w:t>月 </w:t>
      </w:r>
      <w:r>
        <w:rPr>
          <w:rFonts w:ascii="Times New Roman" w:eastAsia="Times New Roman"/>
        </w:rPr>
        <w:t>30 </w:t>
      </w:r>
      <w:r>
        <w:rPr>
          <w:spacing w:val="-15"/>
        </w:rPr>
        <w:t>日，已经有 </w:t>
      </w:r>
      <w:r>
        <w:rPr>
          <w:rFonts w:ascii="Times New Roman" w:eastAsia="Times New Roman"/>
        </w:rPr>
        <w:t>26 </w:t>
      </w:r>
      <w:r>
        <w:rPr>
          <w:spacing w:val="-4"/>
        </w:rPr>
        <w:t>批，</w:t>
      </w:r>
      <w:r>
        <w:rPr>
          <w:rFonts w:ascii="Times New Roman" w:eastAsia="Times New Roman"/>
          <w:spacing w:val="-8"/>
        </w:rPr>
        <w:t>41 </w:t>
      </w:r>
      <w:r>
        <w:rPr>
          <w:spacing w:val="-8"/>
        </w:rPr>
        <w:t>人次来访。澳方国际部主任来访时表示，非常赞同我院目</w:t>
      </w:r>
      <w:r>
        <w:rPr/>
        <w:t>前在教育教学上的探索。</w:t>
      </w:r>
    </w:p>
    <w:p>
      <w:pPr>
        <w:pStyle w:val="Heading2"/>
        <w:spacing w:before="53"/>
      </w:pPr>
      <w:bookmarkStart w:name="_bookmark17" w:id="18"/>
      <w:bookmarkEnd w:id="18"/>
      <w:r>
        <w:rPr/>
      </w:r>
      <w:r>
        <w:rPr/>
        <w:t>七、第二课堂</w:t>
      </w:r>
    </w:p>
    <w:p>
      <w:pPr>
        <w:pStyle w:val="BodyText"/>
        <w:spacing w:line="312" w:lineRule="auto" w:before="212"/>
        <w:ind w:right="404" w:firstLine="480"/>
        <w:jc w:val="both"/>
      </w:pPr>
      <w:r>
        <w:rPr>
          <w:spacing w:val="-4"/>
        </w:rPr>
        <w:t>“第二课堂”是学院在坚持立德树人，顺应高等教育综合改革潮流，通过在课程</w:t>
      </w:r>
      <w:r>
        <w:rPr>
          <w:spacing w:val="-7"/>
        </w:rPr>
        <w:t>设计、制度构建、理论研究等方面的探索，形成的行之有效的工作理念、工作机制和</w:t>
      </w:r>
      <w:r>
        <w:rPr>
          <w:spacing w:val="-6"/>
        </w:rPr>
        <w:t>工作方法。学院大力弘扬“功崇惟志，业广惟勤”的校园精神，始终坚持以育人为中</w:t>
      </w:r>
      <w:r>
        <w:rPr>
          <w:spacing w:val="-7"/>
        </w:rPr>
        <w:t>心，以文化传承创新为己任，全面打造积极阳光、健康向上，具有学院特色的第二课</w:t>
      </w:r>
      <w:r>
        <w:rPr/>
        <w:t>堂体系。</w:t>
      </w:r>
    </w:p>
    <w:p>
      <w:pPr>
        <w:pStyle w:val="BodyText"/>
        <w:spacing w:line="232" w:lineRule="exact"/>
        <w:rPr>
          <w:rFonts w:ascii="黑体" w:eastAsia="黑体" w:hint="eastAsia"/>
        </w:rPr>
      </w:pPr>
      <w:r>
        <w:rPr>
          <w:rFonts w:ascii="黑体" w:eastAsia="黑体" w:hint="eastAsia"/>
        </w:rPr>
        <w:t>（一）学生参加各类科技竞赛情况</w:t>
      </w:r>
    </w:p>
    <w:p>
      <w:pPr>
        <w:pStyle w:val="BodyText"/>
        <w:spacing w:line="312" w:lineRule="auto" w:before="81"/>
        <w:ind w:right="403" w:firstLine="480"/>
        <w:jc w:val="both"/>
      </w:pPr>
      <w:r>
        <w:rPr>
          <w:spacing w:val="-3"/>
        </w:rPr>
        <w:t>学院高度重视学生创新精神和实践能力培养，将学科竞赛作为推动实践教学改革</w:t>
      </w:r>
      <w:r>
        <w:rPr>
          <w:spacing w:val="-7"/>
        </w:rPr>
        <w:t>的重要举措。通过严格审批，广泛发动，加强竞赛的指导与培训，全方位、多渠道提</w:t>
      </w:r>
      <w:r>
        <w:rPr>
          <w:spacing w:val="-6"/>
        </w:rPr>
        <w:t>升学生能力，“以赛促教、赛教结合、以赛促学、赛学相长”的效果凸显。按照学院</w:t>
      </w:r>
    </w:p>
    <w:p>
      <w:pPr>
        <w:pStyle w:val="BodyText"/>
        <w:spacing w:line="312" w:lineRule="auto" w:before="1"/>
        <w:ind w:right="368"/>
        <w:jc w:val="both"/>
      </w:pPr>
      <w:r>
        <w:rPr>
          <w:spacing w:val="-1"/>
        </w:rPr>
        <w:t>《大学生学科竞赛管理办法</w:t>
      </w:r>
      <w:r>
        <w:rPr/>
        <w:t>（试行</w:t>
      </w:r>
      <w:r>
        <w:rPr>
          <w:spacing w:val="-10"/>
        </w:rPr>
        <w:t>）</w:t>
      </w:r>
      <w:r>
        <w:rPr>
          <w:spacing w:val="-4"/>
        </w:rPr>
        <w:t>》中的有关规定，及时对获奖学生和指导教师进</w:t>
      </w:r>
      <w:r>
        <w:rPr>
          <w:spacing w:val="-9"/>
        </w:rPr>
        <w:t>行奖励和工作量补助，进一步调动各系</w:t>
      </w:r>
      <w:r>
        <w:rPr/>
        <w:t>（部</w:t>
      </w:r>
      <w:r>
        <w:rPr>
          <w:spacing w:val="-29"/>
        </w:rPr>
        <w:t>）</w:t>
      </w:r>
      <w:r>
        <w:rPr>
          <w:spacing w:val="-3"/>
        </w:rPr>
        <w:t>参与各项学科竞赛的积极性。</w:t>
      </w:r>
      <w:r>
        <w:rPr>
          <w:rFonts w:ascii="Times New Roman" w:eastAsia="Times New Roman"/>
        </w:rPr>
        <w:t>2018-2019 </w:t>
      </w:r>
      <w:r>
        <w:rPr>
          <w:spacing w:val="-4"/>
        </w:rPr>
        <w:t>学年，参加各级科技竞赛学生达 </w:t>
      </w:r>
      <w:r>
        <w:rPr>
          <w:rFonts w:ascii="Times New Roman" w:eastAsia="Times New Roman"/>
        </w:rPr>
        <w:t>2000 </w:t>
      </w:r>
      <w:r>
        <w:rPr>
          <w:spacing w:val="-6"/>
        </w:rPr>
        <w:t>余人次，获国家级奖 </w:t>
      </w:r>
      <w:r>
        <w:rPr>
          <w:rFonts w:ascii="Times New Roman" w:eastAsia="Times New Roman"/>
        </w:rPr>
        <w:t>62 </w:t>
      </w:r>
      <w:r>
        <w:rPr>
          <w:spacing w:val="-9"/>
        </w:rPr>
        <w:t>项，省部级奖 </w:t>
      </w:r>
      <w:r>
        <w:rPr>
          <w:rFonts w:ascii="Times New Roman" w:eastAsia="Times New Roman"/>
        </w:rPr>
        <w:t>149 </w:t>
      </w:r>
      <w:r>
        <w:rPr>
          <w:spacing w:val="-8"/>
        </w:rPr>
        <w:t>项。</w:t>
      </w:r>
    </w:p>
    <w:p>
      <w:pPr>
        <w:spacing w:after="0" w:line="312" w:lineRule="auto"/>
        <w:jc w:val="both"/>
        <w:sectPr>
          <w:pgSz w:w="11910" w:h="16840"/>
          <w:pgMar w:header="0" w:footer="1349" w:top="1460" w:bottom="1620" w:left="1160" w:right="1180"/>
        </w:sectPr>
      </w:pPr>
    </w:p>
    <w:p>
      <w:pPr>
        <w:tabs>
          <w:tab w:pos="577" w:val="left" w:leader="none"/>
        </w:tabs>
        <w:spacing w:before="67" w:after="18"/>
        <w:ind w:left="0" w:right="91" w:firstLine="0"/>
        <w:jc w:val="center"/>
        <w:rPr>
          <w:sz w:val="21"/>
        </w:rPr>
      </w:pPr>
      <w:r>
        <w:rPr>
          <w:sz w:val="21"/>
        </w:rPr>
        <w:t>表</w:t>
      </w:r>
      <w:r>
        <w:rPr>
          <w:spacing w:val="-53"/>
          <w:sz w:val="21"/>
        </w:rPr>
        <w:t> </w:t>
      </w:r>
      <w:r>
        <w:rPr>
          <w:rFonts w:ascii="Times New Roman" w:eastAsia="Times New Roman"/>
          <w:sz w:val="21"/>
        </w:rPr>
        <w:t>3</w:t>
        <w:tab/>
        <w:t>2018-2019</w:t>
      </w:r>
      <w:r>
        <w:rPr>
          <w:rFonts w:ascii="Times New Roman" w:eastAsia="Times New Roman"/>
          <w:spacing w:val="-2"/>
          <w:sz w:val="21"/>
        </w:rPr>
        <w:t> </w:t>
      </w:r>
      <w:r>
        <w:rPr>
          <w:sz w:val="21"/>
        </w:rPr>
        <w:t>学</w:t>
      </w:r>
      <w:r>
        <w:rPr>
          <w:spacing w:val="-3"/>
          <w:sz w:val="21"/>
        </w:rPr>
        <w:t>年</w:t>
      </w:r>
      <w:r>
        <w:rPr>
          <w:sz w:val="21"/>
        </w:rPr>
        <w:t>学</w:t>
      </w:r>
      <w:r>
        <w:rPr>
          <w:spacing w:val="-3"/>
          <w:sz w:val="21"/>
        </w:rPr>
        <w:t>生</w:t>
      </w:r>
      <w:r>
        <w:rPr>
          <w:sz w:val="21"/>
        </w:rPr>
        <w:t>参加</w:t>
      </w:r>
      <w:r>
        <w:rPr>
          <w:spacing w:val="-3"/>
          <w:sz w:val="21"/>
        </w:rPr>
        <w:t>各</w:t>
      </w:r>
      <w:r>
        <w:rPr>
          <w:sz w:val="21"/>
        </w:rPr>
        <w:t>类</w:t>
      </w:r>
      <w:r>
        <w:rPr>
          <w:spacing w:val="-3"/>
          <w:sz w:val="21"/>
        </w:rPr>
        <w:t>科</w:t>
      </w:r>
      <w:r>
        <w:rPr>
          <w:sz w:val="21"/>
        </w:rPr>
        <w:t>技</w:t>
      </w:r>
      <w:r>
        <w:rPr>
          <w:spacing w:val="-3"/>
          <w:sz w:val="21"/>
        </w:rPr>
        <w:t>竞</w:t>
      </w:r>
      <w:r>
        <w:rPr>
          <w:sz w:val="21"/>
        </w:rPr>
        <w:t>赛</w:t>
      </w:r>
      <w:r>
        <w:rPr>
          <w:spacing w:val="-3"/>
          <w:sz w:val="21"/>
        </w:rPr>
        <w:t>获</w:t>
      </w:r>
      <w:r>
        <w:rPr>
          <w:sz w:val="21"/>
        </w:rPr>
        <w:t>国</w:t>
      </w:r>
      <w:r>
        <w:rPr>
          <w:spacing w:val="-3"/>
          <w:sz w:val="21"/>
        </w:rPr>
        <w:t>家</w:t>
      </w:r>
      <w:r>
        <w:rPr>
          <w:sz w:val="21"/>
        </w:rPr>
        <w:t>级奖</w:t>
      </w:r>
      <w:r>
        <w:rPr>
          <w:spacing w:val="-3"/>
          <w:sz w:val="21"/>
        </w:rPr>
        <w:t>项</w:t>
      </w:r>
      <w:r>
        <w:rPr>
          <w:sz w:val="21"/>
        </w:rPr>
        <w:t>一</w:t>
      </w:r>
      <w:r>
        <w:rPr>
          <w:spacing w:val="-3"/>
          <w:sz w:val="21"/>
        </w:rPr>
        <w:t>览</w:t>
      </w:r>
      <w:r>
        <w:rPr>
          <w:sz w:val="21"/>
        </w:rPr>
        <w:t>表</w:t>
      </w:r>
    </w:p>
    <w:tbl>
      <w:tblPr>
        <w:tblW w:w="0" w:type="auto"/>
        <w:jc w:val="left"/>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2"/>
        <w:gridCol w:w="874"/>
        <w:gridCol w:w="709"/>
        <w:gridCol w:w="708"/>
        <w:gridCol w:w="4109"/>
        <w:gridCol w:w="1440"/>
      </w:tblGrid>
      <w:tr>
        <w:trPr>
          <w:trHeight w:val="311" w:hRule="atLeast"/>
        </w:trPr>
        <w:tc>
          <w:tcPr>
            <w:tcW w:w="1222" w:type="dxa"/>
          </w:tcPr>
          <w:p>
            <w:pPr>
              <w:pStyle w:val="TableParagraph"/>
              <w:spacing w:line="267" w:lineRule="exact" w:before="25"/>
              <w:ind w:left="170" w:right="161"/>
              <w:rPr>
                <w:rFonts w:ascii="宋体" w:eastAsia="宋体" w:hint="eastAsia"/>
                <w:sz w:val="21"/>
              </w:rPr>
            </w:pPr>
            <w:r>
              <w:rPr>
                <w:rFonts w:ascii="宋体" w:eastAsia="宋体" w:hint="eastAsia"/>
                <w:sz w:val="21"/>
              </w:rPr>
              <w:t>赛事级别</w:t>
            </w:r>
          </w:p>
        </w:tc>
        <w:tc>
          <w:tcPr>
            <w:tcW w:w="874" w:type="dxa"/>
            <w:vMerge w:val="restart"/>
          </w:tcPr>
          <w:p>
            <w:pPr>
              <w:pStyle w:val="TableParagraph"/>
              <w:spacing w:before="6"/>
              <w:jc w:val="left"/>
              <w:rPr>
                <w:rFonts w:ascii="宋体"/>
                <w:sz w:val="14"/>
              </w:rPr>
            </w:pPr>
          </w:p>
          <w:p>
            <w:pPr>
              <w:pStyle w:val="TableParagraph"/>
              <w:spacing w:before="0"/>
              <w:ind w:left="224"/>
              <w:jc w:val="left"/>
              <w:rPr>
                <w:rFonts w:ascii="宋体" w:eastAsia="宋体" w:hint="eastAsia"/>
                <w:sz w:val="21"/>
              </w:rPr>
            </w:pPr>
            <w:r>
              <w:rPr>
                <w:rFonts w:ascii="宋体" w:eastAsia="宋体" w:hint="eastAsia"/>
                <w:sz w:val="21"/>
              </w:rPr>
              <w:t>类别</w:t>
            </w:r>
          </w:p>
        </w:tc>
        <w:tc>
          <w:tcPr>
            <w:tcW w:w="1417" w:type="dxa"/>
            <w:gridSpan w:val="2"/>
          </w:tcPr>
          <w:p>
            <w:pPr>
              <w:pStyle w:val="TableParagraph"/>
              <w:spacing w:line="267" w:lineRule="exact" w:before="25"/>
              <w:ind w:left="286"/>
              <w:jc w:val="left"/>
              <w:rPr>
                <w:rFonts w:ascii="宋体" w:eastAsia="宋体" w:hint="eastAsia"/>
                <w:sz w:val="21"/>
              </w:rPr>
            </w:pPr>
            <w:r>
              <w:rPr>
                <w:rFonts w:ascii="宋体" w:eastAsia="宋体" w:hint="eastAsia"/>
                <w:sz w:val="21"/>
              </w:rPr>
              <w:t>获奖数量</w:t>
            </w:r>
          </w:p>
        </w:tc>
        <w:tc>
          <w:tcPr>
            <w:tcW w:w="4109" w:type="dxa"/>
            <w:vMerge w:val="restart"/>
          </w:tcPr>
          <w:p>
            <w:pPr>
              <w:pStyle w:val="TableParagraph"/>
              <w:spacing w:before="6"/>
              <w:jc w:val="left"/>
              <w:rPr>
                <w:rFonts w:ascii="宋体"/>
                <w:sz w:val="14"/>
              </w:rPr>
            </w:pPr>
          </w:p>
          <w:p>
            <w:pPr>
              <w:pStyle w:val="TableParagraph"/>
              <w:spacing w:before="0"/>
              <w:ind w:left="37" w:right="28"/>
              <w:rPr>
                <w:rFonts w:ascii="宋体" w:eastAsia="宋体" w:hint="eastAsia"/>
                <w:sz w:val="21"/>
              </w:rPr>
            </w:pPr>
            <w:r>
              <w:rPr>
                <w:rFonts w:ascii="宋体" w:eastAsia="宋体" w:hint="eastAsia"/>
                <w:sz w:val="21"/>
              </w:rPr>
              <w:t>赛事名称</w:t>
            </w:r>
          </w:p>
        </w:tc>
        <w:tc>
          <w:tcPr>
            <w:tcW w:w="1440" w:type="dxa"/>
            <w:vMerge w:val="restart"/>
          </w:tcPr>
          <w:p>
            <w:pPr>
              <w:pStyle w:val="TableParagraph"/>
              <w:spacing w:before="6"/>
              <w:jc w:val="left"/>
              <w:rPr>
                <w:rFonts w:ascii="宋体"/>
                <w:sz w:val="14"/>
              </w:rPr>
            </w:pPr>
          </w:p>
          <w:p>
            <w:pPr>
              <w:pStyle w:val="TableParagraph"/>
              <w:spacing w:before="0"/>
              <w:ind w:left="301"/>
              <w:jc w:val="left"/>
              <w:rPr>
                <w:rFonts w:ascii="宋体" w:eastAsia="宋体" w:hint="eastAsia"/>
                <w:sz w:val="21"/>
              </w:rPr>
            </w:pPr>
            <w:r>
              <w:rPr>
                <w:rFonts w:ascii="宋体" w:eastAsia="宋体" w:hint="eastAsia"/>
                <w:sz w:val="21"/>
              </w:rPr>
              <w:t>获奖时间</w:t>
            </w:r>
          </w:p>
        </w:tc>
      </w:tr>
      <w:tr>
        <w:trPr>
          <w:trHeight w:val="311" w:hRule="atLeast"/>
        </w:trPr>
        <w:tc>
          <w:tcPr>
            <w:tcW w:w="1222" w:type="dxa"/>
          </w:tcPr>
          <w:p>
            <w:pPr>
              <w:pStyle w:val="TableParagraph"/>
              <w:spacing w:line="267" w:lineRule="exact" w:before="25"/>
              <w:ind w:left="170" w:right="159"/>
              <w:rPr>
                <w:rFonts w:ascii="宋体" w:eastAsia="宋体" w:hint="eastAsia"/>
                <w:sz w:val="21"/>
              </w:rPr>
            </w:pPr>
            <w:r>
              <w:rPr>
                <w:rFonts w:ascii="宋体" w:eastAsia="宋体" w:hint="eastAsia"/>
                <w:sz w:val="21"/>
              </w:rPr>
              <w:t>国、省</w:t>
            </w:r>
          </w:p>
        </w:tc>
        <w:tc>
          <w:tcPr>
            <w:tcW w:w="874" w:type="dxa"/>
            <w:vMerge/>
            <w:tcBorders>
              <w:top w:val="nil"/>
            </w:tcBorders>
          </w:tcPr>
          <w:p>
            <w:pPr>
              <w:rPr>
                <w:sz w:val="2"/>
                <w:szCs w:val="2"/>
              </w:rPr>
            </w:pPr>
          </w:p>
        </w:tc>
        <w:tc>
          <w:tcPr>
            <w:tcW w:w="709" w:type="dxa"/>
          </w:tcPr>
          <w:p>
            <w:pPr>
              <w:pStyle w:val="TableParagraph"/>
              <w:spacing w:line="267" w:lineRule="exact" w:before="25"/>
              <w:ind w:left="142"/>
              <w:jc w:val="left"/>
              <w:rPr>
                <w:rFonts w:ascii="宋体" w:eastAsia="宋体" w:hint="eastAsia"/>
                <w:sz w:val="21"/>
              </w:rPr>
            </w:pPr>
            <w:r>
              <w:rPr>
                <w:rFonts w:ascii="宋体" w:eastAsia="宋体" w:hint="eastAsia"/>
                <w:sz w:val="21"/>
              </w:rPr>
              <w:t>总计</w:t>
            </w:r>
          </w:p>
        </w:tc>
        <w:tc>
          <w:tcPr>
            <w:tcW w:w="708" w:type="dxa"/>
          </w:tcPr>
          <w:p>
            <w:pPr>
              <w:pStyle w:val="TableParagraph"/>
              <w:spacing w:line="267" w:lineRule="exact" w:before="25"/>
              <w:ind w:left="121" w:right="112"/>
              <w:rPr>
                <w:rFonts w:ascii="宋体" w:eastAsia="宋体" w:hint="eastAsia"/>
                <w:sz w:val="21"/>
              </w:rPr>
            </w:pPr>
            <w:r>
              <w:rPr>
                <w:rFonts w:ascii="宋体" w:eastAsia="宋体" w:hint="eastAsia"/>
                <w:sz w:val="21"/>
              </w:rPr>
              <w:t>单项</w:t>
            </w:r>
          </w:p>
        </w:tc>
        <w:tc>
          <w:tcPr>
            <w:tcW w:w="4109" w:type="dxa"/>
            <w:vMerge/>
            <w:tcBorders>
              <w:top w:val="nil"/>
            </w:tcBorders>
          </w:tcPr>
          <w:p>
            <w:pPr>
              <w:rPr>
                <w:sz w:val="2"/>
                <w:szCs w:val="2"/>
              </w:rPr>
            </w:pPr>
          </w:p>
        </w:tc>
        <w:tc>
          <w:tcPr>
            <w:tcW w:w="1440" w:type="dxa"/>
            <w:vMerge/>
            <w:tcBorders>
              <w:top w:val="nil"/>
            </w:tcBorders>
          </w:tcPr>
          <w:p>
            <w:pPr>
              <w:rPr>
                <w:sz w:val="2"/>
                <w:szCs w:val="2"/>
              </w:rPr>
            </w:pPr>
          </w:p>
        </w:tc>
      </w:tr>
      <w:tr>
        <w:trPr>
          <w:trHeight w:val="623" w:hRule="atLeast"/>
        </w:trPr>
        <w:tc>
          <w:tcPr>
            <w:tcW w:w="1222" w:type="dxa"/>
            <w:vMerge w:val="restart"/>
          </w:tcPr>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1"/>
              <w:jc w:val="left"/>
              <w:rPr>
                <w:rFonts w:ascii="宋体"/>
                <w:sz w:val="26"/>
              </w:rPr>
            </w:pPr>
          </w:p>
          <w:p>
            <w:pPr>
              <w:pStyle w:val="TableParagraph"/>
              <w:spacing w:before="0"/>
              <w:ind w:left="295"/>
              <w:jc w:val="left"/>
              <w:rPr>
                <w:rFonts w:ascii="宋体" w:eastAsia="宋体" w:hint="eastAsia"/>
                <w:sz w:val="21"/>
              </w:rPr>
            </w:pPr>
            <w:r>
              <w:rPr>
                <w:rFonts w:ascii="宋体" w:eastAsia="宋体" w:hint="eastAsia"/>
                <w:sz w:val="21"/>
              </w:rPr>
              <w:t>国家级</w:t>
            </w:r>
          </w:p>
        </w:tc>
        <w:tc>
          <w:tcPr>
            <w:tcW w:w="874" w:type="dxa"/>
            <w:vMerge w:val="restart"/>
          </w:tcPr>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1"/>
              <w:jc w:val="left"/>
              <w:rPr>
                <w:rFonts w:ascii="宋体"/>
                <w:sz w:val="26"/>
              </w:rPr>
            </w:pPr>
          </w:p>
          <w:p>
            <w:pPr>
              <w:pStyle w:val="TableParagraph"/>
              <w:spacing w:before="0"/>
              <w:ind w:left="119"/>
              <w:jc w:val="left"/>
              <w:rPr>
                <w:rFonts w:ascii="宋体" w:eastAsia="宋体" w:hint="eastAsia"/>
                <w:sz w:val="21"/>
              </w:rPr>
            </w:pPr>
            <w:r>
              <w:rPr>
                <w:rFonts w:ascii="宋体" w:eastAsia="宋体" w:hint="eastAsia"/>
                <w:sz w:val="21"/>
              </w:rPr>
              <w:t>科技类</w:t>
            </w:r>
          </w:p>
        </w:tc>
        <w:tc>
          <w:tcPr>
            <w:tcW w:w="709" w:type="dxa"/>
            <w:vMerge w:val="restart"/>
          </w:tcPr>
          <w:p>
            <w:pPr>
              <w:pStyle w:val="TableParagraph"/>
              <w:spacing w:before="0"/>
              <w:jc w:val="left"/>
              <w:rPr>
                <w:rFonts w:ascii="宋体"/>
                <w:sz w:val="22"/>
              </w:rPr>
            </w:pPr>
          </w:p>
          <w:p>
            <w:pPr>
              <w:pStyle w:val="TableParagraph"/>
              <w:spacing w:before="0"/>
              <w:jc w:val="left"/>
              <w:rPr>
                <w:rFonts w:ascii="宋体"/>
                <w:sz w:val="22"/>
              </w:rPr>
            </w:pPr>
          </w:p>
          <w:p>
            <w:pPr>
              <w:pStyle w:val="TableParagraph"/>
              <w:spacing w:before="0"/>
              <w:jc w:val="left"/>
              <w:rPr>
                <w:rFonts w:ascii="宋体"/>
                <w:sz w:val="22"/>
              </w:rPr>
            </w:pPr>
          </w:p>
          <w:p>
            <w:pPr>
              <w:pStyle w:val="TableParagraph"/>
              <w:spacing w:before="0"/>
              <w:jc w:val="left"/>
              <w:rPr>
                <w:rFonts w:ascii="宋体"/>
                <w:sz w:val="22"/>
              </w:rPr>
            </w:pPr>
          </w:p>
          <w:p>
            <w:pPr>
              <w:pStyle w:val="TableParagraph"/>
              <w:spacing w:before="0"/>
              <w:jc w:val="left"/>
              <w:rPr>
                <w:rFonts w:ascii="宋体"/>
                <w:sz w:val="22"/>
              </w:rPr>
            </w:pPr>
          </w:p>
          <w:p>
            <w:pPr>
              <w:pStyle w:val="TableParagraph"/>
              <w:spacing w:before="0"/>
              <w:jc w:val="left"/>
              <w:rPr>
                <w:rFonts w:ascii="宋体"/>
                <w:sz w:val="22"/>
              </w:rPr>
            </w:pPr>
          </w:p>
          <w:p>
            <w:pPr>
              <w:pStyle w:val="TableParagraph"/>
              <w:spacing w:before="0"/>
              <w:jc w:val="left"/>
              <w:rPr>
                <w:rFonts w:ascii="宋体"/>
                <w:sz w:val="22"/>
              </w:rPr>
            </w:pPr>
          </w:p>
          <w:p>
            <w:pPr>
              <w:pStyle w:val="TableParagraph"/>
              <w:spacing w:before="0"/>
              <w:jc w:val="left"/>
              <w:rPr>
                <w:rFonts w:ascii="宋体"/>
                <w:sz w:val="22"/>
              </w:rPr>
            </w:pPr>
          </w:p>
          <w:p>
            <w:pPr>
              <w:pStyle w:val="TableParagraph"/>
              <w:spacing w:before="0"/>
              <w:jc w:val="left"/>
              <w:rPr>
                <w:rFonts w:ascii="宋体"/>
                <w:sz w:val="22"/>
              </w:rPr>
            </w:pPr>
          </w:p>
          <w:p>
            <w:pPr>
              <w:pStyle w:val="TableParagraph"/>
              <w:spacing w:before="0"/>
              <w:jc w:val="left"/>
              <w:rPr>
                <w:rFonts w:ascii="宋体"/>
                <w:sz w:val="22"/>
              </w:rPr>
            </w:pPr>
          </w:p>
          <w:p>
            <w:pPr>
              <w:pStyle w:val="TableParagraph"/>
              <w:spacing w:before="0"/>
              <w:jc w:val="left"/>
              <w:rPr>
                <w:rFonts w:ascii="宋体"/>
                <w:sz w:val="22"/>
              </w:rPr>
            </w:pPr>
          </w:p>
          <w:p>
            <w:pPr>
              <w:pStyle w:val="TableParagraph"/>
              <w:spacing w:before="0"/>
              <w:jc w:val="left"/>
              <w:rPr>
                <w:rFonts w:ascii="宋体"/>
                <w:sz w:val="22"/>
              </w:rPr>
            </w:pPr>
          </w:p>
          <w:p>
            <w:pPr>
              <w:pStyle w:val="TableParagraph"/>
              <w:spacing w:before="0"/>
              <w:jc w:val="left"/>
              <w:rPr>
                <w:rFonts w:ascii="宋体"/>
                <w:sz w:val="22"/>
              </w:rPr>
            </w:pPr>
          </w:p>
          <w:p>
            <w:pPr>
              <w:pStyle w:val="TableParagraph"/>
              <w:spacing w:before="0"/>
              <w:jc w:val="left"/>
              <w:rPr>
                <w:rFonts w:ascii="宋体"/>
                <w:sz w:val="22"/>
              </w:rPr>
            </w:pPr>
          </w:p>
          <w:p>
            <w:pPr>
              <w:pStyle w:val="TableParagraph"/>
              <w:spacing w:before="0"/>
              <w:jc w:val="left"/>
              <w:rPr>
                <w:rFonts w:ascii="宋体"/>
                <w:sz w:val="22"/>
              </w:rPr>
            </w:pPr>
          </w:p>
          <w:p>
            <w:pPr>
              <w:pStyle w:val="TableParagraph"/>
              <w:spacing w:before="0"/>
              <w:jc w:val="left"/>
              <w:rPr>
                <w:rFonts w:ascii="宋体"/>
                <w:sz w:val="17"/>
              </w:rPr>
            </w:pPr>
          </w:p>
          <w:p>
            <w:pPr>
              <w:pStyle w:val="TableParagraph"/>
              <w:spacing w:before="0"/>
              <w:ind w:left="226" w:right="222"/>
              <w:rPr>
                <w:sz w:val="21"/>
              </w:rPr>
            </w:pPr>
            <w:r>
              <w:rPr>
                <w:sz w:val="21"/>
              </w:rPr>
              <w:t>62</w:t>
            </w:r>
          </w:p>
        </w:tc>
        <w:tc>
          <w:tcPr>
            <w:tcW w:w="708" w:type="dxa"/>
          </w:tcPr>
          <w:p>
            <w:pPr>
              <w:pStyle w:val="TableParagraph"/>
              <w:spacing w:before="192"/>
              <w:ind w:left="4"/>
              <w:rPr>
                <w:sz w:val="21"/>
              </w:rPr>
            </w:pPr>
            <w:r>
              <w:rPr>
                <w:w w:val="100"/>
                <w:sz w:val="21"/>
              </w:rPr>
              <w:t>1</w:t>
            </w:r>
          </w:p>
        </w:tc>
        <w:tc>
          <w:tcPr>
            <w:tcW w:w="4109" w:type="dxa"/>
          </w:tcPr>
          <w:p>
            <w:pPr>
              <w:pStyle w:val="TableParagraph"/>
              <w:spacing w:before="27"/>
              <w:ind w:left="40" w:right="28"/>
              <w:rPr>
                <w:rFonts w:ascii="宋体" w:eastAsia="宋体" w:hint="eastAsia"/>
                <w:sz w:val="21"/>
              </w:rPr>
            </w:pPr>
            <w:r>
              <w:rPr>
                <w:sz w:val="21"/>
              </w:rPr>
              <w:t>2018 </w:t>
            </w:r>
            <w:r>
              <w:rPr>
                <w:rFonts w:ascii="宋体" w:eastAsia="宋体" w:hint="eastAsia"/>
                <w:sz w:val="21"/>
              </w:rPr>
              <w:t>中国高校计算机大赛网络技术挑战赛</w:t>
            </w:r>
          </w:p>
          <w:p>
            <w:pPr>
              <w:pStyle w:val="TableParagraph"/>
              <w:spacing w:line="267" w:lineRule="exact" w:before="41"/>
              <w:ind w:left="40" w:right="28"/>
              <w:rPr>
                <w:rFonts w:ascii="宋体" w:eastAsia="宋体" w:hint="eastAsia"/>
                <w:sz w:val="21"/>
              </w:rPr>
            </w:pPr>
            <w:r>
              <w:rPr>
                <w:rFonts w:ascii="宋体" w:eastAsia="宋体" w:hint="eastAsia"/>
                <w:sz w:val="21"/>
              </w:rPr>
              <w:t>总决赛</w:t>
            </w:r>
          </w:p>
        </w:tc>
        <w:tc>
          <w:tcPr>
            <w:tcW w:w="1440" w:type="dxa"/>
          </w:tcPr>
          <w:p>
            <w:pPr>
              <w:pStyle w:val="TableParagraph"/>
              <w:spacing w:before="181"/>
              <w:ind w:left="69" w:right="57"/>
              <w:rPr>
                <w:rFonts w:ascii="宋体" w:eastAsia="宋体" w:hint="eastAsia"/>
                <w:sz w:val="21"/>
              </w:rPr>
            </w:pPr>
            <w:r>
              <w:rPr>
                <w:sz w:val="21"/>
              </w:rPr>
              <w:t>2018 </w:t>
            </w:r>
            <w:r>
              <w:rPr>
                <w:rFonts w:ascii="宋体" w:eastAsia="宋体" w:hint="eastAsia"/>
                <w:sz w:val="21"/>
              </w:rPr>
              <w:t>年 </w:t>
            </w:r>
            <w:r>
              <w:rPr>
                <w:sz w:val="21"/>
              </w:rPr>
              <w:t>10 </w:t>
            </w:r>
            <w:r>
              <w:rPr>
                <w:rFonts w:ascii="宋体" w:eastAsia="宋体" w:hint="eastAsia"/>
                <w:sz w:val="21"/>
              </w:rPr>
              <w:t>月</w:t>
            </w:r>
          </w:p>
        </w:tc>
      </w:tr>
      <w:tr>
        <w:trPr>
          <w:trHeight w:val="314" w:hRule="atLeast"/>
        </w:trPr>
        <w:tc>
          <w:tcPr>
            <w:tcW w:w="1222" w:type="dxa"/>
            <w:vMerge/>
            <w:tcBorders>
              <w:top w:val="nil"/>
            </w:tcBorders>
          </w:tcPr>
          <w:p>
            <w:pPr>
              <w:rPr>
                <w:sz w:val="2"/>
                <w:szCs w:val="2"/>
              </w:rPr>
            </w:pPr>
          </w:p>
        </w:tc>
        <w:tc>
          <w:tcPr>
            <w:tcW w:w="874" w:type="dxa"/>
            <w:vMerge/>
            <w:tcBorders>
              <w:top w:val="nil"/>
            </w:tcBorders>
          </w:tcPr>
          <w:p>
            <w:pPr>
              <w:rPr>
                <w:sz w:val="2"/>
                <w:szCs w:val="2"/>
              </w:rPr>
            </w:pPr>
          </w:p>
        </w:tc>
        <w:tc>
          <w:tcPr>
            <w:tcW w:w="709" w:type="dxa"/>
            <w:vMerge/>
            <w:tcBorders>
              <w:top w:val="nil"/>
            </w:tcBorders>
          </w:tcPr>
          <w:p>
            <w:pPr>
              <w:rPr>
                <w:sz w:val="2"/>
                <w:szCs w:val="2"/>
              </w:rPr>
            </w:pPr>
          </w:p>
        </w:tc>
        <w:tc>
          <w:tcPr>
            <w:tcW w:w="708" w:type="dxa"/>
          </w:tcPr>
          <w:p>
            <w:pPr>
              <w:pStyle w:val="TableParagraph"/>
              <w:spacing w:before="39"/>
              <w:ind w:left="4"/>
              <w:rPr>
                <w:sz w:val="21"/>
              </w:rPr>
            </w:pPr>
            <w:r>
              <w:rPr>
                <w:w w:val="100"/>
                <w:sz w:val="21"/>
              </w:rPr>
              <w:t>2</w:t>
            </w:r>
          </w:p>
        </w:tc>
        <w:tc>
          <w:tcPr>
            <w:tcW w:w="4109" w:type="dxa"/>
          </w:tcPr>
          <w:p>
            <w:pPr>
              <w:pStyle w:val="TableParagraph"/>
              <w:spacing w:line="267" w:lineRule="exact" w:before="27"/>
              <w:ind w:left="37" w:right="28"/>
              <w:rPr>
                <w:rFonts w:ascii="宋体" w:eastAsia="宋体" w:hint="eastAsia"/>
                <w:sz w:val="21"/>
              </w:rPr>
            </w:pPr>
            <w:r>
              <w:rPr>
                <w:rFonts w:ascii="宋体" w:eastAsia="宋体" w:hint="eastAsia"/>
                <w:sz w:val="21"/>
              </w:rPr>
              <w:t>第十届全国大学生数学竞赛</w:t>
            </w:r>
          </w:p>
        </w:tc>
        <w:tc>
          <w:tcPr>
            <w:tcW w:w="1440" w:type="dxa"/>
          </w:tcPr>
          <w:p>
            <w:pPr>
              <w:pStyle w:val="TableParagraph"/>
              <w:spacing w:line="267" w:lineRule="exact" w:before="27"/>
              <w:ind w:left="71" w:right="56"/>
              <w:rPr>
                <w:rFonts w:ascii="宋体" w:eastAsia="宋体" w:hint="eastAsia"/>
                <w:sz w:val="21"/>
              </w:rPr>
            </w:pPr>
            <w:r>
              <w:rPr>
                <w:sz w:val="21"/>
              </w:rPr>
              <w:t>2018 </w:t>
            </w:r>
            <w:r>
              <w:rPr>
                <w:rFonts w:ascii="宋体" w:eastAsia="宋体" w:hint="eastAsia"/>
                <w:sz w:val="21"/>
              </w:rPr>
              <w:t>年 </w:t>
            </w:r>
            <w:r>
              <w:rPr>
                <w:sz w:val="21"/>
              </w:rPr>
              <w:t>11 </w:t>
            </w:r>
            <w:r>
              <w:rPr>
                <w:rFonts w:ascii="宋体" w:eastAsia="宋体" w:hint="eastAsia"/>
                <w:sz w:val="21"/>
              </w:rPr>
              <w:t>月</w:t>
            </w:r>
          </w:p>
        </w:tc>
      </w:tr>
      <w:tr>
        <w:trPr>
          <w:trHeight w:val="311" w:hRule="atLeast"/>
        </w:trPr>
        <w:tc>
          <w:tcPr>
            <w:tcW w:w="1222" w:type="dxa"/>
            <w:vMerge/>
            <w:tcBorders>
              <w:top w:val="nil"/>
            </w:tcBorders>
          </w:tcPr>
          <w:p>
            <w:pPr>
              <w:rPr>
                <w:sz w:val="2"/>
                <w:szCs w:val="2"/>
              </w:rPr>
            </w:pPr>
          </w:p>
        </w:tc>
        <w:tc>
          <w:tcPr>
            <w:tcW w:w="874" w:type="dxa"/>
            <w:vMerge/>
            <w:tcBorders>
              <w:top w:val="nil"/>
            </w:tcBorders>
          </w:tcPr>
          <w:p>
            <w:pPr>
              <w:rPr>
                <w:sz w:val="2"/>
                <w:szCs w:val="2"/>
              </w:rPr>
            </w:pPr>
          </w:p>
        </w:tc>
        <w:tc>
          <w:tcPr>
            <w:tcW w:w="709" w:type="dxa"/>
            <w:vMerge/>
            <w:tcBorders>
              <w:top w:val="nil"/>
            </w:tcBorders>
          </w:tcPr>
          <w:p>
            <w:pPr>
              <w:rPr>
                <w:sz w:val="2"/>
                <w:szCs w:val="2"/>
              </w:rPr>
            </w:pPr>
          </w:p>
        </w:tc>
        <w:tc>
          <w:tcPr>
            <w:tcW w:w="708" w:type="dxa"/>
          </w:tcPr>
          <w:p>
            <w:pPr>
              <w:pStyle w:val="TableParagraph"/>
              <w:ind w:left="4"/>
              <w:rPr>
                <w:sz w:val="21"/>
              </w:rPr>
            </w:pPr>
            <w:r>
              <w:rPr>
                <w:w w:val="100"/>
                <w:sz w:val="21"/>
              </w:rPr>
              <w:t>1</w:t>
            </w:r>
          </w:p>
        </w:tc>
        <w:tc>
          <w:tcPr>
            <w:tcW w:w="4109" w:type="dxa"/>
          </w:tcPr>
          <w:p>
            <w:pPr>
              <w:pStyle w:val="TableParagraph"/>
              <w:spacing w:line="267" w:lineRule="exact" w:before="25"/>
              <w:ind w:left="40" w:right="28"/>
              <w:rPr>
                <w:rFonts w:ascii="宋体" w:eastAsia="宋体" w:hint="eastAsia"/>
                <w:sz w:val="21"/>
              </w:rPr>
            </w:pPr>
            <w:r>
              <w:rPr>
                <w:sz w:val="21"/>
              </w:rPr>
              <w:t>2018 </w:t>
            </w:r>
            <w:r>
              <w:rPr>
                <w:rFonts w:ascii="宋体" w:eastAsia="宋体" w:hint="eastAsia"/>
                <w:sz w:val="21"/>
              </w:rPr>
              <w:t>年全国大学生数学建模竞赛</w:t>
            </w:r>
          </w:p>
        </w:tc>
        <w:tc>
          <w:tcPr>
            <w:tcW w:w="1440" w:type="dxa"/>
          </w:tcPr>
          <w:p>
            <w:pPr>
              <w:pStyle w:val="TableParagraph"/>
              <w:spacing w:line="267" w:lineRule="exact" w:before="25"/>
              <w:ind w:left="69" w:right="57"/>
              <w:rPr>
                <w:rFonts w:ascii="宋体" w:eastAsia="宋体" w:hint="eastAsia"/>
                <w:sz w:val="21"/>
              </w:rPr>
            </w:pPr>
            <w:r>
              <w:rPr>
                <w:sz w:val="21"/>
              </w:rPr>
              <w:t>2018 </w:t>
            </w:r>
            <w:r>
              <w:rPr>
                <w:rFonts w:ascii="宋体" w:eastAsia="宋体" w:hint="eastAsia"/>
                <w:sz w:val="21"/>
              </w:rPr>
              <w:t>年 </w:t>
            </w:r>
            <w:r>
              <w:rPr>
                <w:sz w:val="21"/>
              </w:rPr>
              <w:t>12 </w:t>
            </w:r>
            <w:r>
              <w:rPr>
                <w:rFonts w:ascii="宋体" w:eastAsia="宋体" w:hint="eastAsia"/>
                <w:sz w:val="21"/>
              </w:rPr>
              <w:t>月</w:t>
            </w:r>
          </w:p>
        </w:tc>
      </w:tr>
      <w:tr>
        <w:trPr>
          <w:trHeight w:val="635" w:hRule="atLeast"/>
        </w:trPr>
        <w:tc>
          <w:tcPr>
            <w:tcW w:w="1222" w:type="dxa"/>
            <w:vMerge/>
            <w:tcBorders>
              <w:top w:val="nil"/>
            </w:tcBorders>
          </w:tcPr>
          <w:p>
            <w:pPr>
              <w:rPr>
                <w:sz w:val="2"/>
                <w:szCs w:val="2"/>
              </w:rPr>
            </w:pPr>
          </w:p>
        </w:tc>
        <w:tc>
          <w:tcPr>
            <w:tcW w:w="874" w:type="dxa"/>
            <w:vMerge/>
            <w:tcBorders>
              <w:top w:val="nil"/>
            </w:tcBorders>
          </w:tcPr>
          <w:p>
            <w:pPr>
              <w:rPr>
                <w:sz w:val="2"/>
                <w:szCs w:val="2"/>
              </w:rPr>
            </w:pPr>
          </w:p>
        </w:tc>
        <w:tc>
          <w:tcPr>
            <w:tcW w:w="709" w:type="dxa"/>
            <w:vMerge/>
            <w:tcBorders>
              <w:top w:val="nil"/>
            </w:tcBorders>
          </w:tcPr>
          <w:p>
            <w:pPr>
              <w:rPr>
                <w:sz w:val="2"/>
                <w:szCs w:val="2"/>
              </w:rPr>
            </w:pPr>
          </w:p>
        </w:tc>
        <w:tc>
          <w:tcPr>
            <w:tcW w:w="708" w:type="dxa"/>
          </w:tcPr>
          <w:p>
            <w:pPr>
              <w:pStyle w:val="TableParagraph"/>
              <w:spacing w:before="197"/>
              <w:ind w:left="4"/>
              <w:rPr>
                <w:sz w:val="21"/>
              </w:rPr>
            </w:pPr>
            <w:r>
              <w:rPr>
                <w:w w:val="100"/>
                <w:sz w:val="21"/>
              </w:rPr>
              <w:t>6</w:t>
            </w:r>
          </w:p>
        </w:tc>
        <w:tc>
          <w:tcPr>
            <w:tcW w:w="4109" w:type="dxa"/>
          </w:tcPr>
          <w:p>
            <w:pPr>
              <w:pStyle w:val="TableParagraph"/>
              <w:spacing w:before="29"/>
              <w:ind w:left="137"/>
              <w:jc w:val="left"/>
              <w:rPr>
                <w:rFonts w:ascii="宋体" w:hAnsi="宋体" w:eastAsia="宋体" w:hint="eastAsia"/>
                <w:sz w:val="21"/>
              </w:rPr>
            </w:pPr>
            <w:r>
              <w:rPr>
                <w:sz w:val="21"/>
              </w:rPr>
              <w:t>2018</w:t>
            </w:r>
            <w:r>
              <w:rPr>
                <w:spacing w:val="18"/>
                <w:sz w:val="21"/>
              </w:rPr>
              <w:t> </w:t>
            </w:r>
            <w:r>
              <w:rPr>
                <w:rFonts w:ascii="宋体" w:hAnsi="宋体" w:eastAsia="宋体" w:hint="eastAsia"/>
                <w:spacing w:val="-3"/>
                <w:sz w:val="21"/>
              </w:rPr>
              <w:t>年全国高校商业精英挑战赛“浪潮铸</w:t>
            </w:r>
          </w:p>
          <w:p>
            <w:pPr>
              <w:pStyle w:val="TableParagraph"/>
              <w:spacing w:before="43"/>
              <w:ind w:left="161"/>
              <w:jc w:val="left"/>
              <w:rPr>
                <w:rFonts w:ascii="宋体" w:hAnsi="宋体" w:eastAsia="宋体" w:hint="eastAsia"/>
                <w:sz w:val="21"/>
              </w:rPr>
            </w:pPr>
            <w:r>
              <w:rPr>
                <w:rFonts w:ascii="宋体" w:hAnsi="宋体" w:eastAsia="宋体" w:hint="eastAsia"/>
                <w:spacing w:val="-3"/>
                <w:sz w:val="21"/>
              </w:rPr>
              <w:t>远杯”共享财务职业能力竞赛全国总决赛</w:t>
            </w:r>
          </w:p>
        </w:tc>
        <w:tc>
          <w:tcPr>
            <w:tcW w:w="1440" w:type="dxa"/>
          </w:tcPr>
          <w:p>
            <w:pPr>
              <w:pStyle w:val="TableParagraph"/>
              <w:spacing w:before="185"/>
              <w:ind w:left="71" w:right="56"/>
              <w:rPr>
                <w:rFonts w:ascii="宋体" w:eastAsia="宋体" w:hint="eastAsia"/>
                <w:sz w:val="21"/>
              </w:rPr>
            </w:pPr>
            <w:r>
              <w:rPr>
                <w:sz w:val="21"/>
              </w:rPr>
              <w:t>2018 </w:t>
            </w:r>
            <w:r>
              <w:rPr>
                <w:rFonts w:ascii="宋体" w:eastAsia="宋体" w:hint="eastAsia"/>
                <w:sz w:val="21"/>
              </w:rPr>
              <w:t>年 </w:t>
            </w:r>
            <w:r>
              <w:rPr>
                <w:sz w:val="21"/>
              </w:rPr>
              <w:t>11 </w:t>
            </w:r>
            <w:r>
              <w:rPr>
                <w:rFonts w:ascii="宋体" w:eastAsia="宋体" w:hint="eastAsia"/>
                <w:sz w:val="21"/>
              </w:rPr>
              <w:t>月</w:t>
            </w:r>
          </w:p>
        </w:tc>
      </w:tr>
      <w:tr>
        <w:trPr>
          <w:trHeight w:val="624" w:hRule="atLeast"/>
        </w:trPr>
        <w:tc>
          <w:tcPr>
            <w:tcW w:w="1222" w:type="dxa"/>
            <w:vMerge/>
            <w:tcBorders>
              <w:top w:val="nil"/>
            </w:tcBorders>
          </w:tcPr>
          <w:p>
            <w:pPr>
              <w:rPr>
                <w:sz w:val="2"/>
                <w:szCs w:val="2"/>
              </w:rPr>
            </w:pPr>
          </w:p>
        </w:tc>
        <w:tc>
          <w:tcPr>
            <w:tcW w:w="874" w:type="dxa"/>
            <w:vMerge/>
            <w:tcBorders>
              <w:top w:val="nil"/>
            </w:tcBorders>
          </w:tcPr>
          <w:p>
            <w:pPr>
              <w:rPr>
                <w:sz w:val="2"/>
                <w:szCs w:val="2"/>
              </w:rPr>
            </w:pPr>
          </w:p>
        </w:tc>
        <w:tc>
          <w:tcPr>
            <w:tcW w:w="709" w:type="dxa"/>
            <w:vMerge/>
            <w:tcBorders>
              <w:top w:val="nil"/>
            </w:tcBorders>
          </w:tcPr>
          <w:p>
            <w:pPr>
              <w:rPr>
                <w:sz w:val="2"/>
                <w:szCs w:val="2"/>
              </w:rPr>
            </w:pPr>
          </w:p>
        </w:tc>
        <w:tc>
          <w:tcPr>
            <w:tcW w:w="708" w:type="dxa"/>
          </w:tcPr>
          <w:p>
            <w:pPr>
              <w:pStyle w:val="TableParagraph"/>
              <w:spacing w:before="192"/>
              <w:ind w:left="118" w:right="114"/>
              <w:rPr>
                <w:sz w:val="21"/>
              </w:rPr>
            </w:pPr>
            <w:r>
              <w:rPr>
                <w:sz w:val="21"/>
              </w:rPr>
              <w:t>14</w:t>
            </w:r>
          </w:p>
        </w:tc>
        <w:tc>
          <w:tcPr>
            <w:tcW w:w="4109" w:type="dxa"/>
          </w:tcPr>
          <w:p>
            <w:pPr>
              <w:pStyle w:val="TableParagraph"/>
              <w:spacing w:before="25"/>
              <w:ind w:left="137"/>
              <w:jc w:val="left"/>
              <w:rPr>
                <w:rFonts w:ascii="宋体" w:hAnsi="宋体" w:eastAsia="宋体" w:hint="eastAsia"/>
                <w:sz w:val="21"/>
              </w:rPr>
            </w:pPr>
            <w:r>
              <w:rPr>
                <w:sz w:val="21"/>
              </w:rPr>
              <w:t>2018</w:t>
            </w:r>
            <w:r>
              <w:rPr>
                <w:spacing w:val="18"/>
                <w:sz w:val="21"/>
              </w:rPr>
              <w:t> </w:t>
            </w:r>
            <w:r>
              <w:rPr>
                <w:rFonts w:ascii="宋体" w:hAnsi="宋体" w:eastAsia="宋体" w:hint="eastAsia"/>
                <w:spacing w:val="-3"/>
                <w:sz w:val="21"/>
              </w:rPr>
              <w:t>年全国高校商业精英挑战赛“浪潮铸</w:t>
            </w:r>
          </w:p>
          <w:p>
            <w:pPr>
              <w:pStyle w:val="TableParagraph"/>
              <w:spacing w:line="267" w:lineRule="exact" w:before="43"/>
              <w:ind w:left="161"/>
              <w:jc w:val="left"/>
              <w:rPr>
                <w:rFonts w:ascii="宋体" w:hAnsi="宋体" w:eastAsia="宋体" w:hint="eastAsia"/>
                <w:sz w:val="21"/>
              </w:rPr>
            </w:pPr>
            <w:r>
              <w:rPr>
                <w:rFonts w:ascii="宋体" w:hAnsi="宋体" w:eastAsia="宋体" w:hint="eastAsia"/>
                <w:spacing w:val="-3"/>
                <w:sz w:val="21"/>
              </w:rPr>
              <w:t>远杯”共享财务职业能力竞赛全国知识赛</w:t>
            </w:r>
          </w:p>
        </w:tc>
        <w:tc>
          <w:tcPr>
            <w:tcW w:w="1440" w:type="dxa"/>
          </w:tcPr>
          <w:p>
            <w:pPr>
              <w:pStyle w:val="TableParagraph"/>
              <w:spacing w:before="181"/>
              <w:ind w:left="71" w:right="56"/>
              <w:rPr>
                <w:rFonts w:ascii="宋体" w:eastAsia="宋体" w:hint="eastAsia"/>
                <w:sz w:val="21"/>
              </w:rPr>
            </w:pPr>
            <w:r>
              <w:rPr>
                <w:sz w:val="21"/>
              </w:rPr>
              <w:t>2018 </w:t>
            </w:r>
            <w:r>
              <w:rPr>
                <w:rFonts w:ascii="宋体" w:eastAsia="宋体" w:hint="eastAsia"/>
                <w:sz w:val="21"/>
              </w:rPr>
              <w:t>年 </w:t>
            </w:r>
            <w:r>
              <w:rPr>
                <w:sz w:val="21"/>
              </w:rPr>
              <w:t>11 </w:t>
            </w:r>
            <w:r>
              <w:rPr>
                <w:rFonts w:ascii="宋体" w:eastAsia="宋体" w:hint="eastAsia"/>
                <w:sz w:val="21"/>
              </w:rPr>
              <w:t>月</w:t>
            </w:r>
          </w:p>
        </w:tc>
      </w:tr>
      <w:tr>
        <w:trPr>
          <w:trHeight w:val="623" w:hRule="atLeast"/>
        </w:trPr>
        <w:tc>
          <w:tcPr>
            <w:tcW w:w="1222" w:type="dxa"/>
            <w:vMerge/>
            <w:tcBorders>
              <w:top w:val="nil"/>
            </w:tcBorders>
          </w:tcPr>
          <w:p>
            <w:pPr>
              <w:rPr>
                <w:sz w:val="2"/>
                <w:szCs w:val="2"/>
              </w:rPr>
            </w:pPr>
          </w:p>
        </w:tc>
        <w:tc>
          <w:tcPr>
            <w:tcW w:w="874" w:type="dxa"/>
            <w:vMerge/>
            <w:tcBorders>
              <w:top w:val="nil"/>
            </w:tcBorders>
          </w:tcPr>
          <w:p>
            <w:pPr>
              <w:rPr>
                <w:sz w:val="2"/>
                <w:szCs w:val="2"/>
              </w:rPr>
            </w:pPr>
          </w:p>
        </w:tc>
        <w:tc>
          <w:tcPr>
            <w:tcW w:w="709" w:type="dxa"/>
            <w:vMerge/>
            <w:tcBorders>
              <w:top w:val="nil"/>
            </w:tcBorders>
          </w:tcPr>
          <w:p>
            <w:pPr>
              <w:rPr>
                <w:sz w:val="2"/>
                <w:szCs w:val="2"/>
              </w:rPr>
            </w:pPr>
          </w:p>
        </w:tc>
        <w:tc>
          <w:tcPr>
            <w:tcW w:w="708" w:type="dxa"/>
          </w:tcPr>
          <w:p>
            <w:pPr>
              <w:pStyle w:val="TableParagraph"/>
              <w:spacing w:before="192"/>
              <w:ind w:left="4"/>
              <w:rPr>
                <w:sz w:val="21"/>
              </w:rPr>
            </w:pPr>
            <w:r>
              <w:rPr>
                <w:w w:val="100"/>
                <w:sz w:val="21"/>
              </w:rPr>
              <w:t>2</w:t>
            </w:r>
          </w:p>
        </w:tc>
        <w:tc>
          <w:tcPr>
            <w:tcW w:w="4109" w:type="dxa"/>
          </w:tcPr>
          <w:p>
            <w:pPr>
              <w:pStyle w:val="TableParagraph"/>
              <w:spacing w:before="25"/>
              <w:ind w:left="40" w:right="28"/>
              <w:rPr>
                <w:rFonts w:ascii="宋体" w:hAnsi="宋体" w:eastAsia="宋体" w:hint="eastAsia"/>
                <w:sz w:val="21"/>
              </w:rPr>
            </w:pPr>
            <w:r>
              <w:rPr>
                <w:rFonts w:ascii="宋体" w:hAnsi="宋体" w:eastAsia="宋体" w:hint="eastAsia"/>
                <w:sz w:val="21"/>
              </w:rPr>
              <w:t>“百碟杯”第四届全国大学生物流仿真设计</w:t>
            </w:r>
          </w:p>
          <w:p>
            <w:pPr>
              <w:pStyle w:val="TableParagraph"/>
              <w:spacing w:line="267" w:lineRule="exact" w:before="43"/>
              <w:ind w:left="40" w:right="28"/>
              <w:rPr>
                <w:rFonts w:ascii="宋体" w:eastAsia="宋体" w:hint="eastAsia"/>
                <w:sz w:val="21"/>
              </w:rPr>
            </w:pPr>
            <w:r>
              <w:rPr>
                <w:rFonts w:ascii="宋体" w:eastAsia="宋体" w:hint="eastAsia"/>
                <w:sz w:val="21"/>
              </w:rPr>
              <w:t>大赛</w:t>
            </w:r>
          </w:p>
        </w:tc>
        <w:tc>
          <w:tcPr>
            <w:tcW w:w="1440" w:type="dxa"/>
          </w:tcPr>
          <w:p>
            <w:pPr>
              <w:pStyle w:val="TableParagraph"/>
              <w:spacing w:before="181"/>
              <w:ind w:left="71" w:right="56"/>
              <w:rPr>
                <w:rFonts w:ascii="宋体" w:eastAsia="宋体" w:hint="eastAsia"/>
                <w:sz w:val="21"/>
              </w:rPr>
            </w:pPr>
            <w:r>
              <w:rPr>
                <w:sz w:val="21"/>
              </w:rPr>
              <w:t>2018 </w:t>
            </w:r>
            <w:r>
              <w:rPr>
                <w:rFonts w:ascii="宋体" w:eastAsia="宋体" w:hint="eastAsia"/>
                <w:sz w:val="21"/>
              </w:rPr>
              <w:t>年 </w:t>
            </w:r>
            <w:r>
              <w:rPr>
                <w:sz w:val="21"/>
              </w:rPr>
              <w:t>11 </w:t>
            </w:r>
            <w:r>
              <w:rPr>
                <w:rFonts w:ascii="宋体" w:eastAsia="宋体" w:hint="eastAsia"/>
                <w:sz w:val="21"/>
              </w:rPr>
              <w:t>月</w:t>
            </w:r>
          </w:p>
        </w:tc>
      </w:tr>
      <w:tr>
        <w:trPr>
          <w:trHeight w:val="1146" w:hRule="atLeast"/>
        </w:trPr>
        <w:tc>
          <w:tcPr>
            <w:tcW w:w="1222" w:type="dxa"/>
            <w:vMerge/>
            <w:tcBorders>
              <w:top w:val="nil"/>
            </w:tcBorders>
          </w:tcPr>
          <w:p>
            <w:pPr>
              <w:rPr>
                <w:sz w:val="2"/>
                <w:szCs w:val="2"/>
              </w:rPr>
            </w:pPr>
          </w:p>
        </w:tc>
        <w:tc>
          <w:tcPr>
            <w:tcW w:w="874" w:type="dxa"/>
            <w:vMerge/>
            <w:tcBorders>
              <w:top w:val="nil"/>
            </w:tcBorders>
          </w:tcPr>
          <w:p>
            <w:pPr>
              <w:rPr>
                <w:sz w:val="2"/>
                <w:szCs w:val="2"/>
              </w:rPr>
            </w:pPr>
          </w:p>
        </w:tc>
        <w:tc>
          <w:tcPr>
            <w:tcW w:w="709" w:type="dxa"/>
            <w:vMerge/>
            <w:tcBorders>
              <w:top w:val="nil"/>
            </w:tcBorders>
          </w:tcPr>
          <w:p>
            <w:pPr>
              <w:rPr>
                <w:sz w:val="2"/>
                <w:szCs w:val="2"/>
              </w:rPr>
            </w:pPr>
          </w:p>
        </w:tc>
        <w:tc>
          <w:tcPr>
            <w:tcW w:w="708" w:type="dxa"/>
          </w:tcPr>
          <w:p>
            <w:pPr>
              <w:pStyle w:val="TableParagraph"/>
              <w:spacing w:before="0"/>
              <w:jc w:val="left"/>
              <w:rPr>
                <w:rFonts w:ascii="宋体"/>
                <w:sz w:val="22"/>
              </w:rPr>
            </w:pPr>
          </w:p>
          <w:p>
            <w:pPr>
              <w:pStyle w:val="TableParagraph"/>
              <w:spacing w:before="172"/>
              <w:ind w:left="4"/>
              <w:rPr>
                <w:sz w:val="21"/>
              </w:rPr>
            </w:pPr>
            <w:r>
              <w:rPr>
                <w:w w:val="100"/>
                <w:sz w:val="21"/>
              </w:rPr>
              <w:t>2</w:t>
            </w:r>
          </w:p>
        </w:tc>
        <w:tc>
          <w:tcPr>
            <w:tcW w:w="4109" w:type="dxa"/>
          </w:tcPr>
          <w:p>
            <w:pPr>
              <w:pStyle w:val="TableParagraph"/>
              <w:spacing w:line="278" w:lineRule="auto" w:before="130"/>
              <w:ind w:left="106" w:right="92"/>
              <w:rPr>
                <w:rFonts w:ascii="宋体" w:hAnsi="宋体" w:eastAsia="宋体" w:hint="eastAsia"/>
                <w:sz w:val="21"/>
              </w:rPr>
            </w:pPr>
            <w:r>
              <w:rPr>
                <w:sz w:val="21"/>
              </w:rPr>
              <w:t>2018 </w:t>
            </w:r>
            <w:r>
              <w:rPr>
                <w:rFonts w:ascii="宋体" w:hAnsi="宋体" w:eastAsia="宋体" w:hint="eastAsia"/>
                <w:spacing w:val="-3"/>
                <w:sz w:val="21"/>
              </w:rPr>
              <w:t>年全国高校商业精英挑战赛“国泰安</w:t>
            </w:r>
            <w:r>
              <w:rPr>
                <w:rFonts w:ascii="宋体" w:hAnsi="宋体" w:eastAsia="宋体" w:hint="eastAsia"/>
                <w:spacing w:val="-12"/>
                <w:sz w:val="21"/>
              </w:rPr>
              <w:t>杯”营销模拟决策竞赛暨第六届海峡两岸大</w:t>
            </w:r>
            <w:r>
              <w:rPr>
                <w:rFonts w:ascii="宋体" w:hAnsi="宋体" w:eastAsia="宋体" w:hint="eastAsia"/>
                <w:spacing w:val="-3"/>
                <w:sz w:val="21"/>
              </w:rPr>
              <w:t>学生营销模拟决策竞赛大陆地区总决赛</w:t>
            </w:r>
          </w:p>
        </w:tc>
        <w:tc>
          <w:tcPr>
            <w:tcW w:w="1440" w:type="dxa"/>
          </w:tcPr>
          <w:p>
            <w:pPr>
              <w:pStyle w:val="TableParagraph"/>
              <w:spacing w:before="0"/>
              <w:jc w:val="left"/>
              <w:rPr>
                <w:rFonts w:ascii="宋体"/>
                <w:sz w:val="22"/>
              </w:rPr>
            </w:pPr>
          </w:p>
          <w:p>
            <w:pPr>
              <w:pStyle w:val="TableParagraph"/>
              <w:spacing w:before="160"/>
              <w:ind w:left="71" w:right="56"/>
              <w:rPr>
                <w:rFonts w:ascii="宋体" w:eastAsia="宋体" w:hint="eastAsia"/>
                <w:sz w:val="21"/>
              </w:rPr>
            </w:pPr>
            <w:r>
              <w:rPr>
                <w:sz w:val="21"/>
              </w:rPr>
              <w:t>2018 </w:t>
            </w:r>
            <w:r>
              <w:rPr>
                <w:rFonts w:ascii="宋体" w:eastAsia="宋体" w:hint="eastAsia"/>
                <w:sz w:val="21"/>
              </w:rPr>
              <w:t>年 </w:t>
            </w:r>
            <w:r>
              <w:rPr>
                <w:sz w:val="21"/>
              </w:rPr>
              <w:t>11 </w:t>
            </w:r>
            <w:r>
              <w:rPr>
                <w:rFonts w:ascii="宋体" w:eastAsia="宋体" w:hint="eastAsia"/>
                <w:sz w:val="21"/>
              </w:rPr>
              <w:t>月</w:t>
            </w:r>
          </w:p>
        </w:tc>
      </w:tr>
      <w:tr>
        <w:trPr>
          <w:trHeight w:val="1247" w:hRule="atLeast"/>
        </w:trPr>
        <w:tc>
          <w:tcPr>
            <w:tcW w:w="1222" w:type="dxa"/>
            <w:vMerge/>
            <w:tcBorders>
              <w:top w:val="nil"/>
            </w:tcBorders>
          </w:tcPr>
          <w:p>
            <w:pPr>
              <w:rPr>
                <w:sz w:val="2"/>
                <w:szCs w:val="2"/>
              </w:rPr>
            </w:pPr>
          </w:p>
        </w:tc>
        <w:tc>
          <w:tcPr>
            <w:tcW w:w="874" w:type="dxa"/>
            <w:vMerge/>
            <w:tcBorders>
              <w:top w:val="nil"/>
            </w:tcBorders>
          </w:tcPr>
          <w:p>
            <w:pPr>
              <w:rPr>
                <w:sz w:val="2"/>
                <w:szCs w:val="2"/>
              </w:rPr>
            </w:pPr>
          </w:p>
        </w:tc>
        <w:tc>
          <w:tcPr>
            <w:tcW w:w="709" w:type="dxa"/>
            <w:vMerge/>
            <w:tcBorders>
              <w:top w:val="nil"/>
            </w:tcBorders>
          </w:tcPr>
          <w:p>
            <w:pPr>
              <w:rPr>
                <w:sz w:val="2"/>
                <w:szCs w:val="2"/>
              </w:rPr>
            </w:pPr>
          </w:p>
        </w:tc>
        <w:tc>
          <w:tcPr>
            <w:tcW w:w="708" w:type="dxa"/>
          </w:tcPr>
          <w:p>
            <w:pPr>
              <w:pStyle w:val="TableParagraph"/>
              <w:spacing w:before="0"/>
              <w:jc w:val="left"/>
              <w:rPr>
                <w:rFonts w:ascii="宋体"/>
                <w:sz w:val="22"/>
              </w:rPr>
            </w:pPr>
          </w:p>
          <w:p>
            <w:pPr>
              <w:pStyle w:val="TableParagraph"/>
              <w:spacing w:before="4"/>
              <w:jc w:val="left"/>
              <w:rPr>
                <w:rFonts w:ascii="宋体"/>
                <w:sz w:val="17"/>
              </w:rPr>
            </w:pPr>
          </w:p>
          <w:p>
            <w:pPr>
              <w:pStyle w:val="TableParagraph"/>
              <w:spacing w:before="1"/>
              <w:ind w:left="4"/>
              <w:rPr>
                <w:sz w:val="21"/>
              </w:rPr>
            </w:pPr>
            <w:r>
              <w:rPr>
                <w:w w:val="100"/>
                <w:sz w:val="21"/>
              </w:rPr>
              <w:t>3</w:t>
            </w:r>
          </w:p>
        </w:tc>
        <w:tc>
          <w:tcPr>
            <w:tcW w:w="4109" w:type="dxa"/>
          </w:tcPr>
          <w:p>
            <w:pPr>
              <w:pStyle w:val="TableParagraph"/>
              <w:spacing w:line="278" w:lineRule="auto" w:before="25"/>
              <w:ind w:left="106" w:right="92" w:firstLine="4"/>
              <w:jc w:val="both"/>
              <w:rPr>
                <w:rFonts w:ascii="宋体" w:hAnsi="宋体" w:eastAsia="宋体" w:hint="eastAsia"/>
                <w:sz w:val="21"/>
              </w:rPr>
            </w:pPr>
            <w:r>
              <w:rPr>
                <w:sz w:val="21"/>
              </w:rPr>
              <w:t>2018 </w:t>
            </w:r>
            <w:r>
              <w:rPr>
                <w:rFonts w:ascii="宋体" w:hAnsi="宋体" w:eastAsia="宋体" w:hint="eastAsia"/>
                <w:spacing w:val="-3"/>
                <w:sz w:val="21"/>
              </w:rPr>
              <w:t>年全国高校商业精英挑战赛“国泰安</w:t>
            </w:r>
            <w:r>
              <w:rPr>
                <w:rFonts w:ascii="宋体" w:hAnsi="宋体" w:eastAsia="宋体" w:hint="eastAsia"/>
                <w:spacing w:val="-12"/>
                <w:sz w:val="21"/>
              </w:rPr>
              <w:t>杯”流通业经营模拟竞赛暨第五届海峡两岸</w:t>
            </w:r>
            <w:r>
              <w:rPr>
                <w:rFonts w:ascii="宋体" w:hAnsi="宋体" w:eastAsia="宋体" w:hint="eastAsia"/>
                <w:spacing w:val="-3"/>
                <w:sz w:val="21"/>
              </w:rPr>
              <w:t>大学生流通业经营模拟大赛大陆地区总决</w:t>
            </w:r>
          </w:p>
          <w:p>
            <w:pPr>
              <w:pStyle w:val="TableParagraph"/>
              <w:spacing w:line="267" w:lineRule="exact" w:before="0"/>
              <w:ind w:left="7"/>
              <w:rPr>
                <w:rFonts w:ascii="宋体" w:eastAsia="宋体" w:hint="eastAsia"/>
                <w:sz w:val="21"/>
              </w:rPr>
            </w:pPr>
            <w:r>
              <w:rPr>
                <w:rFonts w:ascii="宋体" w:eastAsia="宋体" w:hint="eastAsia"/>
                <w:w w:val="100"/>
                <w:sz w:val="21"/>
              </w:rPr>
              <w:t>赛</w:t>
            </w:r>
          </w:p>
        </w:tc>
        <w:tc>
          <w:tcPr>
            <w:tcW w:w="1440" w:type="dxa"/>
          </w:tcPr>
          <w:p>
            <w:pPr>
              <w:pStyle w:val="TableParagraph"/>
              <w:spacing w:before="0"/>
              <w:jc w:val="left"/>
              <w:rPr>
                <w:rFonts w:ascii="宋体"/>
                <w:sz w:val="22"/>
              </w:rPr>
            </w:pPr>
          </w:p>
          <w:p>
            <w:pPr>
              <w:pStyle w:val="TableParagraph"/>
              <w:spacing w:before="6"/>
              <w:jc w:val="left"/>
              <w:rPr>
                <w:rFonts w:ascii="宋体"/>
                <w:sz w:val="16"/>
              </w:rPr>
            </w:pPr>
          </w:p>
          <w:p>
            <w:pPr>
              <w:pStyle w:val="TableParagraph"/>
              <w:spacing w:before="0"/>
              <w:ind w:left="71" w:right="56"/>
              <w:rPr>
                <w:rFonts w:ascii="宋体" w:eastAsia="宋体" w:hint="eastAsia"/>
                <w:sz w:val="21"/>
              </w:rPr>
            </w:pPr>
            <w:r>
              <w:rPr>
                <w:sz w:val="21"/>
              </w:rPr>
              <w:t>2018 </w:t>
            </w:r>
            <w:r>
              <w:rPr>
                <w:rFonts w:ascii="宋体" w:eastAsia="宋体" w:hint="eastAsia"/>
                <w:sz w:val="21"/>
              </w:rPr>
              <w:t>年 </w:t>
            </w:r>
            <w:r>
              <w:rPr>
                <w:sz w:val="21"/>
              </w:rPr>
              <w:t>11 </w:t>
            </w:r>
            <w:r>
              <w:rPr>
                <w:rFonts w:ascii="宋体" w:eastAsia="宋体" w:hint="eastAsia"/>
                <w:sz w:val="21"/>
              </w:rPr>
              <w:t>月</w:t>
            </w:r>
          </w:p>
        </w:tc>
      </w:tr>
      <w:tr>
        <w:trPr>
          <w:trHeight w:val="623" w:hRule="atLeast"/>
        </w:trPr>
        <w:tc>
          <w:tcPr>
            <w:tcW w:w="1222" w:type="dxa"/>
            <w:vMerge/>
            <w:tcBorders>
              <w:top w:val="nil"/>
            </w:tcBorders>
          </w:tcPr>
          <w:p>
            <w:pPr>
              <w:rPr>
                <w:sz w:val="2"/>
                <w:szCs w:val="2"/>
              </w:rPr>
            </w:pPr>
          </w:p>
        </w:tc>
        <w:tc>
          <w:tcPr>
            <w:tcW w:w="874" w:type="dxa"/>
            <w:vMerge/>
            <w:tcBorders>
              <w:top w:val="nil"/>
            </w:tcBorders>
          </w:tcPr>
          <w:p>
            <w:pPr>
              <w:rPr>
                <w:sz w:val="2"/>
                <w:szCs w:val="2"/>
              </w:rPr>
            </w:pPr>
          </w:p>
        </w:tc>
        <w:tc>
          <w:tcPr>
            <w:tcW w:w="709" w:type="dxa"/>
            <w:vMerge/>
            <w:tcBorders>
              <w:top w:val="nil"/>
            </w:tcBorders>
          </w:tcPr>
          <w:p>
            <w:pPr>
              <w:rPr>
                <w:sz w:val="2"/>
                <w:szCs w:val="2"/>
              </w:rPr>
            </w:pPr>
          </w:p>
        </w:tc>
        <w:tc>
          <w:tcPr>
            <w:tcW w:w="708" w:type="dxa"/>
          </w:tcPr>
          <w:p>
            <w:pPr>
              <w:pStyle w:val="TableParagraph"/>
              <w:spacing w:before="192"/>
              <w:ind w:left="4"/>
              <w:rPr>
                <w:sz w:val="21"/>
              </w:rPr>
            </w:pPr>
            <w:r>
              <w:rPr>
                <w:w w:val="100"/>
                <w:sz w:val="21"/>
              </w:rPr>
              <w:t>1</w:t>
            </w:r>
          </w:p>
        </w:tc>
        <w:tc>
          <w:tcPr>
            <w:tcW w:w="4109" w:type="dxa"/>
          </w:tcPr>
          <w:p>
            <w:pPr>
              <w:pStyle w:val="TableParagraph"/>
              <w:spacing w:before="25"/>
              <w:ind w:left="40" w:right="28"/>
              <w:rPr>
                <w:rFonts w:ascii="宋体" w:hAnsi="宋体" w:eastAsia="宋体" w:hint="eastAsia"/>
                <w:sz w:val="21"/>
              </w:rPr>
            </w:pPr>
            <w:r>
              <w:rPr>
                <w:sz w:val="21"/>
              </w:rPr>
              <w:t>2018 </w:t>
            </w:r>
            <w:r>
              <w:rPr>
                <w:rFonts w:ascii="宋体" w:hAnsi="宋体" w:eastAsia="宋体" w:hint="eastAsia"/>
                <w:sz w:val="21"/>
              </w:rPr>
              <w:t>年首届“福思特杯”全国大学生会计</w:t>
            </w:r>
          </w:p>
          <w:p>
            <w:pPr>
              <w:pStyle w:val="TableParagraph"/>
              <w:spacing w:line="267" w:lineRule="exact" w:before="43"/>
              <w:ind w:left="37" w:right="28"/>
              <w:rPr>
                <w:rFonts w:ascii="宋体" w:eastAsia="宋体" w:hint="eastAsia"/>
                <w:sz w:val="21"/>
              </w:rPr>
            </w:pPr>
            <w:r>
              <w:rPr>
                <w:rFonts w:ascii="宋体" w:eastAsia="宋体" w:hint="eastAsia"/>
                <w:sz w:val="21"/>
              </w:rPr>
              <w:t>税务创新大赛国赛</w:t>
            </w:r>
          </w:p>
        </w:tc>
        <w:tc>
          <w:tcPr>
            <w:tcW w:w="1440" w:type="dxa"/>
          </w:tcPr>
          <w:p>
            <w:pPr>
              <w:pStyle w:val="TableParagraph"/>
              <w:spacing w:before="181"/>
              <w:ind w:left="69" w:right="57"/>
              <w:rPr>
                <w:rFonts w:ascii="宋体" w:eastAsia="宋体" w:hint="eastAsia"/>
                <w:sz w:val="21"/>
              </w:rPr>
            </w:pPr>
            <w:r>
              <w:rPr>
                <w:sz w:val="21"/>
              </w:rPr>
              <w:t>2018 </w:t>
            </w:r>
            <w:r>
              <w:rPr>
                <w:rFonts w:ascii="宋体" w:eastAsia="宋体" w:hint="eastAsia"/>
                <w:sz w:val="21"/>
              </w:rPr>
              <w:t>年 </w:t>
            </w:r>
            <w:r>
              <w:rPr>
                <w:sz w:val="21"/>
              </w:rPr>
              <w:t>12 </w:t>
            </w:r>
            <w:r>
              <w:rPr>
                <w:rFonts w:ascii="宋体" w:eastAsia="宋体" w:hint="eastAsia"/>
                <w:sz w:val="21"/>
              </w:rPr>
              <w:t>月</w:t>
            </w:r>
          </w:p>
        </w:tc>
      </w:tr>
      <w:tr>
        <w:trPr>
          <w:trHeight w:val="623" w:hRule="atLeast"/>
        </w:trPr>
        <w:tc>
          <w:tcPr>
            <w:tcW w:w="1222" w:type="dxa"/>
            <w:vMerge/>
            <w:tcBorders>
              <w:top w:val="nil"/>
            </w:tcBorders>
          </w:tcPr>
          <w:p>
            <w:pPr>
              <w:rPr>
                <w:sz w:val="2"/>
                <w:szCs w:val="2"/>
              </w:rPr>
            </w:pPr>
          </w:p>
        </w:tc>
        <w:tc>
          <w:tcPr>
            <w:tcW w:w="874" w:type="dxa"/>
            <w:vMerge/>
            <w:tcBorders>
              <w:top w:val="nil"/>
            </w:tcBorders>
          </w:tcPr>
          <w:p>
            <w:pPr>
              <w:rPr>
                <w:sz w:val="2"/>
                <w:szCs w:val="2"/>
              </w:rPr>
            </w:pPr>
          </w:p>
        </w:tc>
        <w:tc>
          <w:tcPr>
            <w:tcW w:w="709" w:type="dxa"/>
            <w:vMerge/>
            <w:tcBorders>
              <w:top w:val="nil"/>
            </w:tcBorders>
          </w:tcPr>
          <w:p>
            <w:pPr>
              <w:rPr>
                <w:sz w:val="2"/>
                <w:szCs w:val="2"/>
              </w:rPr>
            </w:pPr>
          </w:p>
        </w:tc>
        <w:tc>
          <w:tcPr>
            <w:tcW w:w="708" w:type="dxa"/>
          </w:tcPr>
          <w:p>
            <w:pPr>
              <w:pStyle w:val="TableParagraph"/>
              <w:spacing w:before="192"/>
              <w:ind w:left="4"/>
              <w:rPr>
                <w:sz w:val="21"/>
              </w:rPr>
            </w:pPr>
            <w:r>
              <w:rPr>
                <w:w w:val="100"/>
                <w:sz w:val="21"/>
              </w:rPr>
              <w:t>5</w:t>
            </w:r>
          </w:p>
        </w:tc>
        <w:tc>
          <w:tcPr>
            <w:tcW w:w="4109" w:type="dxa"/>
          </w:tcPr>
          <w:p>
            <w:pPr>
              <w:pStyle w:val="TableParagraph"/>
              <w:spacing w:before="25"/>
              <w:ind w:left="40" w:right="28"/>
              <w:rPr>
                <w:rFonts w:ascii="宋体" w:eastAsia="宋体" w:hint="eastAsia"/>
                <w:sz w:val="21"/>
              </w:rPr>
            </w:pPr>
            <w:r>
              <w:rPr>
                <w:rFonts w:ascii="宋体" w:eastAsia="宋体" w:hint="eastAsia"/>
                <w:sz w:val="21"/>
              </w:rPr>
              <w:t>第十一届全国三维数字化创新设计大赛（全</w:t>
            </w:r>
          </w:p>
          <w:p>
            <w:pPr>
              <w:pStyle w:val="TableParagraph"/>
              <w:spacing w:line="267" w:lineRule="exact" w:before="43"/>
              <w:ind w:left="37" w:right="28"/>
              <w:rPr>
                <w:rFonts w:ascii="宋体" w:eastAsia="宋体" w:hint="eastAsia"/>
                <w:sz w:val="21"/>
              </w:rPr>
            </w:pPr>
            <w:r>
              <w:rPr>
                <w:rFonts w:ascii="宋体" w:eastAsia="宋体" w:hint="eastAsia"/>
                <w:sz w:val="21"/>
              </w:rPr>
              <w:t>国总决赛）</w:t>
            </w:r>
          </w:p>
        </w:tc>
        <w:tc>
          <w:tcPr>
            <w:tcW w:w="1440" w:type="dxa"/>
          </w:tcPr>
          <w:p>
            <w:pPr>
              <w:pStyle w:val="TableParagraph"/>
              <w:spacing w:before="181"/>
              <w:ind w:left="69" w:right="57"/>
              <w:rPr>
                <w:rFonts w:ascii="宋体" w:eastAsia="宋体" w:hint="eastAsia"/>
                <w:sz w:val="21"/>
              </w:rPr>
            </w:pPr>
            <w:r>
              <w:rPr>
                <w:sz w:val="21"/>
              </w:rPr>
              <w:t>2018 </w:t>
            </w:r>
            <w:r>
              <w:rPr>
                <w:rFonts w:ascii="宋体" w:eastAsia="宋体" w:hint="eastAsia"/>
                <w:sz w:val="21"/>
              </w:rPr>
              <w:t>年 </w:t>
            </w:r>
            <w:r>
              <w:rPr>
                <w:sz w:val="21"/>
              </w:rPr>
              <w:t>12 </w:t>
            </w:r>
            <w:r>
              <w:rPr>
                <w:rFonts w:ascii="宋体" w:eastAsia="宋体" w:hint="eastAsia"/>
                <w:sz w:val="21"/>
              </w:rPr>
              <w:t>月</w:t>
            </w:r>
          </w:p>
        </w:tc>
      </w:tr>
      <w:tr>
        <w:trPr>
          <w:trHeight w:val="313" w:hRule="atLeast"/>
        </w:trPr>
        <w:tc>
          <w:tcPr>
            <w:tcW w:w="1222" w:type="dxa"/>
            <w:vMerge/>
            <w:tcBorders>
              <w:top w:val="nil"/>
            </w:tcBorders>
          </w:tcPr>
          <w:p>
            <w:pPr>
              <w:rPr>
                <w:sz w:val="2"/>
                <w:szCs w:val="2"/>
              </w:rPr>
            </w:pPr>
          </w:p>
        </w:tc>
        <w:tc>
          <w:tcPr>
            <w:tcW w:w="874" w:type="dxa"/>
            <w:vMerge/>
            <w:tcBorders>
              <w:top w:val="nil"/>
            </w:tcBorders>
          </w:tcPr>
          <w:p>
            <w:pPr>
              <w:rPr>
                <w:sz w:val="2"/>
                <w:szCs w:val="2"/>
              </w:rPr>
            </w:pPr>
          </w:p>
        </w:tc>
        <w:tc>
          <w:tcPr>
            <w:tcW w:w="709" w:type="dxa"/>
            <w:vMerge/>
            <w:tcBorders>
              <w:top w:val="nil"/>
            </w:tcBorders>
          </w:tcPr>
          <w:p>
            <w:pPr>
              <w:rPr>
                <w:sz w:val="2"/>
                <w:szCs w:val="2"/>
              </w:rPr>
            </w:pPr>
          </w:p>
        </w:tc>
        <w:tc>
          <w:tcPr>
            <w:tcW w:w="708" w:type="dxa"/>
          </w:tcPr>
          <w:p>
            <w:pPr>
              <w:pStyle w:val="TableParagraph"/>
              <w:spacing w:before="39"/>
              <w:ind w:left="118" w:right="114"/>
              <w:rPr>
                <w:sz w:val="21"/>
              </w:rPr>
            </w:pPr>
            <w:r>
              <w:rPr>
                <w:sz w:val="21"/>
              </w:rPr>
              <w:t>13</w:t>
            </w:r>
          </w:p>
        </w:tc>
        <w:tc>
          <w:tcPr>
            <w:tcW w:w="4109" w:type="dxa"/>
          </w:tcPr>
          <w:p>
            <w:pPr>
              <w:pStyle w:val="TableParagraph"/>
              <w:spacing w:line="267" w:lineRule="exact" w:before="27"/>
              <w:ind w:left="35" w:right="28"/>
              <w:rPr>
                <w:rFonts w:ascii="宋体" w:eastAsia="宋体" w:hint="eastAsia"/>
                <w:sz w:val="21"/>
              </w:rPr>
            </w:pPr>
            <w:r>
              <w:rPr>
                <w:sz w:val="21"/>
              </w:rPr>
              <w:t>2019 </w:t>
            </w:r>
            <w:r>
              <w:rPr>
                <w:rFonts w:ascii="宋体" w:eastAsia="宋体" w:hint="eastAsia"/>
                <w:sz w:val="21"/>
              </w:rPr>
              <w:t>年全国大学生英语竞赛</w:t>
            </w:r>
          </w:p>
        </w:tc>
        <w:tc>
          <w:tcPr>
            <w:tcW w:w="1440" w:type="dxa"/>
          </w:tcPr>
          <w:p>
            <w:pPr>
              <w:pStyle w:val="TableParagraph"/>
              <w:spacing w:line="267" w:lineRule="exact" w:before="27"/>
              <w:ind w:left="69" w:right="57"/>
              <w:rPr>
                <w:rFonts w:ascii="宋体" w:eastAsia="宋体" w:hint="eastAsia"/>
                <w:sz w:val="21"/>
              </w:rPr>
            </w:pPr>
            <w:r>
              <w:rPr>
                <w:sz w:val="21"/>
              </w:rPr>
              <w:t>2019 </w:t>
            </w:r>
            <w:r>
              <w:rPr>
                <w:rFonts w:ascii="宋体" w:eastAsia="宋体" w:hint="eastAsia"/>
                <w:sz w:val="21"/>
              </w:rPr>
              <w:t>年 </w:t>
            </w:r>
            <w:r>
              <w:rPr>
                <w:sz w:val="21"/>
              </w:rPr>
              <w:t>5 </w:t>
            </w:r>
            <w:r>
              <w:rPr>
                <w:rFonts w:ascii="宋体" w:eastAsia="宋体" w:hint="eastAsia"/>
                <w:sz w:val="21"/>
              </w:rPr>
              <w:t>月</w:t>
            </w:r>
          </w:p>
        </w:tc>
      </w:tr>
      <w:tr>
        <w:trPr>
          <w:trHeight w:val="623" w:hRule="atLeast"/>
        </w:trPr>
        <w:tc>
          <w:tcPr>
            <w:tcW w:w="1222" w:type="dxa"/>
            <w:vMerge/>
            <w:tcBorders>
              <w:top w:val="nil"/>
            </w:tcBorders>
          </w:tcPr>
          <w:p>
            <w:pPr>
              <w:rPr>
                <w:sz w:val="2"/>
                <w:szCs w:val="2"/>
              </w:rPr>
            </w:pPr>
          </w:p>
        </w:tc>
        <w:tc>
          <w:tcPr>
            <w:tcW w:w="874" w:type="dxa"/>
            <w:vMerge/>
            <w:tcBorders>
              <w:top w:val="nil"/>
            </w:tcBorders>
          </w:tcPr>
          <w:p>
            <w:pPr>
              <w:rPr>
                <w:sz w:val="2"/>
                <w:szCs w:val="2"/>
              </w:rPr>
            </w:pPr>
          </w:p>
        </w:tc>
        <w:tc>
          <w:tcPr>
            <w:tcW w:w="709" w:type="dxa"/>
            <w:vMerge/>
            <w:tcBorders>
              <w:top w:val="nil"/>
            </w:tcBorders>
          </w:tcPr>
          <w:p>
            <w:pPr>
              <w:rPr>
                <w:sz w:val="2"/>
                <w:szCs w:val="2"/>
              </w:rPr>
            </w:pPr>
          </w:p>
        </w:tc>
        <w:tc>
          <w:tcPr>
            <w:tcW w:w="708" w:type="dxa"/>
          </w:tcPr>
          <w:p>
            <w:pPr>
              <w:pStyle w:val="TableParagraph"/>
              <w:spacing w:before="192"/>
              <w:ind w:left="4"/>
              <w:rPr>
                <w:sz w:val="21"/>
              </w:rPr>
            </w:pPr>
            <w:r>
              <w:rPr>
                <w:w w:val="100"/>
                <w:sz w:val="21"/>
              </w:rPr>
              <w:t>1</w:t>
            </w:r>
          </w:p>
        </w:tc>
        <w:tc>
          <w:tcPr>
            <w:tcW w:w="4109" w:type="dxa"/>
          </w:tcPr>
          <w:p>
            <w:pPr>
              <w:pStyle w:val="TableParagraph"/>
              <w:spacing w:before="25"/>
              <w:ind w:left="40" w:right="28"/>
              <w:rPr>
                <w:rFonts w:ascii="宋体" w:eastAsia="宋体" w:hint="eastAsia"/>
                <w:sz w:val="21"/>
              </w:rPr>
            </w:pPr>
            <w:r>
              <w:rPr>
                <w:sz w:val="21"/>
              </w:rPr>
              <w:t>2019 </w:t>
            </w:r>
            <w:r>
              <w:rPr>
                <w:rFonts w:ascii="宋体" w:eastAsia="宋体" w:hint="eastAsia"/>
                <w:sz w:val="21"/>
              </w:rPr>
              <w:t>年全国高校商业精英挑战赛经贸物流</w:t>
            </w:r>
          </w:p>
          <w:p>
            <w:pPr>
              <w:pStyle w:val="TableParagraph"/>
              <w:spacing w:line="267" w:lineRule="exact" w:before="43"/>
              <w:ind w:left="37" w:right="28"/>
              <w:rPr>
                <w:rFonts w:ascii="宋体" w:eastAsia="宋体" w:hint="eastAsia"/>
                <w:sz w:val="21"/>
              </w:rPr>
            </w:pPr>
            <w:r>
              <w:rPr>
                <w:rFonts w:ascii="宋体" w:eastAsia="宋体" w:hint="eastAsia"/>
                <w:sz w:val="21"/>
              </w:rPr>
              <w:t>实践竞赛</w:t>
            </w:r>
          </w:p>
        </w:tc>
        <w:tc>
          <w:tcPr>
            <w:tcW w:w="1440" w:type="dxa"/>
          </w:tcPr>
          <w:p>
            <w:pPr>
              <w:pStyle w:val="TableParagraph"/>
              <w:spacing w:before="181"/>
              <w:ind w:left="69" w:right="57"/>
              <w:rPr>
                <w:rFonts w:ascii="宋体" w:eastAsia="宋体" w:hint="eastAsia"/>
                <w:sz w:val="21"/>
              </w:rPr>
            </w:pPr>
            <w:r>
              <w:rPr>
                <w:sz w:val="21"/>
              </w:rPr>
              <w:t>2019 </w:t>
            </w:r>
            <w:r>
              <w:rPr>
                <w:rFonts w:ascii="宋体" w:eastAsia="宋体" w:hint="eastAsia"/>
                <w:sz w:val="21"/>
              </w:rPr>
              <w:t>年 </w:t>
            </w:r>
            <w:r>
              <w:rPr>
                <w:sz w:val="21"/>
              </w:rPr>
              <w:t>5 </w:t>
            </w:r>
            <w:r>
              <w:rPr>
                <w:rFonts w:ascii="宋体" w:eastAsia="宋体" w:hint="eastAsia"/>
                <w:sz w:val="21"/>
              </w:rPr>
              <w:t>月</w:t>
            </w:r>
          </w:p>
        </w:tc>
      </w:tr>
      <w:tr>
        <w:trPr>
          <w:trHeight w:val="340" w:hRule="atLeast"/>
        </w:trPr>
        <w:tc>
          <w:tcPr>
            <w:tcW w:w="1222" w:type="dxa"/>
            <w:vMerge/>
            <w:tcBorders>
              <w:top w:val="nil"/>
            </w:tcBorders>
          </w:tcPr>
          <w:p>
            <w:pPr>
              <w:rPr>
                <w:sz w:val="2"/>
                <w:szCs w:val="2"/>
              </w:rPr>
            </w:pPr>
          </w:p>
        </w:tc>
        <w:tc>
          <w:tcPr>
            <w:tcW w:w="874" w:type="dxa"/>
            <w:vMerge/>
            <w:tcBorders>
              <w:top w:val="nil"/>
            </w:tcBorders>
          </w:tcPr>
          <w:p>
            <w:pPr>
              <w:rPr>
                <w:sz w:val="2"/>
                <w:szCs w:val="2"/>
              </w:rPr>
            </w:pPr>
          </w:p>
        </w:tc>
        <w:tc>
          <w:tcPr>
            <w:tcW w:w="709" w:type="dxa"/>
            <w:vMerge/>
            <w:tcBorders>
              <w:top w:val="nil"/>
            </w:tcBorders>
          </w:tcPr>
          <w:p>
            <w:pPr>
              <w:rPr>
                <w:sz w:val="2"/>
                <w:szCs w:val="2"/>
              </w:rPr>
            </w:pPr>
          </w:p>
        </w:tc>
        <w:tc>
          <w:tcPr>
            <w:tcW w:w="708" w:type="dxa"/>
          </w:tcPr>
          <w:p>
            <w:pPr>
              <w:pStyle w:val="TableParagraph"/>
              <w:spacing w:before="51"/>
              <w:ind w:left="4"/>
              <w:rPr>
                <w:sz w:val="21"/>
              </w:rPr>
            </w:pPr>
            <w:r>
              <w:rPr>
                <w:w w:val="100"/>
                <w:sz w:val="21"/>
              </w:rPr>
              <w:t>2</w:t>
            </w:r>
          </w:p>
        </w:tc>
        <w:tc>
          <w:tcPr>
            <w:tcW w:w="4109" w:type="dxa"/>
          </w:tcPr>
          <w:p>
            <w:pPr>
              <w:pStyle w:val="TableParagraph"/>
              <w:spacing w:before="39"/>
              <w:ind w:left="37" w:right="28"/>
              <w:rPr>
                <w:rFonts w:ascii="宋体" w:eastAsia="宋体" w:hint="eastAsia"/>
                <w:sz w:val="21"/>
              </w:rPr>
            </w:pPr>
            <w:r>
              <w:rPr>
                <w:sz w:val="21"/>
              </w:rPr>
              <w:t>2019 </w:t>
            </w:r>
            <w:r>
              <w:rPr>
                <w:rFonts w:ascii="宋体" w:eastAsia="宋体" w:hint="eastAsia"/>
                <w:sz w:val="21"/>
              </w:rPr>
              <w:t>年全国大学生智能机器人挑战赛</w:t>
            </w:r>
          </w:p>
        </w:tc>
        <w:tc>
          <w:tcPr>
            <w:tcW w:w="1440" w:type="dxa"/>
          </w:tcPr>
          <w:p>
            <w:pPr>
              <w:pStyle w:val="TableParagraph"/>
              <w:spacing w:before="39"/>
              <w:ind w:left="69" w:right="57"/>
              <w:rPr>
                <w:rFonts w:ascii="宋体" w:eastAsia="宋体" w:hint="eastAsia"/>
                <w:sz w:val="21"/>
              </w:rPr>
            </w:pPr>
            <w:r>
              <w:rPr>
                <w:sz w:val="21"/>
              </w:rPr>
              <w:t>2019 </w:t>
            </w:r>
            <w:r>
              <w:rPr>
                <w:rFonts w:ascii="宋体" w:eastAsia="宋体" w:hint="eastAsia"/>
                <w:sz w:val="21"/>
              </w:rPr>
              <w:t>年 </w:t>
            </w:r>
            <w:r>
              <w:rPr>
                <w:sz w:val="21"/>
              </w:rPr>
              <w:t>5 </w:t>
            </w:r>
            <w:r>
              <w:rPr>
                <w:rFonts w:ascii="宋体" w:eastAsia="宋体" w:hint="eastAsia"/>
                <w:sz w:val="21"/>
              </w:rPr>
              <w:t>月</w:t>
            </w:r>
          </w:p>
        </w:tc>
      </w:tr>
      <w:tr>
        <w:trPr>
          <w:trHeight w:val="624" w:hRule="atLeast"/>
        </w:trPr>
        <w:tc>
          <w:tcPr>
            <w:tcW w:w="1222" w:type="dxa"/>
            <w:vMerge/>
            <w:tcBorders>
              <w:top w:val="nil"/>
            </w:tcBorders>
          </w:tcPr>
          <w:p>
            <w:pPr>
              <w:rPr>
                <w:sz w:val="2"/>
                <w:szCs w:val="2"/>
              </w:rPr>
            </w:pPr>
          </w:p>
        </w:tc>
        <w:tc>
          <w:tcPr>
            <w:tcW w:w="874" w:type="dxa"/>
            <w:vMerge/>
            <w:tcBorders>
              <w:top w:val="nil"/>
            </w:tcBorders>
          </w:tcPr>
          <w:p>
            <w:pPr>
              <w:rPr>
                <w:sz w:val="2"/>
                <w:szCs w:val="2"/>
              </w:rPr>
            </w:pPr>
          </w:p>
        </w:tc>
        <w:tc>
          <w:tcPr>
            <w:tcW w:w="709" w:type="dxa"/>
            <w:vMerge/>
            <w:tcBorders>
              <w:top w:val="nil"/>
            </w:tcBorders>
          </w:tcPr>
          <w:p>
            <w:pPr>
              <w:rPr>
                <w:sz w:val="2"/>
                <w:szCs w:val="2"/>
              </w:rPr>
            </w:pPr>
          </w:p>
        </w:tc>
        <w:tc>
          <w:tcPr>
            <w:tcW w:w="708" w:type="dxa"/>
          </w:tcPr>
          <w:p>
            <w:pPr>
              <w:pStyle w:val="TableParagraph"/>
              <w:spacing w:before="192"/>
              <w:ind w:left="4"/>
              <w:rPr>
                <w:sz w:val="21"/>
              </w:rPr>
            </w:pPr>
            <w:r>
              <w:rPr>
                <w:w w:val="100"/>
                <w:sz w:val="21"/>
              </w:rPr>
              <w:t>1</w:t>
            </w:r>
          </w:p>
        </w:tc>
        <w:tc>
          <w:tcPr>
            <w:tcW w:w="4109" w:type="dxa"/>
          </w:tcPr>
          <w:p>
            <w:pPr>
              <w:pStyle w:val="TableParagraph"/>
              <w:spacing w:before="25"/>
              <w:ind w:left="37" w:right="28"/>
              <w:rPr>
                <w:rFonts w:ascii="宋体" w:eastAsia="宋体" w:hint="eastAsia"/>
                <w:sz w:val="21"/>
              </w:rPr>
            </w:pPr>
            <w:r>
              <w:rPr>
                <w:rFonts w:ascii="宋体" w:eastAsia="宋体" w:hint="eastAsia"/>
                <w:sz w:val="21"/>
              </w:rPr>
              <w:t>社科奖第十届全国高等市场营销大赛策划</w:t>
            </w:r>
          </w:p>
          <w:p>
            <w:pPr>
              <w:pStyle w:val="TableParagraph"/>
              <w:spacing w:line="267" w:lineRule="exact" w:before="43"/>
              <w:ind w:left="37" w:right="28"/>
              <w:rPr>
                <w:rFonts w:ascii="宋体" w:eastAsia="宋体" w:hint="eastAsia"/>
                <w:sz w:val="21"/>
              </w:rPr>
            </w:pPr>
            <w:r>
              <w:rPr>
                <w:rFonts w:ascii="宋体" w:eastAsia="宋体" w:hint="eastAsia"/>
                <w:sz w:val="21"/>
              </w:rPr>
              <w:t>案单项赛</w:t>
            </w:r>
          </w:p>
        </w:tc>
        <w:tc>
          <w:tcPr>
            <w:tcW w:w="1440" w:type="dxa"/>
          </w:tcPr>
          <w:p>
            <w:pPr>
              <w:pStyle w:val="TableParagraph"/>
              <w:spacing w:before="181"/>
              <w:ind w:left="69" w:right="57"/>
              <w:rPr>
                <w:rFonts w:ascii="宋体" w:eastAsia="宋体" w:hint="eastAsia"/>
                <w:sz w:val="21"/>
              </w:rPr>
            </w:pPr>
            <w:r>
              <w:rPr>
                <w:sz w:val="21"/>
              </w:rPr>
              <w:t>2019 </w:t>
            </w:r>
            <w:r>
              <w:rPr>
                <w:rFonts w:ascii="宋体" w:eastAsia="宋体" w:hint="eastAsia"/>
                <w:sz w:val="21"/>
              </w:rPr>
              <w:t>年 </w:t>
            </w:r>
            <w:r>
              <w:rPr>
                <w:sz w:val="21"/>
              </w:rPr>
              <w:t>5 </w:t>
            </w:r>
            <w:r>
              <w:rPr>
                <w:rFonts w:ascii="宋体" w:eastAsia="宋体" w:hint="eastAsia"/>
                <w:sz w:val="21"/>
              </w:rPr>
              <w:t>月</w:t>
            </w:r>
          </w:p>
        </w:tc>
      </w:tr>
      <w:tr>
        <w:trPr>
          <w:trHeight w:val="311" w:hRule="atLeast"/>
        </w:trPr>
        <w:tc>
          <w:tcPr>
            <w:tcW w:w="1222" w:type="dxa"/>
            <w:vMerge/>
            <w:tcBorders>
              <w:top w:val="nil"/>
            </w:tcBorders>
          </w:tcPr>
          <w:p>
            <w:pPr>
              <w:rPr>
                <w:sz w:val="2"/>
                <w:szCs w:val="2"/>
              </w:rPr>
            </w:pPr>
          </w:p>
        </w:tc>
        <w:tc>
          <w:tcPr>
            <w:tcW w:w="874" w:type="dxa"/>
            <w:vMerge/>
            <w:tcBorders>
              <w:top w:val="nil"/>
            </w:tcBorders>
          </w:tcPr>
          <w:p>
            <w:pPr>
              <w:rPr>
                <w:sz w:val="2"/>
                <w:szCs w:val="2"/>
              </w:rPr>
            </w:pPr>
          </w:p>
        </w:tc>
        <w:tc>
          <w:tcPr>
            <w:tcW w:w="709" w:type="dxa"/>
            <w:vMerge/>
            <w:tcBorders>
              <w:top w:val="nil"/>
            </w:tcBorders>
          </w:tcPr>
          <w:p>
            <w:pPr>
              <w:rPr>
                <w:sz w:val="2"/>
                <w:szCs w:val="2"/>
              </w:rPr>
            </w:pPr>
          </w:p>
        </w:tc>
        <w:tc>
          <w:tcPr>
            <w:tcW w:w="708" w:type="dxa"/>
          </w:tcPr>
          <w:p>
            <w:pPr>
              <w:pStyle w:val="TableParagraph"/>
              <w:ind w:left="4"/>
              <w:rPr>
                <w:sz w:val="21"/>
              </w:rPr>
            </w:pPr>
            <w:r>
              <w:rPr>
                <w:w w:val="100"/>
                <w:sz w:val="21"/>
              </w:rPr>
              <w:t>8</w:t>
            </w:r>
          </w:p>
        </w:tc>
        <w:tc>
          <w:tcPr>
            <w:tcW w:w="4109" w:type="dxa"/>
          </w:tcPr>
          <w:p>
            <w:pPr>
              <w:pStyle w:val="TableParagraph"/>
              <w:spacing w:line="267" w:lineRule="exact" w:before="25"/>
              <w:ind w:left="37" w:right="28"/>
              <w:rPr>
                <w:rFonts w:ascii="宋体" w:eastAsia="宋体" w:hint="eastAsia"/>
                <w:sz w:val="21"/>
              </w:rPr>
            </w:pPr>
            <w:r>
              <w:rPr>
                <w:rFonts w:ascii="宋体" w:eastAsia="宋体" w:hint="eastAsia"/>
                <w:sz w:val="21"/>
              </w:rPr>
              <w:t>第三届国青杯全国高校艺术设计作品大赛</w:t>
            </w:r>
          </w:p>
        </w:tc>
        <w:tc>
          <w:tcPr>
            <w:tcW w:w="1440" w:type="dxa"/>
          </w:tcPr>
          <w:p>
            <w:pPr>
              <w:pStyle w:val="TableParagraph"/>
              <w:spacing w:line="267" w:lineRule="exact" w:before="25"/>
              <w:ind w:left="69" w:right="57"/>
              <w:rPr>
                <w:rFonts w:ascii="宋体" w:eastAsia="宋体" w:hint="eastAsia"/>
                <w:sz w:val="21"/>
              </w:rPr>
            </w:pPr>
            <w:r>
              <w:rPr>
                <w:sz w:val="21"/>
              </w:rPr>
              <w:t>2019 </w:t>
            </w:r>
            <w:r>
              <w:rPr>
                <w:rFonts w:ascii="宋体" w:eastAsia="宋体" w:hint="eastAsia"/>
                <w:sz w:val="21"/>
              </w:rPr>
              <w:t>年 </w:t>
            </w:r>
            <w:r>
              <w:rPr>
                <w:sz w:val="21"/>
              </w:rPr>
              <w:t>6 </w:t>
            </w:r>
            <w:r>
              <w:rPr>
                <w:rFonts w:ascii="宋体" w:eastAsia="宋体" w:hint="eastAsia"/>
                <w:sz w:val="21"/>
              </w:rPr>
              <w:t>月</w:t>
            </w:r>
          </w:p>
        </w:tc>
      </w:tr>
    </w:tbl>
    <w:p>
      <w:pPr>
        <w:pStyle w:val="BodyText"/>
        <w:spacing w:before="2"/>
        <w:rPr>
          <w:rFonts w:ascii="黑体" w:eastAsia="黑体" w:hint="eastAsia"/>
        </w:rPr>
      </w:pPr>
      <w:r>
        <w:rPr>
          <w:rFonts w:ascii="黑体" w:eastAsia="黑体" w:hint="eastAsia"/>
        </w:rPr>
        <w:t>（二）特色校园文化活动开展情况</w:t>
      </w:r>
    </w:p>
    <w:p>
      <w:pPr>
        <w:pStyle w:val="BodyText"/>
        <w:spacing w:line="312" w:lineRule="auto" w:before="84"/>
        <w:ind w:right="405" w:firstLine="480"/>
        <w:jc w:val="both"/>
      </w:pPr>
      <w:r>
        <w:rPr>
          <w:spacing w:val="-7"/>
        </w:rPr>
        <w:t>金秋读书节：“读书不已，筑梦未来”第十一届金秋读书节，在经典活动中注入</w:t>
      </w:r>
      <w:r>
        <w:rPr>
          <w:spacing w:val="-1"/>
        </w:rPr>
        <w:t>新鲜血液，推陈出新，更是将起源于 </w:t>
      </w:r>
      <w:r>
        <w:rPr>
          <w:rFonts w:ascii="Times New Roman" w:hAnsi="Times New Roman" w:eastAsia="Times New Roman"/>
        </w:rPr>
        <w:t>15 </w:t>
      </w:r>
      <w:r>
        <w:rPr>
          <w:spacing w:val="-3"/>
        </w:rPr>
        <w:t>世纪的藏书票融入到活动中来，推出首届藏</w:t>
      </w:r>
      <w:r>
        <w:rPr>
          <w:spacing w:val="-6"/>
        </w:rPr>
        <w:t>书票设计大赛。除此之外，在读书节期间，还举办了大学生文化素质专家讲座、数字资源推广、优质图书推荐、读书论坛等活动，引导和鼓励全院师生走进图书馆，充分</w:t>
      </w:r>
      <w:r>
        <w:rPr>
          <w:spacing w:val="-4"/>
        </w:rPr>
        <w:t>利用现代图书馆的各种资源文献，不断提升修养和素质。以金秋读书节为契机，通过</w:t>
      </w:r>
      <w:r>
        <w:rPr>
          <w:spacing w:val="-5"/>
        </w:rPr>
        <w:t>各种各样的特色读书实践活动，激发师生们读书的兴趣，让爱藏书、善读书、会读书</w:t>
      </w:r>
      <w:r>
        <w:rPr/>
        <w:t>蔚然成风，推动营造文化气息浓郁的校园氛围。</w:t>
      </w:r>
    </w:p>
    <w:p>
      <w:pPr>
        <w:spacing w:after="0" w:line="312" w:lineRule="auto"/>
        <w:jc w:val="both"/>
        <w:sectPr>
          <w:pgSz w:w="11910" w:h="16840"/>
          <w:pgMar w:header="0" w:footer="1349" w:top="1380" w:bottom="1620" w:left="1160" w:right="1180"/>
        </w:sectPr>
      </w:pPr>
    </w:p>
    <w:p>
      <w:pPr>
        <w:pStyle w:val="BodyText"/>
        <w:spacing w:line="312" w:lineRule="auto" w:before="43"/>
        <w:ind w:right="404" w:firstLine="480"/>
        <w:jc w:val="both"/>
      </w:pPr>
      <w:r>
        <w:rPr>
          <w:spacing w:val="-6"/>
        </w:rPr>
        <w:t>“青春国学荟”系列活动：青岛理工大学琴岛学院“国学达人”挑战赛暨第七届山东省大中学生“国学达人”选拔赛通过赛事，大力弘扬了中华优秀传统文化，引导</w:t>
      </w:r>
      <w:r>
        <w:rPr>
          <w:spacing w:val="-4"/>
        </w:rPr>
        <w:t>了广大青年学生培养高尚个人品德，培育和践行社会主义核心价值观，促进青年学生</w:t>
      </w:r>
      <w:r>
        <w:rPr/>
        <w:t>全面发展。</w:t>
      </w:r>
    </w:p>
    <w:p>
      <w:pPr>
        <w:pStyle w:val="BodyText"/>
        <w:spacing w:line="312" w:lineRule="auto"/>
        <w:ind w:right="283" w:firstLine="480"/>
      </w:pPr>
      <w:r>
        <w:rPr>
          <w:spacing w:val="-14"/>
        </w:rPr>
        <w:t>“高雅艺术进校园”系列活动：“高雅音乐进校园”活动由中共青岛市委宣传部、</w:t>
      </w:r>
      <w:r>
        <w:rPr>
          <w:spacing w:val="-3"/>
        </w:rPr>
        <w:t>中共青岛市委教育工作委员会主办，本学期有青岛歌舞剧院交响乐团及青岛曲艺协会</w:t>
      </w:r>
      <w:r>
        <w:rPr>
          <w:spacing w:val="-7"/>
        </w:rPr>
        <w:t>来到我院进行展演。学院也借助“高雅音乐进校园”活动强化学校美育工作，加强高</w:t>
      </w:r>
      <w:r>
        <w:rPr>
          <w:spacing w:val="-10"/>
        </w:rPr>
        <w:t>雅音乐普及教育，引领学生树立正确的社会主义核心价值观，传承五四精神，成为德智体美劳全面发展的优秀社会主义事业建设者和接班人。</w:t>
      </w:r>
    </w:p>
    <w:p>
      <w:pPr>
        <w:pStyle w:val="BodyText"/>
        <w:spacing w:line="312" w:lineRule="auto" w:before="3"/>
        <w:ind w:right="286" w:firstLine="480"/>
      </w:pPr>
      <w:r>
        <w:rPr>
          <w:spacing w:val="-14"/>
        </w:rPr>
        <w:t>除此之外，我院还开展了“魅力琴院与青春同行”迎新生文艺演出、“造音计划” </w:t>
      </w:r>
      <w:r>
        <w:rPr>
          <w:spacing w:val="-5"/>
        </w:rPr>
        <w:t>第十四届校园歌手大赛、“弘扬传统文化，讲好琴院故事”第七届社团文化节等。同</w:t>
      </w:r>
      <w:r>
        <w:rPr>
          <w:spacing w:val="-8"/>
        </w:rPr>
        <w:t>时突出系部专业优势，响应团省委号召，积极参加第十四届山东省科技文化艺术节的赛事，获得多项奖励。</w:t>
      </w:r>
    </w:p>
    <w:p>
      <w:pPr>
        <w:pStyle w:val="BodyText"/>
        <w:spacing w:line="312" w:lineRule="auto"/>
        <w:ind w:right="404" w:firstLine="480"/>
        <w:jc w:val="both"/>
      </w:pPr>
      <w:r>
        <w:rPr>
          <w:spacing w:val="-5"/>
        </w:rPr>
        <w:t>各项第二课堂活动覆盖面宽、针对性强、特色突出，学生参与性高，育人效果显</w:t>
      </w:r>
      <w:r>
        <w:rPr>
          <w:spacing w:val="-6"/>
        </w:rPr>
        <w:t>著，为学院探索建设应用型大学第二课堂体系打下了坚实基础，促进了严谨教风、优</w:t>
      </w:r>
      <w:r>
        <w:rPr>
          <w:spacing w:val="-7"/>
        </w:rPr>
        <w:t>良学风、优秀校风的形成。中国教育报、大众日报、新华网、凤凰网等媒体多次对我</w:t>
      </w:r>
      <w:r>
        <w:rPr/>
        <w:t>院丰富的第二课堂活动进行宣传报道，我院社会声誉不断提高。</w:t>
      </w:r>
    </w:p>
    <w:p>
      <w:pPr>
        <w:pStyle w:val="Heading2"/>
        <w:spacing w:before="55"/>
      </w:pPr>
      <w:bookmarkStart w:name="_bookmark18" w:id="19"/>
      <w:bookmarkEnd w:id="19"/>
      <w:r>
        <w:rPr/>
      </w:r>
      <w:r>
        <w:rPr/>
        <w:t>八、教学改革</w:t>
      </w:r>
    </w:p>
    <w:p>
      <w:pPr>
        <w:pStyle w:val="BodyText"/>
        <w:spacing w:line="312" w:lineRule="auto" w:before="212"/>
        <w:ind w:right="403" w:firstLine="480"/>
        <w:jc w:val="both"/>
      </w:pPr>
      <w:r>
        <w:rPr>
          <w:spacing w:val="-4"/>
        </w:rPr>
        <w:t>学院始终坚持以教学研究为导向，以教育教学改革为切入点，不断更新教育教学</w:t>
      </w:r>
      <w:r>
        <w:rPr>
          <w:spacing w:val="-6"/>
        </w:rPr>
        <w:t>理念，结合学院实际，探索新时期高等教育的发展规律。学院设立了教学研究与改革</w:t>
      </w:r>
      <w:r>
        <w:rPr/>
        <w:t>专项经费，激励广大教师积极参与教学研究与改革。</w:t>
      </w:r>
      <w:r>
        <w:rPr>
          <w:rFonts w:ascii="Times New Roman" w:eastAsia="Times New Roman"/>
        </w:rPr>
        <w:t>2018-2019</w:t>
      </w:r>
      <w:r>
        <w:rPr>
          <w:rFonts w:ascii="Times New Roman" w:eastAsia="Times New Roman"/>
          <w:spacing w:val="5"/>
        </w:rPr>
        <w:t> </w:t>
      </w:r>
      <w:r>
        <w:rPr>
          <w:spacing w:val="-2"/>
        </w:rPr>
        <w:t>学年，我院获批省级</w:t>
      </w:r>
      <w:r>
        <w:rPr>
          <w:spacing w:val="-7"/>
        </w:rPr>
        <w:t>教学改革研究项目 </w:t>
      </w:r>
      <w:r>
        <w:rPr>
          <w:rFonts w:ascii="Times New Roman" w:eastAsia="Times New Roman"/>
        </w:rPr>
        <w:t>7 </w:t>
      </w:r>
      <w:r>
        <w:rPr>
          <w:spacing w:val="-10"/>
        </w:rPr>
        <w:t>项</w:t>
      </w:r>
      <w:r>
        <w:rPr/>
        <w:t>（</w:t>
      </w:r>
      <w:r>
        <w:rPr>
          <w:spacing w:val="-9"/>
        </w:rPr>
        <w:t>其中重点项目 </w:t>
      </w:r>
      <w:r>
        <w:rPr>
          <w:rFonts w:ascii="Times New Roman" w:eastAsia="Times New Roman"/>
        </w:rPr>
        <w:t>2 </w:t>
      </w:r>
      <w:r>
        <w:rPr>
          <w:spacing w:val="-11"/>
        </w:rPr>
        <w:t>项，面上项目 </w:t>
      </w:r>
      <w:r>
        <w:rPr>
          <w:rFonts w:ascii="Times New Roman" w:eastAsia="Times New Roman"/>
        </w:rPr>
        <w:t>5 </w:t>
      </w:r>
      <w:r>
        <w:rPr/>
        <w:t>项</w:t>
      </w:r>
      <w:r>
        <w:rPr>
          <w:spacing w:val="-10"/>
        </w:rPr>
        <w:t>），</w:t>
      </w:r>
      <w:r>
        <w:rPr>
          <w:spacing w:val="-2"/>
        </w:rPr>
        <w:t>院级教学改革研究项</w:t>
      </w:r>
    </w:p>
    <w:p>
      <w:pPr>
        <w:pStyle w:val="BodyText"/>
        <w:spacing w:before="2"/>
        <w:jc w:val="both"/>
      </w:pPr>
      <w:r>
        <w:rPr>
          <w:spacing w:val="-30"/>
        </w:rPr>
        <w:t>目 </w:t>
      </w:r>
      <w:r>
        <w:rPr>
          <w:rFonts w:ascii="Times New Roman" w:eastAsia="Times New Roman"/>
        </w:rPr>
        <w:t>16</w:t>
      </w:r>
      <w:r>
        <w:rPr>
          <w:rFonts w:ascii="Times New Roman" w:eastAsia="Times New Roman"/>
          <w:spacing w:val="-1"/>
        </w:rPr>
        <w:t> </w:t>
      </w:r>
      <w:r>
        <w:rPr/>
        <w:t>项（</w:t>
      </w:r>
      <w:r>
        <w:rPr>
          <w:spacing w:val="-9"/>
        </w:rPr>
        <w:t>其中重点项目 </w:t>
      </w:r>
      <w:r>
        <w:rPr>
          <w:rFonts w:ascii="Times New Roman" w:eastAsia="Times New Roman"/>
        </w:rPr>
        <w:t>3 </w:t>
      </w:r>
      <w:r>
        <w:rPr>
          <w:spacing w:val="-9"/>
        </w:rPr>
        <w:t>项，面上项目 </w:t>
      </w:r>
      <w:r>
        <w:rPr>
          <w:rFonts w:ascii="Times New Roman" w:eastAsia="Times New Roman"/>
        </w:rPr>
        <w:t>13 </w:t>
      </w:r>
      <w:r>
        <w:rPr/>
        <w:t>项），有效地推动了学院教学改革工作。</w:t>
      </w:r>
    </w:p>
    <w:p>
      <w:pPr>
        <w:pStyle w:val="BodyText"/>
        <w:spacing w:before="14"/>
        <w:rPr>
          <w:rFonts w:ascii="黑体" w:eastAsia="黑体" w:hint="eastAsia"/>
        </w:rPr>
      </w:pPr>
      <w:r>
        <w:rPr>
          <w:rFonts w:ascii="黑体" w:eastAsia="黑体" w:hint="eastAsia"/>
        </w:rPr>
        <w:t>（一）教学内容与课程体系改革</w:t>
      </w:r>
    </w:p>
    <w:p>
      <w:pPr>
        <w:pStyle w:val="BodyText"/>
        <w:spacing w:line="312" w:lineRule="auto" w:before="82"/>
        <w:ind w:right="404" w:firstLine="480"/>
        <w:jc w:val="both"/>
      </w:pPr>
      <w:r>
        <w:rPr>
          <w:spacing w:val="-5"/>
        </w:rPr>
        <w:t>教学内容与课程体系，是培养人才素质、提高教育教学质量的核心环节。学院以</w:t>
      </w:r>
      <w:r>
        <w:rPr>
          <w:spacing w:val="-4"/>
        </w:rPr>
        <w:t>专业人才培养目标为依据，积极建设与专业人才培养目标相适应，与专业人才培养方</w:t>
      </w:r>
      <w:r>
        <w:rPr/>
        <w:t>案相配套的教学内容与课程体系。</w:t>
      </w:r>
    </w:p>
    <w:p>
      <w:pPr>
        <w:pStyle w:val="ListParagraph"/>
        <w:numPr>
          <w:ilvl w:val="0"/>
          <w:numId w:val="3"/>
        </w:numPr>
        <w:tabs>
          <w:tab w:pos="976" w:val="left" w:leader="none"/>
        </w:tabs>
        <w:spacing w:line="240" w:lineRule="auto" w:before="1" w:after="0"/>
        <w:ind w:left="975" w:right="0" w:hanging="182"/>
        <w:jc w:val="left"/>
        <w:rPr>
          <w:sz w:val="24"/>
        </w:rPr>
      </w:pPr>
      <w:r>
        <w:rPr>
          <w:sz w:val="24"/>
        </w:rPr>
        <w:t>弘扬优秀传统文化，探索国学教育路径</w:t>
      </w:r>
    </w:p>
    <w:p>
      <w:pPr>
        <w:pStyle w:val="BodyText"/>
        <w:spacing w:line="312" w:lineRule="auto" w:before="93"/>
        <w:ind w:right="370" w:firstLine="480"/>
        <w:jc w:val="both"/>
      </w:pPr>
      <w:r>
        <w:rPr>
          <w:spacing w:val="-3"/>
        </w:rPr>
        <w:t>根据中共中央办公厅、国务院办公厅印发的《关于实施中华优秀传统文化传承发</w:t>
      </w:r>
      <w:r>
        <w:rPr>
          <w:spacing w:val="-8"/>
        </w:rPr>
        <w:t>展工程的意见》精神，秉持“载道弘文、格物致知”的总体思路，学院基础部进行了适合学院实际情况的国学教育路径探索，以“宽口径、分层次、全覆盖”视域进行深</w:t>
      </w:r>
      <w:r>
        <w:rPr>
          <w:spacing w:val="-9"/>
        </w:rPr>
        <w:t>化改革。“宽口径”是结合学生实际与专业特点，从教学方式与教学内容改革入手， </w:t>
      </w:r>
      <w:r>
        <w:rPr>
          <w:spacing w:val="-4"/>
        </w:rPr>
        <w:t>探索绝大多数学生易于接受的方式。“分层次”是指从学情的调研分析入手，将国学</w:t>
      </w:r>
    </w:p>
    <w:p>
      <w:pPr>
        <w:spacing w:after="0" w:line="312" w:lineRule="auto"/>
        <w:jc w:val="both"/>
        <w:sectPr>
          <w:pgSz w:w="11910" w:h="16840"/>
          <w:pgMar w:header="0" w:footer="1349" w:top="1460" w:bottom="1620" w:left="1160" w:right="1180"/>
        </w:sectPr>
      </w:pPr>
    </w:p>
    <w:p>
      <w:pPr>
        <w:pStyle w:val="BodyText"/>
        <w:spacing w:line="312" w:lineRule="auto" w:before="43"/>
        <w:ind w:right="405"/>
        <w:jc w:val="both"/>
      </w:pPr>
      <w:r>
        <w:rPr>
          <w:spacing w:val="-6"/>
        </w:rPr>
        <w:t>教育区分为“三课”——必修课、选修课与公共选修课三个层次，制定不同的教学目</w:t>
      </w:r>
      <w:r>
        <w:rPr>
          <w:spacing w:val="-7"/>
        </w:rPr>
        <w:t>标与教学内容。“全覆盖”是指力争通过全方位的教育方式，全面覆盖全院学生。在</w:t>
      </w:r>
      <w:r>
        <w:rPr>
          <w:spacing w:val="-5"/>
        </w:rPr>
        <w:t>研究中注重齐鲁人物及其思想的阐发，以文化融合、创新、转化为目标；在传播中注</w:t>
      </w:r>
      <w:r>
        <w:rPr/>
        <w:t>重突出齐鲁文化的地方特色，以讲好齐鲁故事为目标。</w:t>
      </w:r>
    </w:p>
    <w:p>
      <w:pPr>
        <w:pStyle w:val="ListParagraph"/>
        <w:numPr>
          <w:ilvl w:val="0"/>
          <w:numId w:val="3"/>
        </w:numPr>
        <w:tabs>
          <w:tab w:pos="976" w:val="left" w:leader="none"/>
        </w:tabs>
        <w:spacing w:line="307" w:lineRule="exact" w:before="0" w:after="0"/>
        <w:ind w:left="975" w:right="0" w:hanging="182"/>
        <w:jc w:val="left"/>
        <w:rPr>
          <w:sz w:val="24"/>
        </w:rPr>
      </w:pPr>
      <w:r>
        <w:rPr>
          <w:sz w:val="24"/>
        </w:rPr>
        <w:t>紧跟时代趋势，优化课程体系</w:t>
      </w:r>
    </w:p>
    <w:p>
      <w:pPr>
        <w:pStyle w:val="BodyText"/>
        <w:spacing w:line="312" w:lineRule="auto" w:before="94"/>
        <w:ind w:right="284" w:firstLine="480"/>
      </w:pPr>
      <w:r>
        <w:rPr>
          <w:spacing w:val="-6"/>
        </w:rPr>
        <w:t>为适应会计以“业财融合”为基础，向“数据智能”方向转变这一变化，会计系</w:t>
      </w:r>
      <w:r>
        <w:rPr>
          <w:spacing w:val="-33"/>
        </w:rPr>
        <w:t>在 </w:t>
      </w:r>
      <w:r>
        <w:rPr>
          <w:rFonts w:ascii="Times New Roman" w:hAnsi="Times New Roman" w:eastAsia="Times New Roman"/>
        </w:rPr>
        <w:t>2018 </w:t>
      </w:r>
      <w:r>
        <w:rPr/>
        <w:t>级学生中，新增会计学（智能会计方向）、会计学</w:t>
      </w:r>
      <w:r>
        <w:rPr>
          <w:spacing w:val="-7"/>
        </w:rPr>
        <w:t>（</w:t>
      </w:r>
      <w:r>
        <w:rPr>
          <w:rFonts w:ascii="Times New Roman" w:hAnsi="Times New Roman" w:eastAsia="Times New Roman"/>
          <w:spacing w:val="-7"/>
        </w:rPr>
        <w:t>MAT </w:t>
      </w:r>
      <w:r>
        <w:rPr/>
        <w:t>管理会计方向）两</w:t>
      </w:r>
      <w:r>
        <w:rPr>
          <w:spacing w:val="-15"/>
        </w:rPr>
        <w:t>个专业方向班。在课程体系制定时，注重对学生数据分析能力和业财融合能力的培养， </w:t>
      </w:r>
      <w:r>
        <w:rPr/>
        <w:t>增加了《数据库原理与财务应用》、《财务数据挖掘》、《财务共享原理与应用》、</w:t>
      </w:r>
    </w:p>
    <w:p>
      <w:pPr>
        <w:pStyle w:val="BodyText"/>
        <w:spacing w:line="312" w:lineRule="auto" w:before="2"/>
        <w:ind w:right="283"/>
      </w:pPr>
      <w:r>
        <w:rPr>
          <w:spacing w:val="-13"/>
        </w:rPr>
        <w:t>《预算管理》、《管理沟通》及《管理信息系统》等课程。此外，改革实践教学模式， </w:t>
      </w:r>
      <w:r>
        <w:rPr>
          <w:spacing w:val="-6"/>
        </w:rPr>
        <w:t>构建多层次、多学科、全方位的实践教学平台，增设了《虚拟商业环境实验》、《财</w:t>
      </w:r>
      <w:r>
        <w:rPr>
          <w:spacing w:val="-9"/>
        </w:rPr>
        <w:t>务共享实验》等实践教学课程，提高了实践教学环节的系统性、整体性和综合性，培养学生业务、财务一体化的综合能力。</w:t>
      </w:r>
    </w:p>
    <w:p>
      <w:pPr>
        <w:pStyle w:val="BodyText"/>
        <w:spacing w:line="230" w:lineRule="exact"/>
        <w:rPr>
          <w:rFonts w:ascii="黑体" w:eastAsia="黑体" w:hint="eastAsia"/>
        </w:rPr>
      </w:pPr>
      <w:r>
        <w:rPr>
          <w:rFonts w:ascii="黑体" w:eastAsia="黑体" w:hint="eastAsia"/>
        </w:rPr>
        <w:t>（二）教学模式与教学方法改革</w:t>
      </w:r>
    </w:p>
    <w:p>
      <w:pPr>
        <w:pStyle w:val="BodyText"/>
        <w:spacing w:line="312" w:lineRule="auto" w:before="81"/>
        <w:ind w:right="405" w:firstLine="480"/>
        <w:jc w:val="both"/>
      </w:pPr>
      <w:r>
        <w:rPr>
          <w:spacing w:val="-4"/>
        </w:rPr>
        <w:t>学院积极推动教学模式改革，鼓励教师突破单一课堂讲授的教学模式，由传统的</w:t>
      </w:r>
      <w:r>
        <w:rPr>
          <w:spacing w:val="-6"/>
        </w:rPr>
        <w:t>“教师教、学生学”，转变为“师生互动教学、共同进步发展”的模式；不断更新教</w:t>
      </w:r>
      <w:r>
        <w:rPr>
          <w:spacing w:val="-7"/>
        </w:rPr>
        <w:t>育理念，注重因材施教，用灵活、多元的教学方法丰富课堂内容，充分调动学生学习</w:t>
      </w:r>
      <w:r>
        <w:rPr/>
        <w:t>的积极性、主动性和创造性。</w:t>
      </w:r>
    </w:p>
    <w:p>
      <w:pPr>
        <w:pStyle w:val="ListParagraph"/>
        <w:numPr>
          <w:ilvl w:val="0"/>
          <w:numId w:val="4"/>
        </w:numPr>
        <w:tabs>
          <w:tab w:pos="976" w:val="left" w:leader="none"/>
        </w:tabs>
        <w:spacing w:line="240" w:lineRule="auto" w:before="3" w:after="0"/>
        <w:ind w:left="975" w:right="0" w:hanging="182"/>
        <w:jc w:val="left"/>
        <w:rPr>
          <w:sz w:val="24"/>
        </w:rPr>
      </w:pPr>
      <w:r>
        <w:rPr>
          <w:sz w:val="24"/>
        </w:rPr>
        <w:t>线上线下混合式教学模式</w:t>
      </w:r>
    </w:p>
    <w:p>
      <w:pPr>
        <w:pStyle w:val="BodyText"/>
        <w:spacing w:line="312" w:lineRule="auto" w:before="93"/>
        <w:ind w:right="370" w:firstLine="480"/>
        <w:jc w:val="both"/>
      </w:pPr>
      <w:r>
        <w:rPr>
          <w:spacing w:val="-2"/>
        </w:rPr>
        <w:t>外语系德语专业依托现代信息技术的创新发展成果，逐渐淘汰低阶性、陈旧性的</w:t>
      </w:r>
      <w:r>
        <w:rPr>
          <w:spacing w:val="-17"/>
        </w:rPr>
        <w:t>“水课”，打造出符合高阶性、创新性和挑战度要求的时代“金课”。从三年前的“微</w:t>
      </w:r>
      <w:r>
        <w:rPr>
          <w:spacing w:val="-20"/>
        </w:rPr>
        <w:t>信正音课程”、“微信翻译课程”到 </w:t>
      </w:r>
      <w:r>
        <w:rPr>
          <w:rFonts w:ascii="Times New Roman" w:hAnsi="Times New Roman" w:eastAsia="Times New Roman"/>
        </w:rPr>
        <w:t>2018-2019</w:t>
      </w:r>
      <w:r>
        <w:rPr>
          <w:rFonts w:ascii="Times New Roman" w:hAnsi="Times New Roman" w:eastAsia="Times New Roman"/>
          <w:spacing w:val="2"/>
        </w:rPr>
        <w:t> </w:t>
      </w:r>
      <w:r>
        <w:rPr/>
        <w:t>学年第二学期与中国海洋大学德语系</w:t>
      </w:r>
      <w:r>
        <w:rPr>
          <w:spacing w:val="-4"/>
        </w:rPr>
        <w:t>的线上线下混合式课程的成功合作，在《德语语言学基础》这门课上共同开展“琴院线下课程</w:t>
      </w:r>
      <w:r>
        <w:rPr>
          <w:rFonts w:ascii="Times New Roman" w:hAnsi="Times New Roman" w:eastAsia="Times New Roman"/>
          <w:spacing w:val="-4"/>
        </w:rPr>
        <w:t>+</w:t>
      </w:r>
      <w:r>
        <w:rPr>
          <w:spacing w:val="5"/>
        </w:rPr>
        <w:t>智慧树 </w:t>
      </w:r>
      <w:r>
        <w:rPr>
          <w:rFonts w:ascii="Times New Roman" w:hAnsi="Times New Roman" w:eastAsia="Times New Roman"/>
        </w:rPr>
        <w:t>MOOC+</w:t>
      </w:r>
      <w:r>
        <w:rPr/>
        <w:t>海大教授见面课”的新型混合式课堂实践。德语专业已先</w:t>
      </w:r>
      <w:r>
        <w:rPr>
          <w:spacing w:val="-21"/>
        </w:rPr>
        <w:t>后在 </w:t>
      </w:r>
      <w:r>
        <w:rPr>
          <w:rFonts w:ascii="Times New Roman" w:hAnsi="Times New Roman" w:eastAsia="Times New Roman"/>
        </w:rPr>
        <w:t>8 </w:t>
      </w:r>
      <w:r>
        <w:rPr>
          <w:spacing w:val="-1"/>
        </w:rPr>
        <w:t>门以上的课程上依托互联网进行了连续三年的不断尝试，取得了显著的成效。</w:t>
      </w:r>
    </w:p>
    <w:p>
      <w:pPr>
        <w:pStyle w:val="BodyText"/>
        <w:spacing w:line="312" w:lineRule="auto" w:before="2"/>
        <w:ind w:right="405"/>
        <w:jc w:val="both"/>
      </w:pPr>
      <w:r>
        <w:rPr/>
        <w:t>学院德语专业的专四通过率连续三年超过同类院校 </w:t>
      </w:r>
      <w:r>
        <w:rPr>
          <w:rFonts w:ascii="Times New Roman" w:eastAsia="Times New Roman"/>
        </w:rPr>
        <w:t>10 </w:t>
      </w:r>
      <w:r>
        <w:rPr/>
        <w:t>个百分点以上，教师和学生在国家、省、市教学竞赛和学科竞赛中屡获佳绩。</w:t>
      </w:r>
    </w:p>
    <w:p>
      <w:pPr>
        <w:pStyle w:val="ListParagraph"/>
        <w:numPr>
          <w:ilvl w:val="0"/>
          <w:numId w:val="4"/>
        </w:numPr>
        <w:tabs>
          <w:tab w:pos="976" w:val="left" w:leader="none"/>
        </w:tabs>
        <w:spacing w:line="307" w:lineRule="exact" w:before="0" w:after="0"/>
        <w:ind w:left="975" w:right="0" w:hanging="182"/>
        <w:jc w:val="left"/>
        <w:rPr>
          <w:sz w:val="24"/>
        </w:rPr>
      </w:pPr>
      <w:r>
        <w:rPr>
          <w:sz w:val="24"/>
        </w:rPr>
        <w:t>任务驱动教学法</w:t>
      </w:r>
    </w:p>
    <w:p>
      <w:pPr>
        <w:pStyle w:val="BodyText"/>
        <w:spacing w:line="312" w:lineRule="auto" w:before="93"/>
        <w:ind w:right="286" w:firstLine="480"/>
      </w:pPr>
      <w:r>
        <w:rPr>
          <w:spacing w:val="-3"/>
        </w:rPr>
        <w:t>艺术系在教学改革过程中，根据学生实际需求来加强对专业知识的学习，明确课</w:t>
      </w:r>
      <w:r>
        <w:rPr>
          <w:spacing w:val="-7"/>
        </w:rPr>
        <w:t>程目的，将学习任务进行分解，指导学生积极采用评析法来进行有目的的学习。通过</w:t>
      </w:r>
      <w:r>
        <w:rPr>
          <w:spacing w:val="-16"/>
        </w:rPr>
        <w:t>方案设计与实物制作，使学生学习如何分析资料、辩证思考。在设计与制作的过程中， </w:t>
      </w:r>
      <w:r>
        <w:rPr/>
        <w:t>制定严密的学习计划，学会自我管理，同时，学会将创意与个性融入到设计作品中， </w:t>
      </w:r>
      <w:r>
        <w:rPr>
          <w:spacing w:val="-2"/>
        </w:rPr>
        <w:t>最终通过作品有效表现自己的设计理念。这种教学方法可以使教师角色由主角转变为</w:t>
      </w:r>
      <w:r>
        <w:rPr>
          <w:spacing w:val="-6"/>
        </w:rPr>
        <w:t>配角，学生则由配角转换为主角，扩大了学生学习的自主性和自由度，将被动地接受</w:t>
      </w:r>
    </w:p>
    <w:p>
      <w:pPr>
        <w:spacing w:after="0" w:line="312" w:lineRule="auto"/>
        <w:sectPr>
          <w:pgSz w:w="11910" w:h="16840"/>
          <w:pgMar w:header="0" w:footer="1349" w:top="1460" w:bottom="1620" w:left="1160" w:right="1180"/>
        </w:sectPr>
      </w:pPr>
    </w:p>
    <w:p>
      <w:pPr>
        <w:pStyle w:val="BodyText"/>
        <w:spacing w:before="43"/>
      </w:pPr>
      <w:r>
        <w:rPr/>
        <w:t>知识转化为主动地学习知识。</w:t>
      </w:r>
    </w:p>
    <w:p>
      <w:pPr>
        <w:pStyle w:val="BodyText"/>
        <w:spacing w:before="14"/>
        <w:rPr>
          <w:rFonts w:ascii="黑体" w:eastAsia="黑体" w:hint="eastAsia"/>
        </w:rPr>
      </w:pPr>
      <w:r>
        <w:rPr>
          <w:rFonts w:ascii="黑体" w:eastAsia="黑体" w:hint="eastAsia"/>
        </w:rPr>
        <w:t>（三）考核方式改革</w:t>
      </w:r>
    </w:p>
    <w:p>
      <w:pPr>
        <w:pStyle w:val="BodyText"/>
        <w:spacing w:line="312" w:lineRule="auto" w:before="82"/>
        <w:ind w:right="404" w:firstLine="480"/>
        <w:jc w:val="both"/>
      </w:pPr>
      <w:r>
        <w:rPr>
          <w:spacing w:val="-3"/>
        </w:rPr>
        <w:t>课程考核方式改革是教育教学改革的重要组成部分，是全面提升教育教学质量的</w:t>
      </w:r>
      <w:r>
        <w:rPr>
          <w:spacing w:val="-6"/>
        </w:rPr>
        <w:t>有力抓手。学院以应用型人才培养目标为指导，积极探索构建符合现代高等教育教学</w:t>
      </w:r>
      <w:r>
        <w:rPr/>
        <w:t>规律的学业考试模式和评价体系，切实发挥考试的导向作用。</w:t>
      </w:r>
    </w:p>
    <w:p>
      <w:pPr>
        <w:pStyle w:val="ListParagraph"/>
        <w:numPr>
          <w:ilvl w:val="0"/>
          <w:numId w:val="5"/>
        </w:numPr>
        <w:tabs>
          <w:tab w:pos="976" w:val="left" w:leader="none"/>
        </w:tabs>
        <w:spacing w:line="240" w:lineRule="auto" w:before="0" w:after="0"/>
        <w:ind w:left="975" w:right="0" w:hanging="182"/>
        <w:jc w:val="left"/>
        <w:rPr>
          <w:sz w:val="24"/>
        </w:rPr>
      </w:pPr>
      <w:r>
        <w:rPr>
          <w:sz w:val="24"/>
        </w:rPr>
        <w:t>考试方法多样化</w:t>
      </w:r>
    </w:p>
    <w:p>
      <w:pPr>
        <w:pStyle w:val="BodyText"/>
        <w:spacing w:line="312" w:lineRule="auto" w:before="94"/>
        <w:ind w:right="403" w:firstLine="480"/>
        <w:jc w:val="both"/>
      </w:pPr>
      <w:r>
        <w:rPr>
          <w:spacing w:val="-4"/>
        </w:rPr>
        <w:t>考核方式改革遵循教学实际，根据课程性质和考试目的，注重多样化考试方法的</w:t>
      </w:r>
      <w:r>
        <w:rPr>
          <w:spacing w:val="-16"/>
        </w:rPr>
        <w:t>有机结合。如：会计系对本科专业课程采用多元化的评价方式，将“以赛代考”、“以</w:t>
      </w:r>
      <w:r>
        <w:rPr>
          <w:spacing w:val="-8"/>
        </w:rPr>
        <w:t>证代考”、“以报告代替试卷”等多种考试形式融入到了课程考核，激励学生学习的</w:t>
      </w:r>
      <w:r>
        <w:rPr>
          <w:spacing w:val="-7"/>
        </w:rPr>
        <w:t>积极性、主动性及创造性。经贸系的国际经济与贸易专业积极进行合作性考试方式为</w:t>
      </w:r>
      <w:r>
        <w:rPr>
          <w:spacing w:val="-6"/>
        </w:rPr>
        <w:t>主的探索研究，将《国际贸易结算》、《国际商法》、《统计学》等分析、应用性较</w:t>
      </w:r>
      <w:r>
        <w:rPr>
          <w:spacing w:val="-4"/>
        </w:rPr>
        <w:t>强的专业课程由闭卷考试改为报告考查。课程考核以任务为导向，通过团队合作、小组讨论等方式进行考核，将研究性学习与考试进行有机融合，提高了学生的沟通协调</w:t>
      </w:r>
      <w:r>
        <w:rPr/>
        <w:t>能力和评判性思维能力，培养了学生的团队合作精神。</w:t>
      </w:r>
    </w:p>
    <w:p>
      <w:pPr>
        <w:pStyle w:val="ListParagraph"/>
        <w:numPr>
          <w:ilvl w:val="0"/>
          <w:numId w:val="5"/>
        </w:numPr>
        <w:tabs>
          <w:tab w:pos="976" w:val="left" w:leader="none"/>
        </w:tabs>
        <w:spacing w:line="240" w:lineRule="auto" w:before="2" w:after="0"/>
        <w:ind w:left="975" w:right="0" w:hanging="182"/>
        <w:jc w:val="left"/>
        <w:rPr>
          <w:sz w:val="24"/>
        </w:rPr>
      </w:pPr>
      <w:r>
        <w:rPr>
          <w:sz w:val="24"/>
        </w:rPr>
        <w:t>考试内容综合化</w:t>
      </w:r>
    </w:p>
    <w:p>
      <w:pPr>
        <w:pStyle w:val="BodyText"/>
        <w:spacing w:line="312" w:lineRule="auto" w:before="93"/>
        <w:ind w:right="284" w:firstLine="480"/>
      </w:pPr>
      <w:r>
        <w:rPr>
          <w:spacing w:val="-4"/>
        </w:rPr>
        <w:t>考试内容注重理论与实践相结合、知识与技能并重、继承和创新并举。如：机电</w:t>
      </w:r>
      <w:r>
        <w:rPr>
          <w:spacing w:val="-8"/>
        </w:rPr>
        <w:t>系将专业课程《数控编程技术》考核方式由闭卷考试改为上机考试。学生根据所给图纸，在规定时间之内，通过上机操作加工出合格零件，从而使专业课的学习、考核更加贴近实际的加工，为就业择业打下良好的基础。计算机系结合专业课程理论性强、</w:t>
      </w:r>
      <w:r>
        <w:rPr>
          <w:spacing w:val="-16"/>
        </w:rPr>
        <w:t>工程应用性强的特点，对传统考核方式进行了改革。工程应用模块课程采用实验操作、</w:t>
      </w:r>
      <w:r>
        <w:rPr>
          <w:spacing w:val="-3"/>
        </w:rPr>
        <w:t>小设计与答辩等考核方式，注重考查学生收集、处理资料和信息的能力，分析问题和解决问题的能力，以及交流合作的能力。</w:t>
      </w:r>
    </w:p>
    <w:p>
      <w:pPr>
        <w:pStyle w:val="ListParagraph"/>
        <w:numPr>
          <w:ilvl w:val="0"/>
          <w:numId w:val="5"/>
        </w:numPr>
        <w:tabs>
          <w:tab w:pos="976" w:val="left" w:leader="none"/>
        </w:tabs>
        <w:spacing w:line="240" w:lineRule="auto" w:before="3" w:after="0"/>
        <w:ind w:left="975" w:right="0" w:hanging="182"/>
        <w:jc w:val="left"/>
        <w:rPr>
          <w:sz w:val="24"/>
        </w:rPr>
      </w:pPr>
      <w:r>
        <w:rPr>
          <w:sz w:val="24"/>
        </w:rPr>
        <w:t>考核过程全覆盖</w:t>
      </w:r>
    </w:p>
    <w:p>
      <w:pPr>
        <w:pStyle w:val="BodyText"/>
        <w:spacing w:line="312" w:lineRule="auto" w:before="91"/>
        <w:ind w:right="404" w:firstLine="480"/>
        <w:jc w:val="both"/>
      </w:pPr>
      <w:r>
        <w:rPr>
          <w:spacing w:val="-4"/>
        </w:rPr>
        <w:t>课程考核贯穿于教学全过程，注重学生能力的培养与学习过程的考查，将学习过</w:t>
      </w:r>
      <w:r>
        <w:rPr>
          <w:spacing w:val="-5"/>
        </w:rPr>
        <w:t>程评价与目标评价相结合，遵循教、学、考一体化的设计原则，实现考试由终结性评价向形成性评价的转变。如：外语系根据授课内容的变化，增加过程性考核，丰富期末考试形式。《英美概况》课程过程性考核分为小组展示分数</w:t>
      </w:r>
      <w:r>
        <w:rPr/>
        <w:t>（口试考核</w:t>
      </w:r>
      <w:r>
        <w:rPr>
          <w:spacing w:val="-8"/>
        </w:rPr>
        <w:t>）</w:t>
      </w:r>
      <w:r>
        <w:rPr>
          <w:spacing w:val="-4"/>
        </w:rPr>
        <w:t>和模块测</w:t>
      </w:r>
      <w:r>
        <w:rPr/>
        <w:t>试分数（笔试考核），</w:t>
      </w:r>
      <w:r>
        <w:rPr>
          <w:spacing w:val="-7"/>
        </w:rPr>
        <w:t>占总评成绩 </w:t>
      </w:r>
      <w:r>
        <w:rPr>
          <w:rFonts w:ascii="Times New Roman" w:eastAsia="Times New Roman"/>
        </w:rPr>
        <w:t>50%</w:t>
      </w:r>
      <w:r>
        <w:rPr>
          <w:spacing w:val="-4"/>
        </w:rPr>
        <w:t>；期末考核将课程分为 </w:t>
      </w:r>
      <w:r>
        <w:rPr>
          <w:rFonts w:ascii="Times New Roman" w:eastAsia="Times New Roman"/>
        </w:rPr>
        <w:t>10</w:t>
      </w:r>
      <w:r>
        <w:rPr>
          <w:rFonts w:ascii="Times New Roman" w:eastAsia="Times New Roman"/>
          <w:spacing w:val="21"/>
        </w:rPr>
        <w:t> </w:t>
      </w:r>
      <w:r>
        <w:rPr>
          <w:spacing w:val="-2"/>
        </w:rPr>
        <w:t>个模块话题，分为</w:t>
      </w:r>
      <w:r>
        <w:rPr>
          <w:spacing w:val="-6"/>
        </w:rPr>
        <w:t>口试和笔试，占总评成绩 </w:t>
      </w:r>
      <w:r>
        <w:rPr>
          <w:rFonts w:ascii="Times New Roman" w:eastAsia="Times New Roman"/>
        </w:rPr>
        <w:t>50%</w:t>
      </w:r>
      <w:r>
        <w:rPr/>
        <w:t>。</w:t>
      </w:r>
    </w:p>
    <w:p>
      <w:pPr>
        <w:pStyle w:val="Heading1"/>
        <w:spacing w:before="43"/>
      </w:pPr>
      <w:bookmarkStart w:name="_bookmark19" w:id="20"/>
      <w:bookmarkEnd w:id="20"/>
      <w:r>
        <w:rPr/>
      </w:r>
      <w:r>
        <w:rPr/>
        <w:t>第四部分 专业培养能力</w:t>
      </w:r>
    </w:p>
    <w:p>
      <w:pPr>
        <w:pStyle w:val="Heading2"/>
        <w:spacing w:before="254"/>
      </w:pPr>
      <w:bookmarkStart w:name="_bookmark20" w:id="21"/>
      <w:bookmarkEnd w:id="21"/>
      <w:r>
        <w:rPr/>
      </w:r>
      <w:r>
        <w:rPr/>
        <w:t>一、培养目标与定位</w:t>
      </w:r>
    </w:p>
    <w:p>
      <w:pPr>
        <w:pStyle w:val="BodyText"/>
        <w:spacing w:line="312" w:lineRule="auto" w:before="210"/>
        <w:ind w:right="370" w:firstLine="480"/>
      </w:pPr>
      <w:r>
        <w:rPr/>
        <w:t>学院以习近平新时代中国特色社会主义思想为指导，以立德树人为根本任务，全面贯彻落实党的教育方针，坚持“以学生为中心”的教育教学理念，按照“厚基础、</w:t>
      </w:r>
    </w:p>
    <w:p>
      <w:pPr>
        <w:spacing w:after="0" w:line="312" w:lineRule="auto"/>
        <w:sectPr>
          <w:pgSz w:w="11910" w:h="16840"/>
          <w:pgMar w:header="0" w:footer="1349" w:top="1460" w:bottom="1620" w:left="1160" w:right="1180"/>
        </w:sectPr>
      </w:pPr>
    </w:p>
    <w:p>
      <w:pPr>
        <w:pStyle w:val="BodyText"/>
        <w:spacing w:line="312" w:lineRule="auto" w:before="43"/>
        <w:ind w:right="370"/>
        <w:jc w:val="both"/>
      </w:pPr>
      <w:r>
        <w:rPr/>
        <w:t>重实践、强能力、求创新”的人才培养要求，构建多元化、个性化的人才培养体系， 立足青岛，面向山东，服务区域经济社会发展需要，培养具有一定理论基础，具有较强创新精神和实践能力的高素质应用型人才。</w:t>
      </w:r>
    </w:p>
    <w:p>
      <w:pPr>
        <w:pStyle w:val="Heading2"/>
        <w:spacing w:before="55"/>
      </w:pPr>
      <w:bookmarkStart w:name="_bookmark21" w:id="22"/>
      <w:bookmarkEnd w:id="22"/>
      <w:r>
        <w:rPr/>
      </w:r>
      <w:r>
        <w:rPr/>
        <w:t>二、修订人才培养方案</w:t>
      </w:r>
    </w:p>
    <w:p>
      <w:pPr>
        <w:pStyle w:val="BodyText"/>
        <w:spacing w:line="312" w:lineRule="auto" w:before="211"/>
        <w:ind w:right="401" w:firstLine="480"/>
        <w:jc w:val="both"/>
      </w:pPr>
      <w:r>
        <w:rPr>
          <w:spacing w:val="-6"/>
        </w:rPr>
        <w:t>为深入推进学分制改革，学院按照“厚基础、重实践、强能力、求创新”的人才培养要求，以培养具有社会责任感、扎实理论基础、较强创新精神和实践能力的高素</w:t>
      </w:r>
      <w:r>
        <w:rPr>
          <w:spacing w:val="-5"/>
        </w:rPr>
        <w:t>质应用型人才为目标，全面修订人才培养方案。以学生为中心，以学生学习成果为导</w:t>
      </w:r>
      <w:r>
        <w:rPr>
          <w:spacing w:val="-16"/>
        </w:rPr>
        <w:t>向，构建多元化、个性化的人才培养体系，将本科培养过程划分为“大类培养”、“专</w:t>
      </w:r>
      <w:r>
        <w:rPr>
          <w:spacing w:val="-6"/>
        </w:rPr>
        <w:t>业培养”、“多元方向培养”三个阶段：一年级实行大类培养；在此基础上，从二年</w:t>
      </w:r>
      <w:r>
        <w:rPr>
          <w:spacing w:val="-5"/>
        </w:rPr>
        <w:t>级开始实行专业教育；三年级设置专业方向，学生根据就业和发展需要，灵活选择发</w:t>
      </w:r>
      <w:r>
        <w:rPr>
          <w:spacing w:val="-7"/>
        </w:rPr>
        <w:t>展方向。压缩总学分，减少必修课程，加大选修比例，各专业选修课所占比重平均为</w:t>
      </w:r>
      <w:r>
        <w:rPr>
          <w:rFonts w:ascii="Times New Roman" w:hAnsi="Times New Roman" w:eastAsia="Times New Roman"/>
        </w:rPr>
        <w:t>19.25%</w:t>
      </w:r>
      <w:r>
        <w:rPr>
          <w:spacing w:val="-8"/>
        </w:rPr>
        <w:t>。根据各专业特点，完善“基础、应用、创新”的多层次实践教学体系，进一</w:t>
      </w:r>
      <w:r>
        <w:rPr>
          <w:spacing w:val="-10"/>
        </w:rPr>
        <w:t>步提高综合性、设计性和探索性实验的比例，增加开放实验、自选实验比例，各专业</w:t>
      </w:r>
      <w:r>
        <w:rPr>
          <w:spacing w:val="-13"/>
        </w:rPr>
        <w:t>实践教学环节占总学分的比例平均为 </w:t>
      </w:r>
      <w:r>
        <w:rPr>
          <w:rFonts w:ascii="Times New Roman" w:hAnsi="Times New Roman" w:eastAsia="Times New Roman"/>
        </w:rPr>
        <w:t>27.81%</w:t>
      </w:r>
      <w:r>
        <w:rPr/>
        <w:t>。</w:t>
      </w:r>
    </w:p>
    <w:p>
      <w:pPr>
        <w:pStyle w:val="Heading2"/>
        <w:spacing w:before="58"/>
      </w:pPr>
      <w:bookmarkStart w:name="_bookmark22" w:id="23"/>
      <w:bookmarkEnd w:id="23"/>
      <w:r>
        <w:rPr/>
      </w:r>
      <w:r>
        <w:rPr/>
        <w:t>三、专业课程体系建设</w:t>
      </w:r>
    </w:p>
    <w:p>
      <w:pPr>
        <w:pStyle w:val="BodyText"/>
        <w:spacing w:line="312" w:lineRule="auto" w:before="209"/>
        <w:ind w:right="406" w:firstLine="480"/>
        <w:jc w:val="both"/>
      </w:pPr>
      <w:r>
        <w:rPr>
          <w:spacing w:val="-3"/>
        </w:rPr>
        <w:t>学院按照学分制管理及高素质应用型人才培养要求，整体规划和优化课程结构及</w:t>
      </w:r>
      <w:r>
        <w:rPr/>
        <w:t>比例，构建“大平台</w:t>
      </w:r>
      <w:r>
        <w:rPr>
          <w:rFonts w:ascii="Times New Roman" w:hAnsi="Times New Roman" w:eastAsia="Times New Roman"/>
        </w:rPr>
        <w:t>+</w:t>
      </w:r>
      <w:r>
        <w:rPr/>
        <w:t>小模块”的课程体系。新版人才培养方案的课程结构分为三大平台：通识教育平台、专业教育平台、实践教育平台。</w:t>
      </w:r>
    </w:p>
    <w:p>
      <w:pPr>
        <w:pStyle w:val="BodyText"/>
        <w:spacing w:line="312" w:lineRule="auto" w:before="1"/>
        <w:ind w:right="404" w:firstLine="480"/>
        <w:jc w:val="both"/>
      </w:pPr>
      <w:r>
        <w:rPr>
          <w:spacing w:val="-4"/>
        </w:rPr>
        <w:t>横向统筹和规划通识课程及学科基础课程，推进专业大类招生和大类培养，原则</w:t>
      </w:r>
      <w:r>
        <w:rPr>
          <w:spacing w:val="-3"/>
        </w:rPr>
        <w:t>上同一学科大类的学科基础课程采用同一平台，打通全院一年级的通识教育课程和各</w:t>
      </w:r>
      <w:r>
        <w:rPr/>
        <w:t>专业的学科基础课程，统筹考虑大类培养和专业教育的有机衔接。</w:t>
      </w:r>
    </w:p>
    <w:p>
      <w:pPr>
        <w:pStyle w:val="BodyText"/>
        <w:spacing w:line="312" w:lineRule="auto" w:before="1"/>
        <w:ind w:right="370" w:firstLine="480"/>
        <w:jc w:val="both"/>
      </w:pPr>
      <w:r>
        <w:rPr>
          <w:spacing w:val="-4"/>
        </w:rPr>
        <w:t>纵向优化专业课程，灵活设置方向模块，工学专业对标新工科及《工程教育专业</w:t>
      </w:r>
      <w:r>
        <w:rPr>
          <w:spacing w:val="-8"/>
        </w:rPr>
        <w:t>认证标准》；经济学、管理学、艺术学专业课程设置强化实践应用；文学专业课程设</w:t>
      </w:r>
      <w:r>
        <w:rPr>
          <w:spacing w:val="-16"/>
        </w:rPr>
        <w:t>置理论与实践并重。增加优质选修课资源，积极引进 </w:t>
      </w:r>
      <w:r>
        <w:rPr>
          <w:rFonts w:ascii="Times New Roman" w:eastAsia="Times New Roman"/>
        </w:rPr>
        <w:t>MOOC </w:t>
      </w:r>
      <w:r>
        <w:rPr>
          <w:spacing w:val="-30"/>
        </w:rPr>
        <w:t>和 </w:t>
      </w:r>
      <w:r>
        <w:rPr>
          <w:rFonts w:ascii="Times New Roman" w:eastAsia="Times New Roman"/>
        </w:rPr>
        <w:t>SPOC </w:t>
      </w:r>
      <w:r>
        <w:rPr>
          <w:spacing w:val="-11"/>
        </w:rPr>
        <w:t>等课程资源</w:t>
      </w:r>
      <w:r>
        <w:rPr/>
        <w:t>（如山东省高等学校在线开放课程平台），</w:t>
      </w:r>
      <w:r>
        <w:rPr>
          <w:spacing w:val="-1"/>
        </w:rPr>
        <w:t>为学生自主学习和个性发展创造足够的空间。</w:t>
      </w:r>
      <w:r>
        <w:rPr>
          <w:rFonts w:ascii="Times New Roman" w:eastAsia="Times New Roman"/>
        </w:rPr>
        <w:t>2018-2019 </w:t>
      </w:r>
      <w:r>
        <w:rPr>
          <w:spacing w:val="-5"/>
        </w:rPr>
        <w:t>学年，学院共引进网络课程 </w:t>
      </w:r>
      <w:r>
        <w:rPr>
          <w:rFonts w:ascii="Times New Roman" w:eastAsia="Times New Roman"/>
        </w:rPr>
        <w:t>105 </w:t>
      </w:r>
      <w:r>
        <w:rPr/>
        <w:t>门。</w:t>
      </w:r>
    </w:p>
    <w:p>
      <w:pPr>
        <w:pStyle w:val="Heading2"/>
        <w:spacing w:before="57"/>
      </w:pPr>
      <w:bookmarkStart w:name="_bookmark23" w:id="24"/>
      <w:bookmarkEnd w:id="24"/>
      <w:r>
        <w:rPr/>
      </w:r>
      <w:r>
        <w:rPr/>
        <w:t>四、坚持立德树人</w:t>
      </w:r>
    </w:p>
    <w:p>
      <w:pPr>
        <w:pStyle w:val="BodyText"/>
        <w:spacing w:line="312" w:lineRule="auto" w:before="212"/>
        <w:ind w:right="404" w:firstLine="480"/>
        <w:jc w:val="both"/>
      </w:pPr>
      <w:r>
        <w:rPr>
          <w:spacing w:val="-4"/>
        </w:rPr>
        <w:t>学院把立德树人作为教育的根本任务，注重思政教育与专业教育融合，将社会主义核心价值观融入人才培养全过程。学院认真学习贯彻习近平总书记在全国教育大会</w:t>
      </w:r>
      <w:r>
        <w:rPr>
          <w:spacing w:val="-5"/>
        </w:rPr>
        <w:t>上的重要讲话，坚持社会主义办学方向，培养德智体美劳全面发展的社会主义建设者</w:t>
      </w:r>
      <w:r>
        <w:rPr>
          <w:spacing w:val="-6"/>
        </w:rPr>
        <w:t>和接班人。坚持立德树人，教育引导学生珍惜学习时光。把立德树人作为教育工作的</w:t>
      </w:r>
      <w:r>
        <w:rPr>
          <w:spacing w:val="-8"/>
        </w:rPr>
        <w:t>主线，将立德树人融入到思政课程、专业学习、社会实践等各个环节，通过召开“不</w:t>
      </w:r>
    </w:p>
    <w:p>
      <w:pPr>
        <w:spacing w:after="0" w:line="312" w:lineRule="auto"/>
        <w:jc w:val="both"/>
        <w:sectPr>
          <w:pgSz w:w="11910" w:h="16840"/>
          <w:pgMar w:header="0" w:footer="1349" w:top="1460" w:bottom="1620" w:left="1160" w:right="1180"/>
        </w:sectPr>
      </w:pPr>
    </w:p>
    <w:p>
      <w:pPr>
        <w:pStyle w:val="BodyText"/>
        <w:spacing w:line="312" w:lineRule="auto" w:before="43"/>
        <w:ind w:right="286"/>
      </w:pPr>
      <w:r>
        <w:rPr>
          <w:spacing w:val="-6"/>
        </w:rPr>
        <w:t>忘初心 牢记使命”主题教育活动、各类主题班会，培育和弘扬社会主义核心价值观， </w:t>
      </w:r>
      <w:r>
        <w:rPr>
          <w:spacing w:val="-5"/>
        </w:rPr>
        <w:t>利用网站、微信、抖音等新媒体传播“正能量”，引导学生积极向上，引导学生树立理想和人生目标并做好职业规划，做到德才兼备。</w:t>
      </w:r>
    </w:p>
    <w:p>
      <w:pPr>
        <w:pStyle w:val="BodyText"/>
        <w:spacing w:line="312" w:lineRule="auto" w:before="1"/>
        <w:ind w:right="370" w:firstLine="480"/>
        <w:jc w:val="both"/>
      </w:pPr>
      <w:r>
        <w:rPr>
          <w:spacing w:val="-3"/>
        </w:rPr>
        <w:t>完善师德建设工作领导机制，健全师德考核、年度评议等制度，建立师德重大问</w:t>
      </w:r>
      <w:r>
        <w:rPr>
          <w:spacing w:val="-8"/>
        </w:rPr>
        <w:t>题报告制度，开通师德投诉渠道，及时发现并解决问题。在日常管理、考核评价、先</w:t>
      </w:r>
      <w:r>
        <w:rPr>
          <w:spacing w:val="-9"/>
        </w:rPr>
        <w:t>优评选、专业技术岗位聘任等工作和相关管理制度中，均实行师德“一票否决”制。</w:t>
      </w:r>
      <w:r>
        <w:rPr>
          <w:spacing w:val="-3"/>
        </w:rPr>
        <w:t>学院开展丰富多彩的师德建设活动，组织教师参加教育部“厚植弘扬师德风尚做新时</w:t>
      </w:r>
      <w:r>
        <w:rPr>
          <w:spacing w:val="-6"/>
        </w:rPr>
        <w:t>代党和人民满意的好老师”网络培训示范班、山东省教育厅师德师风培训班等专题培</w:t>
      </w:r>
      <w:r>
        <w:rPr>
          <w:spacing w:val="-7"/>
        </w:rPr>
        <w:t>训活动，学院工会召开教职工师德建设座谈会、各部门定期开展师德专题讨论会等， </w:t>
      </w:r>
      <w:r>
        <w:rPr>
          <w:spacing w:val="-1"/>
        </w:rPr>
        <w:t>同时建立教师入职宣誓制度，在教师节庆祝活动及新教师岗前培训中组织教师宣誓。</w:t>
      </w:r>
      <w:r>
        <w:rPr>
          <w:spacing w:val="-6"/>
        </w:rPr>
        <w:t>深入开展“不忘初心，牢记使命”主题教育活动，充分利用“学习强国”等学习平台</w:t>
      </w:r>
      <w:r>
        <w:rPr>
          <w:spacing w:val="-9"/>
        </w:rPr>
        <w:t>发动教师广泛参与学习，提高教师队伍政治素养及职业素养。通过丰富多彩的师德活</w:t>
      </w:r>
      <w:r>
        <w:rPr>
          <w:spacing w:val="-10"/>
        </w:rPr>
        <w:t>动深化师德建设、强化师德素质、规范教师从教行为，进一步提升教师从教责任感、</w:t>
      </w:r>
      <w:r>
        <w:rPr/>
        <w:t>荣誉感和幸福感，学院师德建设水平不断提高。</w:t>
      </w:r>
    </w:p>
    <w:p>
      <w:pPr>
        <w:pStyle w:val="BodyText"/>
        <w:spacing w:line="312" w:lineRule="auto" w:before="3"/>
        <w:ind w:right="286" w:firstLine="480"/>
      </w:pPr>
      <w:r>
        <w:rPr>
          <w:spacing w:val="-5"/>
        </w:rPr>
        <w:t>高度重视学生的身心素质发展，坚持“以人为本、育人成才、为学生服务”的学</w:t>
      </w:r>
      <w:r>
        <w:rPr>
          <w:spacing w:val="-8"/>
        </w:rPr>
        <w:t>生工作方针，配备高素质专职辅导员队伍，建有完善的大学生心理健康服务体系。学</w:t>
      </w:r>
      <w:r>
        <w:rPr>
          <w:spacing w:val="-15"/>
        </w:rPr>
        <w:t>院要求全院教职员工深入学习并开展学生思想政治教育工作，强调在新形势、新使命、</w:t>
      </w:r>
      <w:r>
        <w:rPr>
          <w:spacing w:val="-5"/>
        </w:rPr>
        <w:t>新要求下，高校教师尤其是负责学生思想教育工作的辅导员，作为开展大学生思想政</w:t>
      </w:r>
      <w:r>
        <w:rPr>
          <w:spacing w:val="-8"/>
        </w:rPr>
        <w:t>治教育、贯彻落实“立德树人”中心环节的骨干力量，是担负引导大学生树立正确价</w:t>
      </w:r>
      <w:r>
        <w:rPr>
          <w:spacing w:val="-10"/>
        </w:rPr>
        <w:t>值观念的重要角色，必须要以习近平新时代中国特色社会主义思想武装头脑，以新理</w:t>
      </w:r>
      <w:r>
        <w:rPr>
          <w:spacing w:val="-4"/>
        </w:rPr>
        <w:t>念、新思路、新方法、新姿态在</w:t>
      </w:r>
      <w:r>
        <w:rPr>
          <w:rFonts w:ascii="Times New Roman" w:hAnsi="Times New Roman" w:eastAsia="Times New Roman"/>
        </w:rPr>
        <w:t>“</w:t>
      </w:r>
      <w:r>
        <w:rPr/>
        <w:t>立德树人</w:t>
      </w:r>
      <w:r>
        <w:rPr>
          <w:rFonts w:ascii="Times New Roman" w:hAnsi="Times New Roman" w:eastAsia="Times New Roman"/>
        </w:rPr>
        <w:t>”</w:t>
      </w:r>
      <w:r>
        <w:rPr>
          <w:spacing w:val="-1"/>
        </w:rPr>
        <w:t>根本任务和中心环节上实现新作为。学院</w:t>
      </w:r>
      <w:r>
        <w:rPr>
          <w:spacing w:val="-4"/>
        </w:rPr>
        <w:t>积极开展校园文化建设；举办大学生科技文化节、金秋读书节等文化体育活动；拥有</w:t>
      </w:r>
      <w:r>
        <w:rPr>
          <w:rFonts w:ascii="Times New Roman" w:hAnsi="Times New Roman" w:eastAsia="Times New Roman"/>
          <w:spacing w:val="-4"/>
        </w:rPr>
        <w:t>72 </w:t>
      </w:r>
      <w:r>
        <w:rPr>
          <w:spacing w:val="-4"/>
        </w:rPr>
        <w:t>个学生社团，满足学生不同爱好和特长，促进学生德智体美劳全面发展。</w:t>
      </w:r>
    </w:p>
    <w:p>
      <w:pPr>
        <w:pStyle w:val="Heading2"/>
        <w:spacing w:before="56"/>
      </w:pPr>
      <w:bookmarkStart w:name="_bookmark24" w:id="25"/>
      <w:bookmarkEnd w:id="25"/>
      <w:r>
        <w:rPr/>
      </w:r>
      <w:r>
        <w:rPr/>
        <w:t>五、学风建设</w:t>
      </w:r>
    </w:p>
    <w:p>
      <w:pPr>
        <w:pStyle w:val="BodyText"/>
        <w:spacing w:line="312" w:lineRule="auto" w:before="212"/>
        <w:ind w:right="286" w:firstLine="480"/>
      </w:pPr>
      <w:r>
        <w:rPr>
          <w:spacing w:val="-6"/>
        </w:rPr>
        <w:t>立德树人，学风为重。学风管理方面，学院学风建设政策完善、措施得力，将学</w:t>
      </w:r>
      <w:r>
        <w:rPr>
          <w:spacing w:val="-13"/>
        </w:rPr>
        <w:t>风建设作为思想政治教育工作与教学工作的最佳结合点，通过“一个中心，六个平台” </w:t>
      </w:r>
      <w:r>
        <w:rPr/>
        <w:t>工作体系，营造浓厚的学习氛围。</w:t>
      </w:r>
    </w:p>
    <w:p>
      <w:pPr>
        <w:pStyle w:val="BodyText"/>
        <w:spacing w:line="312" w:lineRule="auto" w:before="1"/>
        <w:ind w:right="406" w:firstLine="480"/>
        <w:jc w:val="both"/>
      </w:pPr>
      <w:r>
        <w:rPr/>
        <w:t>学院加强组织管理，保障学风建设。学院制定了《学风建设实施意见》、《 青</w:t>
      </w:r>
      <w:r>
        <w:rPr>
          <w:spacing w:val="-4"/>
        </w:rPr>
        <w:t>岛理工大学琴岛学院优良学风班创建评选办法》、学生奖惩条例等文件，成立了学院</w:t>
      </w:r>
      <w:r>
        <w:rPr>
          <w:spacing w:val="-7"/>
        </w:rPr>
        <w:t>“学风建设月”活动领导小组。各级组织机构措施得力、执行严格、奖惩完善。发挥</w:t>
      </w:r>
      <w:r>
        <w:rPr>
          <w:spacing w:val="-4"/>
        </w:rPr>
        <w:t>学风建设领导小组和学生组织、学生社团的作用，建立学风建设和学生自我学习、自我管理体系并保障其有效开展工作。实施新生导航工程、优良学风班实施工程、榜样</w:t>
      </w:r>
      <w:r>
        <w:rPr>
          <w:spacing w:val="-6"/>
        </w:rPr>
        <w:t>展示示范工程、奖励助推工程“四大工程”，助推学风建设。引导并鼓励开展院系特</w:t>
      </w:r>
    </w:p>
    <w:p>
      <w:pPr>
        <w:spacing w:after="0" w:line="312" w:lineRule="auto"/>
        <w:jc w:val="both"/>
        <w:sectPr>
          <w:pgSz w:w="11910" w:h="16840"/>
          <w:pgMar w:header="0" w:footer="1349" w:top="1460" w:bottom="1620" w:left="1160" w:right="1180"/>
        </w:sectPr>
      </w:pPr>
    </w:p>
    <w:p>
      <w:pPr>
        <w:pStyle w:val="BodyText"/>
        <w:spacing w:line="312" w:lineRule="auto" w:before="43"/>
        <w:ind w:right="401"/>
        <w:jc w:val="both"/>
      </w:pPr>
      <w:r>
        <w:rPr>
          <w:spacing w:val="-6"/>
        </w:rPr>
        <w:t>色学风建设活动，浓厚育人氛围。如土木工程系“测量大赛”“结构设计大赛”；机</w:t>
      </w:r>
      <w:r>
        <w:rPr>
          <w:spacing w:val="-7"/>
        </w:rPr>
        <w:t>电工程系“数控技能比赛”“飞思卡尔智能汽车大赛”；计算机工程系“网络安全技</w:t>
      </w:r>
      <w:r>
        <w:rPr>
          <w:spacing w:val="-4"/>
        </w:rPr>
        <w:t>能大赛”、经贸系“经贸、市场营销、物流研习营”；会计系“会计技能大赛”“会</w:t>
      </w:r>
      <w:r>
        <w:rPr>
          <w:spacing w:val="-5"/>
        </w:rPr>
        <w:t>计知识辩论赛”；建筑系“建筑营造大赛”、基础部“数学建模大赛”、公共外语教学部“英语嘉年华”等。</w:t>
      </w:r>
    </w:p>
    <w:p>
      <w:pPr>
        <w:pStyle w:val="BodyText"/>
        <w:spacing w:line="312" w:lineRule="auto" w:before="1"/>
        <w:ind w:right="285" w:firstLine="480"/>
      </w:pPr>
      <w:r>
        <w:rPr>
          <w:spacing w:val="-4"/>
        </w:rPr>
        <w:t>学院良好的学习环境，适度的引导，多样化的学术活动，促成向学、乐学的学习</w:t>
      </w:r>
      <w:r>
        <w:rPr>
          <w:spacing w:val="-8"/>
        </w:rPr>
        <w:t>氛围。校园内设置柳林听风、康城广场、音乐广场、正心修身广场、九教晨读广场等晨读点，在教学楼、大学生活动中心等设置名人名言展图，为学生学习提供良好校园</w:t>
      </w:r>
      <w:r>
        <w:rPr>
          <w:spacing w:val="-10"/>
        </w:rPr>
        <w:t>环境和文化氛围；设置琴岛讲堂，定期邀请专家名人来校做讲座；连续十二年组织开</w:t>
      </w:r>
      <w:r>
        <w:rPr>
          <w:spacing w:val="-13"/>
        </w:rPr>
        <w:t>展“金秋读书节”和图书馆服务月、图书馆新书推荐活动，引导学生多读书、善读书、</w:t>
      </w:r>
      <w:r>
        <w:rPr>
          <w:spacing w:val="-5"/>
        </w:rPr>
        <w:t>读好书；鼓励引导系部建设专业型社团，发挥学习型学生社团的作用，鼓励学生自主</w:t>
      </w:r>
      <w:r>
        <w:rPr>
          <w:spacing w:val="-8"/>
        </w:rPr>
        <w:t>开展学习竞赛，引导学生自主学习；连续十二年举办校级优良学风班答辩展示，组织</w:t>
      </w:r>
      <w:r>
        <w:rPr>
          <w:spacing w:val="-10"/>
        </w:rPr>
        <w:t>低年级班委现场观摩，榜样示范，引领班风新风尚；连续十二年宿舍文化节，通过创</w:t>
      </w:r>
      <w:r>
        <w:rPr>
          <w:spacing w:val="-12"/>
        </w:rPr>
        <w:t>建评选文明和谐宿舍、优良学风宿舍等活动，发挥宿舍环境的育人功能；注重选树优秀典型，通过“五四先优表彰”、“先优表彰大会”等仪式，宣传先进、学习先进； 利用微信平台、学院网站，宣传先进事迹，营造积极向上的学风舆论氛围。</w:t>
      </w:r>
    </w:p>
    <w:p>
      <w:pPr>
        <w:pStyle w:val="BodyText"/>
        <w:spacing w:line="312" w:lineRule="auto" w:before="3"/>
        <w:ind w:right="283" w:firstLine="480"/>
        <w:jc w:val="both"/>
      </w:pPr>
      <w:r>
        <w:rPr>
          <w:rFonts w:ascii="Times New Roman" w:hAnsi="Times New Roman" w:eastAsia="Times New Roman"/>
        </w:rPr>
        <w:t>2018 </w:t>
      </w:r>
      <w:r>
        <w:rPr>
          <w:spacing w:val="-30"/>
        </w:rPr>
        <w:t>年 </w:t>
      </w:r>
      <w:r>
        <w:rPr>
          <w:rFonts w:ascii="Times New Roman" w:hAnsi="Times New Roman" w:eastAsia="Times New Roman"/>
        </w:rPr>
        <w:t>10 </w:t>
      </w:r>
      <w:r>
        <w:rPr>
          <w:spacing w:val="-30"/>
        </w:rPr>
        <w:t>月 </w:t>
      </w:r>
      <w:r>
        <w:rPr>
          <w:rFonts w:ascii="Times New Roman" w:hAnsi="Times New Roman" w:eastAsia="Times New Roman"/>
        </w:rPr>
        <w:t>1 </w:t>
      </w:r>
      <w:r>
        <w:rPr>
          <w:spacing w:val="-6"/>
        </w:rPr>
        <w:t>日，学院以“感恩感怀回首前行”为主题，为首届</w:t>
      </w:r>
      <w:r>
        <w:rPr/>
        <w:t>（</w:t>
      </w:r>
      <w:r>
        <w:rPr>
          <w:rFonts w:ascii="Times New Roman" w:hAnsi="Times New Roman" w:eastAsia="Times New Roman"/>
        </w:rPr>
        <w:t>2008 </w:t>
      </w:r>
      <w:r>
        <w:rPr/>
        <w:t>届</w:t>
      </w:r>
      <w:r>
        <w:rPr>
          <w:spacing w:val="-8"/>
        </w:rPr>
        <w:t>）</w:t>
      </w:r>
      <w:r>
        <w:rPr/>
        <w:t>本</w:t>
      </w:r>
      <w:r>
        <w:rPr>
          <w:spacing w:val="-2"/>
        </w:rPr>
        <w:t>科毕业生举办隆重的毕业十周年返校系列庆祝活动。十年来，校友们秉承着琴院人的</w:t>
      </w:r>
      <w:r>
        <w:rPr>
          <w:spacing w:val="-6"/>
        </w:rPr>
        <w:t>优良传统，兢兢业业奋斗在各自的工作岗位上，为社会贡献了青春和智慧。他们的行</w:t>
      </w:r>
      <w:r>
        <w:rPr>
          <w:spacing w:val="-8"/>
        </w:rPr>
        <w:t>动与业绩，传承了母校文化，传递了母校声音，也塑造了母校声誉。多名校友提前返</w:t>
      </w:r>
      <w:r>
        <w:rPr>
          <w:spacing w:val="-13"/>
        </w:rPr>
        <w:t>校为在校学子举办讲座。计算机工程系 </w:t>
      </w:r>
      <w:r>
        <w:rPr>
          <w:rFonts w:ascii="Times New Roman" w:hAnsi="Times New Roman" w:eastAsia="Times New Roman"/>
        </w:rPr>
        <w:t>2008 </w:t>
      </w:r>
      <w:r>
        <w:rPr>
          <w:spacing w:val="-5"/>
        </w:rPr>
        <w:t>届毕业生，现任知乎技术总监的王电轻，</w:t>
      </w:r>
    </w:p>
    <w:p>
      <w:pPr>
        <w:pStyle w:val="BodyText"/>
        <w:spacing w:line="312" w:lineRule="auto" w:before="3"/>
        <w:ind w:right="406"/>
        <w:jc w:val="both"/>
      </w:pPr>
      <w:r>
        <w:rPr>
          <w:rFonts w:ascii="Times New Roman" w:eastAsia="Times New Roman"/>
        </w:rPr>
        <w:t>9 </w:t>
      </w:r>
      <w:r>
        <w:rPr>
          <w:spacing w:val="-30"/>
        </w:rPr>
        <w:t>月 </w:t>
      </w:r>
      <w:r>
        <w:rPr>
          <w:rFonts w:ascii="Times New Roman" w:eastAsia="Times New Roman"/>
        </w:rPr>
        <w:t>30 </w:t>
      </w:r>
      <w:r>
        <w:rPr>
          <w:spacing w:val="-8"/>
        </w:rPr>
        <w:t>日给学弟学妹们做了一场《许十年之约，待今朝归来》的讲座。他结合自己的</w:t>
      </w:r>
      <w:r>
        <w:rPr>
          <w:spacing w:val="-6"/>
        </w:rPr>
        <w:t>工作经验，从创业历程、面试官经历、以及在校生可能会关心的话题做了一场生动的</w:t>
      </w:r>
      <w:r>
        <w:rPr/>
        <w:t>分享。</w:t>
      </w:r>
    </w:p>
    <w:p>
      <w:pPr>
        <w:pStyle w:val="Heading2"/>
        <w:spacing w:before="55"/>
      </w:pPr>
      <w:bookmarkStart w:name="_bookmark25" w:id="26"/>
      <w:bookmarkEnd w:id="26"/>
      <w:r>
        <w:rPr/>
      </w:r>
      <w:r>
        <w:rPr/>
        <w:t>六、学生心理健康教育</w:t>
      </w:r>
    </w:p>
    <w:p>
      <w:pPr>
        <w:pStyle w:val="BodyText"/>
        <w:spacing w:line="312" w:lineRule="auto" w:before="211"/>
        <w:ind w:right="286" w:firstLine="480"/>
      </w:pPr>
      <w:r>
        <w:rPr>
          <w:spacing w:val="-3"/>
        </w:rPr>
        <w:t>学院高度重视心理健康教育工作。成立心理健康工作领导小组，设立心理咨询中</w:t>
      </w:r>
      <w:r>
        <w:rPr>
          <w:spacing w:val="-11"/>
        </w:rPr>
        <w:t>心，配备专业心理咨询师队伍，鼓励辅导员考取心理咨询师证书，现已建立起一支 </w:t>
      </w:r>
      <w:r>
        <w:rPr>
          <w:rFonts w:ascii="Times New Roman" w:eastAsia="Times New Roman"/>
        </w:rPr>
        <w:t>41 </w:t>
      </w:r>
      <w:r>
        <w:rPr>
          <w:spacing w:val="-3"/>
        </w:rPr>
        <w:t>人的专兼职心理工作队伍。不断完善学院心理中心、系部分管学生工作负责人、辅导</w:t>
      </w:r>
      <w:r>
        <w:rPr>
          <w:spacing w:val="-5"/>
        </w:rPr>
        <w:t>员、宿舍楼管员、班级</w:t>
      </w:r>
      <w:r>
        <w:rPr/>
        <w:t>（</w:t>
      </w:r>
      <w:r>
        <w:rPr>
          <w:spacing w:val="-2"/>
        </w:rPr>
        <w:t>心育委员、宿舍长</w:t>
      </w:r>
      <w:r>
        <w:rPr>
          <w:spacing w:val="-5"/>
        </w:rPr>
        <w:t>）</w:t>
      </w:r>
      <w:r>
        <w:rPr>
          <w:spacing w:val="-1"/>
        </w:rPr>
        <w:t>五级心理健康教育工作体系。建立健全了心理健康筛查体系，严格执行新生心理状况普查制度，</w:t>
      </w:r>
      <w:r>
        <w:rPr>
          <w:rFonts w:ascii="Times New Roman" w:eastAsia="Times New Roman"/>
          <w:spacing w:val="-1"/>
        </w:rPr>
        <w:t>2018-2019 </w:t>
      </w:r>
      <w:r>
        <w:rPr>
          <w:spacing w:val="-10"/>
        </w:rPr>
        <w:t>学年，完成 </w:t>
      </w:r>
      <w:r>
        <w:rPr>
          <w:rFonts w:ascii="Times New Roman" w:eastAsia="Times New Roman"/>
        </w:rPr>
        <w:t>2018 </w:t>
      </w:r>
      <w:r>
        <w:rPr>
          <w:spacing w:val="-16"/>
        </w:rPr>
        <w:t>级新生 </w:t>
      </w:r>
      <w:r>
        <w:rPr>
          <w:rFonts w:ascii="Times New Roman" w:eastAsia="Times New Roman"/>
        </w:rPr>
        <w:t>5226 </w:t>
      </w:r>
      <w:r>
        <w:rPr>
          <w:spacing w:val="-13"/>
        </w:rPr>
        <w:t>人的心理健康筛查，筛查率达 </w:t>
      </w:r>
      <w:r>
        <w:rPr>
          <w:rFonts w:ascii="Times New Roman" w:eastAsia="Times New Roman"/>
          <w:spacing w:val="-18"/>
        </w:rPr>
        <w:t>100%</w:t>
      </w:r>
      <w:r>
        <w:rPr>
          <w:spacing w:val="-5"/>
        </w:rPr>
        <w:t>，并为每位新生建立了心理健康档案。</w:t>
      </w:r>
      <w:r>
        <w:rPr>
          <w:spacing w:val="-4"/>
        </w:rPr>
        <w:t>规范了心理服务相关制度、流程。制定了心理危机预案，心理危机学生登记、转介制度，心理问题学生返校、复学流程，系部心理排查月汇报制度等。本着对学生负责，</w:t>
      </w:r>
    </w:p>
    <w:p>
      <w:pPr>
        <w:spacing w:after="0" w:line="312" w:lineRule="auto"/>
        <w:sectPr>
          <w:pgSz w:w="11910" w:h="16840"/>
          <w:pgMar w:header="0" w:footer="1349" w:top="1460" w:bottom="1620" w:left="1160" w:right="1180"/>
        </w:sectPr>
      </w:pPr>
    </w:p>
    <w:p>
      <w:pPr>
        <w:pStyle w:val="BodyText"/>
        <w:spacing w:before="43"/>
      </w:pPr>
      <w:r>
        <w:rPr/>
        <w:t>对于心理危机事件做到“早发现、早预防、早干预”。</w:t>
      </w:r>
    </w:p>
    <w:p>
      <w:pPr>
        <w:pStyle w:val="BodyText"/>
        <w:spacing w:line="312" w:lineRule="auto" w:before="91"/>
        <w:ind w:right="284" w:firstLine="480"/>
      </w:pPr>
      <w:r>
        <w:rPr/>
        <w:t>实行了系部心理联络员、班级心育委员选拨、培训制度。在心理知识普及方面， </w:t>
      </w:r>
      <w:r>
        <w:rPr>
          <w:spacing w:val="-10"/>
        </w:rPr>
        <w:t>开设了心理健康必修课和选修课；定期开展团体辅导活动，针对不同学生群体的需求， </w:t>
      </w:r>
      <w:r>
        <w:rPr>
          <w:spacing w:val="-2"/>
        </w:rPr>
        <w:t>研究制订相应的团体辅导计划和实施方案，向全院学生公布心理健康教育和咨询机构</w:t>
      </w:r>
      <w:r>
        <w:rPr>
          <w:spacing w:val="-6"/>
        </w:rPr>
        <w:t>的咨询信箱、咨询电话和网址，提供网上咨询预约和网络咨询服务。每年接待的学生</w:t>
      </w:r>
      <w:r>
        <w:rPr>
          <w:spacing w:val="-16"/>
        </w:rPr>
        <w:t>人数在 </w:t>
      </w:r>
      <w:r>
        <w:rPr>
          <w:rFonts w:ascii="Times New Roman" w:hAnsi="Times New Roman" w:eastAsia="Times New Roman"/>
        </w:rPr>
        <w:t>1000 </w:t>
      </w:r>
      <w:r>
        <w:rPr>
          <w:spacing w:val="-5"/>
        </w:rPr>
        <w:t>人次左右，危机干预达 </w:t>
      </w:r>
      <w:r>
        <w:rPr>
          <w:rFonts w:ascii="Times New Roman" w:hAnsi="Times New Roman" w:eastAsia="Times New Roman"/>
        </w:rPr>
        <w:t>100 </w:t>
      </w:r>
      <w:r>
        <w:rPr>
          <w:spacing w:val="-5"/>
        </w:rPr>
        <w:t>人左右，日平均咨询 </w:t>
      </w:r>
      <w:r>
        <w:rPr>
          <w:rFonts w:ascii="Times New Roman" w:hAnsi="Times New Roman" w:eastAsia="Times New Roman"/>
        </w:rPr>
        <w:t>3 </w:t>
      </w:r>
      <w:r>
        <w:rPr/>
        <w:t>人次以上，成功维护</w:t>
      </w:r>
      <w:r>
        <w:rPr>
          <w:spacing w:val="-5"/>
        </w:rPr>
        <w:t>了在校生的心理健康，帮助他们解决了学习、生活、工作、交友等各方面的问题，促</w:t>
      </w:r>
      <w:r>
        <w:rPr>
          <w:spacing w:val="-9"/>
        </w:rPr>
        <w:t>进了我院的和谐与稳定。开展“</w:t>
      </w:r>
      <w:r>
        <w:rPr>
          <w:rFonts w:ascii="Times New Roman" w:hAnsi="Times New Roman" w:eastAsia="Times New Roman"/>
        </w:rPr>
        <w:t>5</w:t>
      </w:r>
      <w:r>
        <w:rPr/>
        <w:t>•</w:t>
      </w:r>
      <w:r>
        <w:rPr>
          <w:rFonts w:ascii="Times New Roman" w:hAnsi="Times New Roman" w:eastAsia="Times New Roman"/>
        </w:rPr>
        <w:t>25 </w:t>
      </w:r>
      <w:r>
        <w:rPr>
          <w:spacing w:val="-4"/>
        </w:rPr>
        <w:t>大学生心理健康教育活动月”活动，普及心理健</w:t>
      </w:r>
      <w:r>
        <w:rPr>
          <w:spacing w:val="-7"/>
        </w:rPr>
        <w:t>康常识，使心理健康教育具有针对性和实效性。我院心理健康教育工作卓有成效，自</w:t>
      </w:r>
      <w:r>
        <w:rPr>
          <w:spacing w:val="-18"/>
        </w:rPr>
        <w:t>学院成立 </w:t>
      </w:r>
      <w:r>
        <w:rPr>
          <w:rFonts w:ascii="Times New Roman" w:hAnsi="Times New Roman" w:eastAsia="Times New Roman"/>
        </w:rPr>
        <w:t>15 </w:t>
      </w:r>
      <w:r>
        <w:rPr/>
        <w:t>年以来，未发生一起因心理问题导致的突发事件。</w:t>
      </w:r>
    </w:p>
    <w:p>
      <w:pPr>
        <w:pStyle w:val="Heading1"/>
        <w:spacing w:before="44"/>
      </w:pPr>
      <w:bookmarkStart w:name="_bookmark26" w:id="27"/>
      <w:bookmarkEnd w:id="27"/>
      <w:r>
        <w:rPr/>
      </w:r>
      <w:r>
        <w:rPr/>
        <w:t>第五部分 质量保障体系</w:t>
      </w:r>
    </w:p>
    <w:p>
      <w:pPr>
        <w:pStyle w:val="Heading2"/>
      </w:pPr>
      <w:bookmarkStart w:name="_bookmark27" w:id="28"/>
      <w:bookmarkEnd w:id="28"/>
      <w:r>
        <w:rPr/>
      </w:r>
      <w:r>
        <w:rPr/>
        <w:t>一、人才培养中心地位</w:t>
      </w:r>
    </w:p>
    <w:p>
      <w:pPr>
        <w:pStyle w:val="BodyText"/>
        <w:spacing w:before="132"/>
        <w:rPr>
          <w:rFonts w:ascii="黑体" w:eastAsia="黑体" w:hint="eastAsia"/>
        </w:rPr>
      </w:pPr>
      <w:r>
        <w:rPr>
          <w:rFonts w:ascii="黑体" w:eastAsia="黑体" w:hint="eastAsia"/>
        </w:rPr>
        <w:t>（一）落实人才培养中心地位的具体情况</w:t>
      </w:r>
    </w:p>
    <w:p>
      <w:pPr>
        <w:pStyle w:val="BodyText"/>
        <w:spacing w:line="312" w:lineRule="auto" w:before="81"/>
        <w:ind w:right="285" w:firstLine="480"/>
      </w:pPr>
      <w:r>
        <w:rPr>
          <w:spacing w:val="-3"/>
        </w:rPr>
        <w:t>学院始终把人才培养作为根本任务，坚持育人为本，在办学实践中优先保障人才</w:t>
      </w:r>
      <w:r>
        <w:rPr>
          <w:spacing w:val="-14"/>
        </w:rPr>
        <w:t>培养中心地位。从学生、师资、资源等要素入手，持续加大资源投入，确保教学经费、</w:t>
      </w:r>
      <w:r>
        <w:rPr>
          <w:spacing w:val="-3"/>
        </w:rPr>
        <w:t>教学条件及教学设施的有效利用；不断推进师资队伍建设，持续开展青年教师培养提</w:t>
      </w:r>
      <w:r>
        <w:rPr>
          <w:spacing w:val="-6"/>
        </w:rPr>
        <w:t>升计划和青蓝工程项目，提高青年教师实践育人能力和教育教学水平，培养具有创新</w:t>
      </w:r>
      <w:r>
        <w:rPr>
          <w:spacing w:val="-9"/>
        </w:rPr>
        <w:t>能力和发展潜力的青年骨干，为提高学院办学水平和整体实力提供强大的后续人才支</w:t>
      </w:r>
      <w:r>
        <w:rPr>
          <w:spacing w:val="-7"/>
        </w:rPr>
        <w:t>持；夯实学科建设基础，各部门协同合力为本科教学提供有力支撑；创新人才培养模</w:t>
      </w:r>
      <w:r>
        <w:rPr>
          <w:spacing w:val="-14"/>
        </w:rPr>
        <w:t>式，深化人才培养模式改革，改进教学理念和方法，不断提高本科教学的质量和水平。</w:t>
      </w:r>
    </w:p>
    <w:p>
      <w:pPr>
        <w:pStyle w:val="BodyText"/>
        <w:spacing w:line="231" w:lineRule="exact"/>
        <w:rPr>
          <w:rFonts w:ascii="黑体" w:eastAsia="黑体" w:hint="eastAsia"/>
        </w:rPr>
      </w:pPr>
      <w:r>
        <w:rPr>
          <w:rFonts w:ascii="黑体" w:eastAsia="黑体" w:hint="eastAsia"/>
        </w:rPr>
        <w:t>（二）校领导班子研究本科教学工作情况</w:t>
      </w:r>
    </w:p>
    <w:p>
      <w:pPr>
        <w:pStyle w:val="BodyText"/>
        <w:spacing w:line="312" w:lineRule="auto" w:before="84"/>
        <w:ind w:right="404" w:firstLine="480"/>
        <w:jc w:val="both"/>
      </w:pPr>
      <w:r>
        <w:rPr>
          <w:spacing w:val="-3"/>
        </w:rPr>
        <w:t>学院领导视教学质量为学院发展的生命线，始终把本科教学工作摆在学院工作的</w:t>
      </w:r>
      <w:r>
        <w:rPr>
          <w:spacing w:val="-6"/>
        </w:rPr>
        <w:t>中心位置。坚持学习贯彻关于教育教学工作的系列讲话精神，深入学习全国教育大会</w:t>
      </w:r>
      <w:r>
        <w:rPr>
          <w:spacing w:val="-4"/>
        </w:rPr>
        <w:t>和全国教育工作会议精神和有关工作部署，围绕本科教育、人才培养质量提升等问题</w:t>
      </w:r>
      <w:r>
        <w:rPr>
          <w:spacing w:val="-5"/>
        </w:rPr>
        <w:t>组织开展讨论，并结合学校实际，制定详细的工作措施。定期召开学院教学工作会议研究解决教学问题，全程指导本科教育工作。进一步落实院领导联系系部制度，发布</w:t>
      </w:r>
    </w:p>
    <w:p>
      <w:pPr>
        <w:pStyle w:val="BodyText"/>
        <w:spacing w:line="312" w:lineRule="auto" w:before="1"/>
        <w:ind w:right="400"/>
        <w:jc w:val="both"/>
      </w:pPr>
      <w:r>
        <w:rPr>
          <w:spacing w:val="-3"/>
        </w:rPr>
        <w:t>《青岛理工大学琴岛学院关于进一步完善落实院领导联系系部制度的通知》，确保院</w:t>
      </w:r>
      <w:r>
        <w:rPr/>
        <w:t>领导全面了解系部工作开展情况，深入教学一线调研，及时了解、 解决教学工作中</w:t>
      </w:r>
      <w:r>
        <w:rPr>
          <w:spacing w:val="-5"/>
        </w:rPr>
        <w:t>存在的问题。坚持学院领导听课制度，针对课堂教学中遇到的问题及时协调解决，有</w:t>
      </w:r>
      <w:r>
        <w:rPr/>
        <w:t>效保障了教学活动顺利开展。</w:t>
      </w:r>
    </w:p>
    <w:p>
      <w:pPr>
        <w:pStyle w:val="BodyText"/>
        <w:spacing w:line="230" w:lineRule="exact"/>
        <w:rPr>
          <w:rFonts w:ascii="黑体" w:eastAsia="黑体" w:hint="eastAsia"/>
        </w:rPr>
      </w:pPr>
      <w:r>
        <w:rPr>
          <w:rFonts w:ascii="黑体" w:eastAsia="黑体" w:hint="eastAsia"/>
        </w:rPr>
        <w:t>（三）出台的相关政策措施</w:t>
      </w:r>
    </w:p>
    <w:p>
      <w:pPr>
        <w:pStyle w:val="BodyText"/>
        <w:spacing w:line="312" w:lineRule="auto" w:before="84"/>
        <w:ind w:right="350" w:firstLine="480"/>
      </w:pPr>
      <w:r>
        <w:rPr/>
        <w:t>为全面深化学分制教学管理模式改革，学院出台了《青岛理工大学琴岛学院学分制改革工作实施方案》，并配合学院学分制改革方案的实施，制定《青岛理工大学琴</w:t>
      </w:r>
    </w:p>
    <w:p>
      <w:pPr>
        <w:spacing w:after="0" w:line="312" w:lineRule="auto"/>
        <w:sectPr>
          <w:pgSz w:w="11910" w:h="16840"/>
          <w:pgMar w:header="0" w:footer="1349" w:top="1460" w:bottom="1620" w:left="1160" w:right="1180"/>
        </w:sectPr>
      </w:pPr>
    </w:p>
    <w:p>
      <w:pPr>
        <w:pStyle w:val="BodyText"/>
        <w:spacing w:line="312" w:lineRule="auto" w:before="43"/>
        <w:ind w:right="403"/>
        <w:jc w:val="both"/>
      </w:pPr>
      <w:r>
        <w:rPr>
          <w:spacing w:val="-1"/>
        </w:rPr>
        <w:t>岛学院学业导师制实施办法</w:t>
      </w:r>
      <w:r>
        <w:rPr/>
        <w:t>（试行</w:t>
      </w:r>
      <w:r>
        <w:rPr>
          <w:spacing w:val="-8"/>
        </w:rPr>
        <w:t>）</w:t>
      </w:r>
      <w:r>
        <w:rPr>
          <w:spacing w:val="-6"/>
        </w:rPr>
        <w:t>》，确保教师关注学生的整个教育过程，实现因</w:t>
      </w:r>
      <w:r>
        <w:rPr>
          <w:spacing w:val="-4"/>
        </w:rPr>
        <w:t>材施教和个性化培养，从而提高学生的综合素质和各方面能力；学院还制定一系列相</w:t>
      </w:r>
      <w:r>
        <w:rPr>
          <w:spacing w:val="-11"/>
        </w:rPr>
        <w:t>关管理文件，出台《青岛理工大学琴岛学院学分制选课管理办法》、《关于修订 </w:t>
      </w:r>
      <w:r>
        <w:rPr>
          <w:rFonts w:ascii="Times New Roman" w:eastAsia="Times New Roman"/>
          <w:spacing w:val="-4"/>
        </w:rPr>
        <w:t>2019 </w:t>
      </w:r>
      <w:r>
        <w:rPr>
          <w:spacing w:val="-4"/>
        </w:rPr>
        <w:t>版本科专业人才培养方案的原则性意见》、《青岛理工大学琴岛学院慕课课程进修管</w:t>
      </w:r>
      <w:r>
        <w:rPr/>
        <w:t>理办法》等并认真贯彻落实，保障人才培养中心地位。</w:t>
      </w:r>
    </w:p>
    <w:p>
      <w:pPr>
        <w:pStyle w:val="Heading2"/>
        <w:spacing w:before="54"/>
      </w:pPr>
      <w:bookmarkStart w:name="_bookmark28" w:id="29"/>
      <w:bookmarkEnd w:id="29"/>
      <w:r>
        <w:rPr/>
      </w:r>
      <w:r>
        <w:rPr/>
        <w:t>二、教学质量保障体系</w:t>
      </w:r>
    </w:p>
    <w:p>
      <w:pPr>
        <w:pStyle w:val="BodyText"/>
        <w:spacing w:before="133"/>
        <w:rPr>
          <w:rFonts w:ascii="黑体" w:eastAsia="黑体" w:hint="eastAsia"/>
        </w:rPr>
      </w:pPr>
      <w:r>
        <w:rPr>
          <w:rFonts w:ascii="黑体" w:eastAsia="黑体" w:hint="eastAsia"/>
        </w:rPr>
        <w:t>（一）教学质量监控体系概述</w:t>
      </w:r>
    </w:p>
    <w:p>
      <w:pPr>
        <w:pStyle w:val="BodyText"/>
        <w:spacing w:line="312" w:lineRule="auto" w:before="84"/>
        <w:ind w:right="286" w:firstLine="480"/>
      </w:pPr>
      <w:r>
        <w:rPr>
          <w:spacing w:val="-2"/>
        </w:rPr>
        <w:t>形成了以院长作为教学质量第一责任人的教学质量监控体系，并由院长、分管教</w:t>
      </w:r>
      <w:r>
        <w:rPr>
          <w:spacing w:val="-8"/>
        </w:rPr>
        <w:t>学院长、教学督查员、教务管理人员、系部负责人、专业带头人等共同组织实施。其</w:t>
      </w:r>
      <w:r>
        <w:rPr>
          <w:spacing w:val="-7"/>
        </w:rPr>
        <w:t>中，院长办公会作为决策机构，对教学工作进行宏观指导和管理，确定学院的办学方</w:t>
      </w:r>
      <w:r>
        <w:rPr>
          <w:spacing w:val="-14"/>
        </w:rPr>
        <w:t>针、指导思想、定位、教学工作的基本思路；推进学院教育教学改革，提出发展规划； </w:t>
      </w:r>
      <w:r>
        <w:rPr>
          <w:spacing w:val="-2"/>
        </w:rPr>
        <w:t>指导学院各职能部门开展教育教学和管理工作，根据反馈信息及时做出调整，对提高教学质量提出指导性意见和建议。</w:t>
      </w:r>
    </w:p>
    <w:p>
      <w:pPr>
        <w:pStyle w:val="BodyText"/>
        <w:spacing w:line="312" w:lineRule="auto" w:before="2"/>
        <w:ind w:right="284" w:firstLine="480"/>
      </w:pPr>
      <w:r>
        <w:rPr>
          <w:spacing w:val="-13"/>
        </w:rPr>
        <w:t>加强制度建设，相关职能部门完善各类教学管理文档，制定一系列教学管理文件， </w:t>
      </w:r>
      <w:r>
        <w:rPr>
          <w:spacing w:val="-4"/>
        </w:rPr>
        <w:t>出台《青岛理工大学琴岛学院教学事故认定及处理暂行办法》《青岛理工大学琴岛学</w:t>
      </w:r>
      <w:r>
        <w:rPr>
          <w:spacing w:val="-8"/>
        </w:rPr>
        <w:t>院关于听课、评课工作的若干意见》等并认真贯彻落实，使整个教学活动做到有章可循、规范有序。</w:t>
      </w:r>
    </w:p>
    <w:p>
      <w:pPr>
        <w:pStyle w:val="BodyText"/>
        <w:spacing w:line="312" w:lineRule="auto" w:before="2"/>
        <w:ind w:right="286" w:firstLine="480"/>
      </w:pPr>
      <w:r>
        <w:rPr>
          <w:spacing w:val="-6"/>
        </w:rPr>
        <w:t>开展系列常规教学检查，坚持开展对课堂教学、毕业设计</w:t>
      </w:r>
      <w:r>
        <w:rPr/>
        <w:t>（论文</w:t>
      </w:r>
      <w:r>
        <w:rPr>
          <w:spacing w:val="-27"/>
        </w:rPr>
        <w:t>）</w:t>
      </w:r>
      <w:r>
        <w:rPr>
          <w:spacing w:val="-11"/>
        </w:rPr>
        <w:t>、实习、实训、</w:t>
      </w:r>
      <w:r>
        <w:rPr>
          <w:spacing w:val="-6"/>
        </w:rPr>
        <w:t>教学档案、试卷、课程建设等内容的检查；采用普查和重点检查相结合的方式开展期</w:t>
      </w:r>
      <w:r>
        <w:rPr>
          <w:spacing w:val="-7"/>
        </w:rPr>
        <w:t>初、期中、期末三期教学检查，保障教学工作有序开展并对重点环节进行监控；坚持</w:t>
      </w:r>
      <w:r>
        <w:rPr>
          <w:spacing w:val="3"/>
        </w:rPr>
        <w:t>实施院领导联系系部制度和院领导听课制度，保障院领导深入教学一线了解教学情</w:t>
      </w:r>
      <w:r>
        <w:rPr>
          <w:spacing w:val="-7"/>
        </w:rPr>
        <w:t>况，指导、督促教学日常工作；每学期组织开展学生网上评教工作，对任课教师的教</w:t>
      </w:r>
      <w:r>
        <w:rPr>
          <w:spacing w:val="-9"/>
        </w:rPr>
        <w:t>学态度、教学内容、教学方法、课堂管理和教学效果等进行分类评教，并针对学生评教反映的问题进行落实、整改。</w:t>
      </w:r>
    </w:p>
    <w:p>
      <w:pPr>
        <w:pStyle w:val="BodyText"/>
        <w:spacing w:line="312" w:lineRule="auto" w:before="1"/>
        <w:ind w:right="404" w:firstLine="480"/>
        <w:jc w:val="both"/>
      </w:pPr>
      <w:r>
        <w:rPr>
          <w:spacing w:val="-5"/>
        </w:rPr>
        <w:t>加强沟通协调，确保教学质量监控体系的闭环运行。定期召开教学工作例会和学</w:t>
      </w:r>
      <w:r>
        <w:rPr>
          <w:spacing w:val="-7"/>
        </w:rPr>
        <w:t>生座谈会，并开设“联系教务处”信息反馈平台，及时向师生收集各类教学信息，听</w:t>
      </w:r>
      <w:r>
        <w:rPr/>
        <w:t>取师生对教学工作的意见和建议，促进教学质量不断提升。</w:t>
      </w:r>
    </w:p>
    <w:p>
      <w:pPr>
        <w:pStyle w:val="BodyText"/>
        <w:spacing w:line="231" w:lineRule="exact"/>
        <w:rPr>
          <w:rFonts w:ascii="黑体" w:eastAsia="黑体" w:hint="eastAsia"/>
        </w:rPr>
      </w:pPr>
      <w:r>
        <w:rPr>
          <w:rFonts w:ascii="黑体" w:eastAsia="黑体" w:hint="eastAsia"/>
        </w:rPr>
        <w:t>（二）日常监控及运行情况</w:t>
      </w:r>
    </w:p>
    <w:p>
      <w:pPr>
        <w:pStyle w:val="BodyText"/>
        <w:spacing w:line="312" w:lineRule="auto" w:before="81"/>
        <w:ind w:right="351" w:firstLine="480"/>
      </w:pPr>
      <w:r>
        <w:rPr/>
        <w:t>学院构建了覆盖本科教学主要环节的质量监控体系，实现了教学检查的常态化与规范化。</w:t>
      </w:r>
    </w:p>
    <w:p>
      <w:pPr>
        <w:pStyle w:val="BodyText"/>
        <w:spacing w:line="312" w:lineRule="auto" w:before="2"/>
        <w:ind w:right="286" w:firstLine="480"/>
        <w:jc w:val="both"/>
      </w:pPr>
      <w:r>
        <w:rPr>
          <w:spacing w:val="-3"/>
        </w:rPr>
        <w:t>教务处组织开展常规的期初、期中、期末三次教学检查，采用系部自查和教务处</w:t>
      </w:r>
      <w:r>
        <w:rPr>
          <w:spacing w:val="-8"/>
        </w:rPr>
        <w:t>抽查的方式进行，主要检查教学工作准备、课堂教学、教研活动、学生学习、毕业设</w:t>
      </w:r>
      <w:r>
        <w:rPr>
          <w:spacing w:val="-39"/>
        </w:rPr>
        <w:t>计</w:t>
      </w:r>
      <w:r>
        <w:rPr/>
        <w:t>（论文</w:t>
      </w:r>
      <w:r>
        <w:rPr>
          <w:spacing w:val="-39"/>
        </w:rPr>
        <w:t>）</w:t>
      </w:r>
      <w:r>
        <w:rPr>
          <w:spacing w:val="-11"/>
        </w:rPr>
        <w:t>、教学管理等环节的运行情况，并对检查后的部门整改过程进行实时跟进。</w:t>
      </w:r>
    </w:p>
    <w:p>
      <w:pPr>
        <w:spacing w:after="0" w:line="312" w:lineRule="auto"/>
        <w:jc w:val="both"/>
        <w:sectPr>
          <w:pgSz w:w="11910" w:h="16840"/>
          <w:pgMar w:header="0" w:footer="1349" w:top="1460" w:bottom="1620" w:left="1160" w:right="1180"/>
        </w:sectPr>
      </w:pPr>
    </w:p>
    <w:p>
      <w:pPr>
        <w:pStyle w:val="BodyText"/>
        <w:spacing w:line="312" w:lineRule="auto" w:before="43"/>
        <w:ind w:right="284" w:firstLine="480"/>
      </w:pPr>
      <w:r>
        <w:rPr>
          <w:spacing w:val="-3"/>
        </w:rPr>
        <w:t>督查室组织开展教学巡视、听课、巡考等日常教学督查工作，并对教学文件和实</w:t>
      </w:r>
      <w:r>
        <w:rPr>
          <w:spacing w:val="-6"/>
        </w:rPr>
        <w:t>验教学等进行专项检查，检查包括考试试卷、毕业设计</w:t>
      </w:r>
      <w:r>
        <w:rPr/>
        <w:t>（论文</w:t>
      </w:r>
      <w:r>
        <w:rPr>
          <w:spacing w:val="-5"/>
        </w:rPr>
        <w:t>）</w:t>
      </w:r>
      <w:r>
        <w:rPr>
          <w:spacing w:val="-4"/>
        </w:rPr>
        <w:t>、实习报告、实验报告及课程设计报告等材料。</w:t>
      </w:r>
      <w:r>
        <w:rPr>
          <w:rFonts w:ascii="Times New Roman" w:eastAsia="Times New Roman"/>
          <w:spacing w:val="-4"/>
        </w:rPr>
        <w:t>2018-2019 </w:t>
      </w:r>
      <w:r>
        <w:rPr>
          <w:spacing w:val="-3"/>
        </w:rPr>
        <w:t>学年督查室共计课堂听评课 </w:t>
      </w:r>
      <w:r>
        <w:rPr>
          <w:rFonts w:ascii="Times New Roman" w:eastAsia="Times New Roman"/>
        </w:rPr>
        <w:t>842 </w:t>
      </w:r>
      <w:r>
        <w:rPr/>
        <w:t>次；对实践教</w:t>
      </w:r>
      <w:r>
        <w:rPr>
          <w:spacing w:val="-17"/>
        </w:rPr>
        <w:t>学中实验课、实习实训、课程设计的教学过程、组织、实施及效果分别抽查 </w:t>
      </w:r>
      <w:r>
        <w:rPr>
          <w:rFonts w:ascii="Times New Roman" w:eastAsia="Times New Roman"/>
        </w:rPr>
        <w:t>294</w:t>
      </w:r>
      <w:r>
        <w:rPr>
          <w:spacing w:val="-44"/>
        </w:rPr>
        <w:t>、</w:t>
      </w:r>
      <w:r>
        <w:rPr>
          <w:rFonts w:ascii="Times New Roman" w:eastAsia="Times New Roman"/>
        </w:rPr>
        <w:t>409</w:t>
      </w:r>
      <w:r>
        <w:rPr>
          <w:spacing w:val="-13"/>
        </w:rPr>
        <w:t>、</w:t>
      </w:r>
      <w:r>
        <w:rPr>
          <w:rFonts w:ascii="Times New Roman" w:eastAsia="Times New Roman"/>
        </w:rPr>
        <w:t>155 </w:t>
      </w:r>
      <w:r>
        <w:rPr>
          <w:spacing w:val="-3"/>
        </w:rPr>
        <w:t>次；对教学大纲周历、课堂教案、实验课教案、试卷分别进行 </w:t>
      </w:r>
      <w:r>
        <w:rPr>
          <w:rFonts w:ascii="Times New Roman" w:eastAsia="Times New Roman"/>
        </w:rPr>
        <w:t>2317</w:t>
      </w:r>
      <w:r>
        <w:rPr/>
        <w:t>、</w:t>
      </w:r>
      <w:r>
        <w:rPr>
          <w:rFonts w:ascii="Times New Roman" w:eastAsia="Times New Roman"/>
        </w:rPr>
        <w:t>397</w:t>
      </w:r>
      <w:r>
        <w:rPr/>
        <w:t>、</w:t>
      </w:r>
      <w:r>
        <w:rPr>
          <w:rFonts w:ascii="Times New Roman" w:eastAsia="Times New Roman"/>
        </w:rPr>
        <w:t>234</w:t>
      </w:r>
      <w:r>
        <w:rPr/>
        <w:t>、</w:t>
      </w:r>
    </w:p>
    <w:p>
      <w:pPr>
        <w:pStyle w:val="BodyText"/>
        <w:spacing w:before="1"/>
      </w:pPr>
      <w:r>
        <w:rPr>
          <w:rFonts w:ascii="Times New Roman" w:eastAsia="Times New Roman"/>
        </w:rPr>
        <w:t>750 </w:t>
      </w:r>
      <w:r>
        <w:rPr/>
        <w:t>次抽查；并对教师指导的学生毕业设计进行检查。</w:t>
      </w:r>
    </w:p>
    <w:p>
      <w:pPr>
        <w:pStyle w:val="BodyText"/>
        <w:spacing w:before="14"/>
        <w:rPr>
          <w:rFonts w:ascii="黑体" w:eastAsia="黑体" w:hint="eastAsia"/>
        </w:rPr>
      </w:pPr>
      <w:r>
        <w:rPr>
          <w:rFonts w:ascii="黑体" w:eastAsia="黑体" w:hint="eastAsia"/>
        </w:rPr>
        <w:t>（三）规范教学行为情况</w:t>
      </w:r>
    </w:p>
    <w:p>
      <w:pPr>
        <w:pStyle w:val="BodyText"/>
        <w:spacing w:line="312" w:lineRule="auto" w:before="84"/>
        <w:ind w:right="370" w:firstLine="480"/>
        <w:jc w:val="both"/>
      </w:pPr>
      <w:r>
        <w:rPr>
          <w:spacing w:val="-3"/>
        </w:rPr>
        <w:t>认真贯彻执行教学工作例会制度，相关院领导、各行政部门负责人及各教学系部</w:t>
      </w:r>
      <w:r>
        <w:rPr>
          <w:spacing w:val="-4"/>
        </w:rPr>
        <w:t>主任、副主任、主任助理、教研室主任等悉数出席会议，对教学工作进行全面梳理， </w:t>
      </w:r>
      <w:r>
        <w:rPr>
          <w:spacing w:val="-3"/>
        </w:rPr>
        <w:t>研讨教学工作中的亮点与不足，做好教学工作总结与部署；系统学习教育部最新发布</w:t>
      </w:r>
      <w:r>
        <w:rPr>
          <w:spacing w:val="-6"/>
        </w:rPr>
        <w:t>的教学改革相关文件内容，并结合学院实际开展教学工作；各教学部门积极开展学术</w:t>
      </w:r>
      <w:r>
        <w:rPr>
          <w:spacing w:val="-9"/>
        </w:rPr>
        <w:t>交流活动，通过寻标对标，提高工作标准，规范教学行为；以数据为依托开展各项工作，并针对问题制定有效解决方案，从而实现各项工作稳步提升。</w:t>
      </w:r>
    </w:p>
    <w:p>
      <w:pPr>
        <w:pStyle w:val="Heading2"/>
        <w:spacing w:before="55"/>
      </w:pPr>
      <w:bookmarkStart w:name="_bookmark29" w:id="30"/>
      <w:bookmarkEnd w:id="30"/>
      <w:r>
        <w:rPr/>
      </w:r>
      <w:r>
        <w:rPr/>
        <w:t>三、本科教学基本状态分析</w:t>
      </w:r>
    </w:p>
    <w:p>
      <w:pPr>
        <w:pStyle w:val="BodyText"/>
        <w:spacing w:before="212"/>
        <w:ind w:left="757" w:right="368"/>
        <w:jc w:val="center"/>
      </w:pPr>
      <w:r>
        <w:rPr>
          <w:rFonts w:ascii="Times New Roman" w:eastAsia="Times New Roman"/>
        </w:rPr>
        <w:t>2018-2019 </w:t>
      </w:r>
      <w:r>
        <w:rPr/>
        <w:t>学年组织全校学生网上评教 </w:t>
      </w:r>
      <w:r>
        <w:rPr>
          <w:rFonts w:ascii="Times New Roman" w:eastAsia="Times New Roman"/>
        </w:rPr>
        <w:t>2 </w:t>
      </w:r>
      <w:r>
        <w:rPr/>
        <w:t>次，学生评教率分别为 </w:t>
      </w:r>
      <w:r>
        <w:rPr>
          <w:rFonts w:ascii="Times New Roman" w:eastAsia="Times New Roman"/>
        </w:rPr>
        <w:t>96.48 %</w:t>
      </w:r>
      <w:r>
        <w:rPr/>
        <w:t>与</w:t>
      </w:r>
    </w:p>
    <w:p>
      <w:pPr>
        <w:pStyle w:val="BodyText"/>
        <w:spacing w:before="91"/>
        <w:ind w:left="0" w:right="1257"/>
        <w:jc w:val="center"/>
      </w:pPr>
      <w:r>
        <w:rPr>
          <w:rFonts w:ascii="Times New Roman" w:eastAsia="Times New Roman"/>
        </w:rPr>
        <w:t>90.79%</w:t>
      </w:r>
      <w:r>
        <w:rPr/>
        <w:t>。受评教师优秀占 </w:t>
      </w:r>
      <w:r>
        <w:rPr>
          <w:rFonts w:ascii="Times New Roman" w:eastAsia="Times New Roman"/>
        </w:rPr>
        <w:t>99.75%</w:t>
      </w:r>
      <w:r>
        <w:rPr/>
        <w:t>，良好占 </w:t>
      </w:r>
      <w:r>
        <w:rPr>
          <w:rFonts w:ascii="Times New Roman" w:eastAsia="Times New Roman"/>
        </w:rPr>
        <w:t>0.25%</w:t>
      </w:r>
      <w:r>
        <w:rPr/>
        <w:t>，中等及差评率均为 </w:t>
      </w:r>
      <w:r>
        <w:rPr>
          <w:rFonts w:ascii="Times New Roman" w:eastAsia="Times New Roman"/>
        </w:rPr>
        <w:t>0</w:t>
      </w:r>
      <w:r>
        <w:rPr/>
        <w:t>。</w:t>
      </w:r>
    </w:p>
    <w:p>
      <w:pPr>
        <w:tabs>
          <w:tab w:pos="578" w:val="left" w:leader="none"/>
        </w:tabs>
        <w:spacing w:before="37" w:after="18"/>
        <w:ind w:left="0" w:right="88" w:firstLine="0"/>
        <w:jc w:val="center"/>
        <w:rPr>
          <w:sz w:val="21"/>
        </w:rPr>
      </w:pPr>
      <w:r>
        <w:rPr>
          <w:sz w:val="21"/>
        </w:rPr>
        <w:t>表</w:t>
      </w:r>
      <w:r>
        <w:rPr>
          <w:spacing w:val="-53"/>
          <w:sz w:val="21"/>
        </w:rPr>
        <w:t> </w:t>
      </w:r>
      <w:r>
        <w:rPr>
          <w:rFonts w:ascii="Times New Roman" w:eastAsia="Times New Roman"/>
          <w:sz w:val="21"/>
        </w:rPr>
        <w:t>4</w:t>
        <w:tab/>
        <w:t>2018-2019</w:t>
      </w:r>
      <w:r>
        <w:rPr>
          <w:rFonts w:ascii="Times New Roman" w:eastAsia="Times New Roman"/>
          <w:spacing w:val="-3"/>
          <w:sz w:val="21"/>
        </w:rPr>
        <w:t> </w:t>
      </w:r>
      <w:r>
        <w:rPr>
          <w:sz w:val="21"/>
        </w:rPr>
        <w:t>学</w:t>
      </w:r>
      <w:r>
        <w:rPr>
          <w:spacing w:val="-3"/>
          <w:sz w:val="21"/>
        </w:rPr>
        <w:t>年</w:t>
      </w:r>
      <w:r>
        <w:rPr>
          <w:sz w:val="21"/>
        </w:rPr>
        <w:t>教</w:t>
      </w:r>
      <w:r>
        <w:rPr>
          <w:spacing w:val="-3"/>
          <w:sz w:val="21"/>
        </w:rPr>
        <w:t>学</w:t>
      </w:r>
      <w:r>
        <w:rPr>
          <w:sz w:val="21"/>
        </w:rPr>
        <w:t>质量</w:t>
      </w:r>
      <w:r>
        <w:rPr>
          <w:spacing w:val="-3"/>
          <w:sz w:val="21"/>
        </w:rPr>
        <w:t>评</w:t>
      </w:r>
      <w:r>
        <w:rPr>
          <w:sz w:val="21"/>
        </w:rPr>
        <w:t>估</w:t>
      </w:r>
      <w:r>
        <w:rPr>
          <w:spacing w:val="-3"/>
          <w:sz w:val="21"/>
        </w:rPr>
        <w:t>统</w:t>
      </w:r>
      <w:r>
        <w:rPr>
          <w:sz w:val="21"/>
        </w:rPr>
        <w:t>计表</w:t>
      </w:r>
    </w:p>
    <w:tbl>
      <w:tblPr>
        <w:tblW w:w="0" w:type="auto"/>
        <w:jc w:val="left"/>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13"/>
        <w:gridCol w:w="1779"/>
        <w:gridCol w:w="1778"/>
        <w:gridCol w:w="1517"/>
        <w:gridCol w:w="1277"/>
        <w:gridCol w:w="1398"/>
      </w:tblGrid>
      <w:tr>
        <w:trPr>
          <w:trHeight w:val="426" w:hRule="atLeast"/>
        </w:trPr>
        <w:tc>
          <w:tcPr>
            <w:tcW w:w="1313" w:type="dxa"/>
          </w:tcPr>
          <w:p>
            <w:pPr>
              <w:pStyle w:val="TableParagraph"/>
              <w:spacing w:before="82"/>
              <w:ind w:left="215" w:right="204"/>
              <w:rPr>
                <w:rFonts w:ascii="宋体" w:eastAsia="宋体" w:hint="eastAsia"/>
                <w:sz w:val="21"/>
              </w:rPr>
            </w:pPr>
            <w:r>
              <w:rPr>
                <w:rFonts w:ascii="宋体" w:eastAsia="宋体" w:hint="eastAsia"/>
                <w:sz w:val="21"/>
              </w:rPr>
              <w:t>项目</w:t>
            </w:r>
          </w:p>
        </w:tc>
        <w:tc>
          <w:tcPr>
            <w:tcW w:w="1779" w:type="dxa"/>
          </w:tcPr>
          <w:p>
            <w:pPr>
              <w:pStyle w:val="TableParagraph"/>
              <w:spacing w:before="82"/>
              <w:ind w:left="151" w:right="142"/>
              <w:rPr>
                <w:rFonts w:ascii="宋体" w:eastAsia="宋体" w:hint="eastAsia"/>
                <w:sz w:val="21"/>
              </w:rPr>
            </w:pPr>
            <w:r>
              <w:rPr>
                <w:rFonts w:ascii="宋体" w:eastAsia="宋体" w:hint="eastAsia"/>
                <w:sz w:val="21"/>
              </w:rPr>
              <w:t>覆盖比例（</w:t>
            </w:r>
            <w:r>
              <w:rPr>
                <w:sz w:val="21"/>
              </w:rPr>
              <w:t>%</w:t>
            </w:r>
            <w:r>
              <w:rPr>
                <w:rFonts w:ascii="宋体" w:eastAsia="宋体" w:hint="eastAsia"/>
                <w:sz w:val="21"/>
              </w:rPr>
              <w:t>）</w:t>
            </w:r>
          </w:p>
        </w:tc>
        <w:tc>
          <w:tcPr>
            <w:tcW w:w="1778" w:type="dxa"/>
          </w:tcPr>
          <w:p>
            <w:pPr>
              <w:pStyle w:val="TableParagraph"/>
              <w:spacing w:before="82"/>
              <w:ind w:left="467" w:right="456"/>
              <w:rPr>
                <w:rFonts w:ascii="宋体" w:eastAsia="宋体" w:hint="eastAsia"/>
                <w:sz w:val="21"/>
              </w:rPr>
            </w:pPr>
            <w:r>
              <w:rPr>
                <w:rFonts w:ascii="宋体" w:eastAsia="宋体" w:hint="eastAsia"/>
                <w:sz w:val="21"/>
              </w:rPr>
              <w:t>优（</w:t>
            </w:r>
            <w:r>
              <w:rPr>
                <w:sz w:val="21"/>
              </w:rPr>
              <w:t>%</w:t>
            </w:r>
            <w:r>
              <w:rPr>
                <w:rFonts w:ascii="宋体" w:eastAsia="宋体" w:hint="eastAsia"/>
                <w:sz w:val="21"/>
              </w:rPr>
              <w:t>）</w:t>
            </w:r>
          </w:p>
        </w:tc>
        <w:tc>
          <w:tcPr>
            <w:tcW w:w="1517" w:type="dxa"/>
          </w:tcPr>
          <w:p>
            <w:pPr>
              <w:pStyle w:val="TableParagraph"/>
              <w:spacing w:before="82"/>
              <w:ind w:left="231" w:right="221"/>
              <w:rPr>
                <w:rFonts w:ascii="宋体" w:eastAsia="宋体" w:hint="eastAsia"/>
                <w:sz w:val="21"/>
              </w:rPr>
            </w:pPr>
            <w:r>
              <w:rPr>
                <w:rFonts w:ascii="宋体" w:eastAsia="宋体" w:hint="eastAsia"/>
                <w:sz w:val="21"/>
              </w:rPr>
              <w:t>良好（</w:t>
            </w:r>
            <w:r>
              <w:rPr>
                <w:sz w:val="21"/>
              </w:rPr>
              <w:t>%</w:t>
            </w:r>
            <w:r>
              <w:rPr>
                <w:rFonts w:ascii="宋体" w:eastAsia="宋体" w:hint="eastAsia"/>
                <w:sz w:val="21"/>
              </w:rPr>
              <w:t>）</w:t>
            </w:r>
          </w:p>
        </w:tc>
        <w:tc>
          <w:tcPr>
            <w:tcW w:w="1277" w:type="dxa"/>
          </w:tcPr>
          <w:p>
            <w:pPr>
              <w:pStyle w:val="TableParagraph"/>
              <w:spacing w:before="82"/>
              <w:ind w:left="216" w:right="206"/>
              <w:rPr>
                <w:rFonts w:ascii="宋体" w:eastAsia="宋体" w:hint="eastAsia"/>
                <w:sz w:val="21"/>
              </w:rPr>
            </w:pPr>
            <w:r>
              <w:rPr>
                <w:rFonts w:ascii="宋体" w:eastAsia="宋体" w:hint="eastAsia"/>
                <w:sz w:val="21"/>
              </w:rPr>
              <w:t>中（</w:t>
            </w:r>
            <w:r>
              <w:rPr>
                <w:sz w:val="21"/>
              </w:rPr>
              <w:t>%</w:t>
            </w:r>
            <w:r>
              <w:rPr>
                <w:rFonts w:ascii="宋体" w:eastAsia="宋体" w:hint="eastAsia"/>
                <w:sz w:val="21"/>
              </w:rPr>
              <w:t>）</w:t>
            </w:r>
          </w:p>
        </w:tc>
        <w:tc>
          <w:tcPr>
            <w:tcW w:w="1398" w:type="dxa"/>
          </w:tcPr>
          <w:p>
            <w:pPr>
              <w:pStyle w:val="TableParagraph"/>
              <w:spacing w:before="82"/>
              <w:ind w:left="276" w:right="267"/>
              <w:rPr>
                <w:rFonts w:ascii="宋体" w:eastAsia="宋体" w:hint="eastAsia"/>
                <w:sz w:val="21"/>
              </w:rPr>
            </w:pPr>
            <w:r>
              <w:rPr>
                <w:rFonts w:ascii="宋体" w:eastAsia="宋体" w:hint="eastAsia"/>
                <w:sz w:val="21"/>
              </w:rPr>
              <w:t>差（</w:t>
            </w:r>
            <w:r>
              <w:rPr>
                <w:sz w:val="21"/>
              </w:rPr>
              <w:t>%</w:t>
            </w:r>
            <w:r>
              <w:rPr>
                <w:rFonts w:ascii="宋体" w:eastAsia="宋体" w:hint="eastAsia"/>
                <w:sz w:val="21"/>
              </w:rPr>
              <w:t>）</w:t>
            </w:r>
          </w:p>
        </w:tc>
      </w:tr>
      <w:tr>
        <w:trPr>
          <w:trHeight w:val="426" w:hRule="atLeast"/>
        </w:trPr>
        <w:tc>
          <w:tcPr>
            <w:tcW w:w="1313" w:type="dxa"/>
          </w:tcPr>
          <w:p>
            <w:pPr>
              <w:pStyle w:val="TableParagraph"/>
              <w:spacing w:before="82"/>
              <w:ind w:left="213" w:right="204"/>
              <w:rPr>
                <w:rFonts w:ascii="宋体" w:eastAsia="宋体" w:hint="eastAsia"/>
                <w:sz w:val="21"/>
              </w:rPr>
            </w:pPr>
            <w:r>
              <w:rPr>
                <w:rFonts w:ascii="宋体" w:eastAsia="宋体" w:hint="eastAsia"/>
                <w:sz w:val="21"/>
              </w:rPr>
              <w:t>学生评教</w:t>
            </w:r>
          </w:p>
        </w:tc>
        <w:tc>
          <w:tcPr>
            <w:tcW w:w="1779" w:type="dxa"/>
          </w:tcPr>
          <w:p>
            <w:pPr>
              <w:pStyle w:val="TableParagraph"/>
              <w:spacing w:before="94"/>
              <w:ind w:left="151" w:right="141"/>
              <w:rPr>
                <w:sz w:val="21"/>
              </w:rPr>
            </w:pPr>
            <w:r>
              <w:rPr>
                <w:sz w:val="21"/>
              </w:rPr>
              <w:t>93.64</w:t>
            </w:r>
          </w:p>
        </w:tc>
        <w:tc>
          <w:tcPr>
            <w:tcW w:w="1778" w:type="dxa"/>
          </w:tcPr>
          <w:p>
            <w:pPr>
              <w:pStyle w:val="TableParagraph"/>
              <w:spacing w:before="94"/>
              <w:ind w:left="467" w:right="456"/>
              <w:rPr>
                <w:sz w:val="21"/>
              </w:rPr>
            </w:pPr>
            <w:r>
              <w:rPr>
                <w:sz w:val="21"/>
              </w:rPr>
              <w:t>99.75</w:t>
            </w:r>
          </w:p>
        </w:tc>
        <w:tc>
          <w:tcPr>
            <w:tcW w:w="1517" w:type="dxa"/>
          </w:tcPr>
          <w:p>
            <w:pPr>
              <w:pStyle w:val="TableParagraph"/>
              <w:spacing w:before="94"/>
              <w:ind w:left="231" w:right="221"/>
              <w:rPr>
                <w:sz w:val="21"/>
              </w:rPr>
            </w:pPr>
            <w:r>
              <w:rPr>
                <w:sz w:val="21"/>
              </w:rPr>
              <w:t>0.25</w:t>
            </w:r>
          </w:p>
        </w:tc>
        <w:tc>
          <w:tcPr>
            <w:tcW w:w="1277" w:type="dxa"/>
          </w:tcPr>
          <w:p>
            <w:pPr>
              <w:pStyle w:val="TableParagraph"/>
              <w:spacing w:before="94"/>
              <w:ind w:left="10"/>
              <w:rPr>
                <w:sz w:val="21"/>
              </w:rPr>
            </w:pPr>
            <w:r>
              <w:rPr>
                <w:w w:val="100"/>
                <w:sz w:val="21"/>
              </w:rPr>
              <w:t>0</w:t>
            </w:r>
          </w:p>
        </w:tc>
        <w:tc>
          <w:tcPr>
            <w:tcW w:w="1398" w:type="dxa"/>
          </w:tcPr>
          <w:p>
            <w:pPr>
              <w:pStyle w:val="TableParagraph"/>
              <w:spacing w:before="94"/>
              <w:ind w:left="9"/>
              <w:rPr>
                <w:sz w:val="21"/>
              </w:rPr>
            </w:pPr>
            <w:r>
              <w:rPr>
                <w:w w:val="100"/>
                <w:sz w:val="21"/>
              </w:rPr>
              <w:t>0</w:t>
            </w:r>
          </w:p>
        </w:tc>
      </w:tr>
    </w:tbl>
    <w:p>
      <w:pPr>
        <w:pStyle w:val="BodyText"/>
        <w:spacing w:line="312" w:lineRule="auto" w:before="79"/>
        <w:ind w:right="282" w:firstLine="480"/>
        <w:jc w:val="both"/>
      </w:pPr>
      <w:r>
        <w:rPr>
          <w:rFonts w:ascii="Times New Roman" w:eastAsia="Times New Roman"/>
        </w:rPr>
        <w:t>2018-2019 </w:t>
      </w:r>
      <w:r>
        <w:rPr>
          <w:spacing w:val="-3"/>
        </w:rPr>
        <w:t>学年督查室对全院教师课堂教学进行专项课堂听评课 </w:t>
      </w:r>
      <w:r>
        <w:rPr>
          <w:rFonts w:ascii="Times New Roman" w:eastAsia="Times New Roman"/>
        </w:rPr>
        <w:t>753 </w:t>
      </w:r>
      <w:r>
        <w:rPr>
          <w:spacing w:val="-13"/>
        </w:rPr>
        <w:t>人次。其中， </w:t>
      </w:r>
      <w:r>
        <w:rPr>
          <w:spacing w:val="-11"/>
        </w:rPr>
        <w:t>评为优秀的 </w:t>
      </w:r>
      <w:r>
        <w:rPr>
          <w:rFonts w:ascii="Times New Roman" w:eastAsia="Times New Roman"/>
          <w:spacing w:val="-4"/>
        </w:rPr>
        <w:t>511 </w:t>
      </w:r>
      <w:r>
        <w:rPr>
          <w:spacing w:val="-13"/>
        </w:rPr>
        <w:t>人次，占 </w:t>
      </w:r>
      <w:r>
        <w:rPr>
          <w:rFonts w:ascii="Times New Roman" w:eastAsia="Times New Roman"/>
        </w:rPr>
        <w:t>67.9%</w:t>
      </w:r>
      <w:r>
        <w:rPr>
          <w:spacing w:val="-15"/>
        </w:rPr>
        <w:t>，良好 </w:t>
      </w:r>
      <w:r>
        <w:rPr>
          <w:rFonts w:ascii="Times New Roman" w:eastAsia="Times New Roman"/>
        </w:rPr>
        <w:t>229 </w:t>
      </w:r>
      <w:r>
        <w:rPr>
          <w:spacing w:val="-13"/>
        </w:rPr>
        <w:t>人次，占 </w:t>
      </w:r>
      <w:r>
        <w:rPr>
          <w:rFonts w:ascii="Times New Roman" w:eastAsia="Times New Roman"/>
        </w:rPr>
        <w:t>30.4%</w:t>
      </w:r>
      <w:r>
        <w:rPr>
          <w:spacing w:val="-15"/>
        </w:rPr>
        <w:t>，中等 </w:t>
      </w:r>
      <w:r>
        <w:rPr>
          <w:rFonts w:ascii="Times New Roman" w:eastAsia="Times New Roman"/>
          <w:spacing w:val="-5"/>
        </w:rPr>
        <w:t>11 </w:t>
      </w:r>
      <w:r>
        <w:rPr>
          <w:spacing w:val="-13"/>
        </w:rPr>
        <w:t>人次，占 </w:t>
      </w:r>
      <w:r>
        <w:rPr>
          <w:rFonts w:ascii="Times New Roman" w:eastAsia="Times New Roman"/>
          <w:spacing w:val="-4"/>
        </w:rPr>
        <w:t>1.5%</w:t>
      </w:r>
      <w:r>
        <w:rPr>
          <w:spacing w:val="-4"/>
        </w:rPr>
        <w:t>， </w:t>
      </w:r>
      <w:r>
        <w:rPr>
          <w:spacing w:val="-21"/>
        </w:rPr>
        <w:t>及格 </w:t>
      </w:r>
      <w:r>
        <w:rPr>
          <w:rFonts w:ascii="Times New Roman" w:eastAsia="Times New Roman"/>
        </w:rPr>
        <w:t>2 </w:t>
      </w:r>
      <w:r>
        <w:rPr>
          <w:spacing w:val="-12"/>
        </w:rPr>
        <w:t>人次，占 </w:t>
      </w:r>
      <w:r>
        <w:rPr>
          <w:rFonts w:ascii="Times New Roman" w:eastAsia="Times New Roman"/>
        </w:rPr>
        <w:t>0.2%</w:t>
      </w:r>
      <w:r>
        <w:rPr>
          <w:spacing w:val="-8"/>
        </w:rPr>
        <w:t>，不及格人次为 </w:t>
      </w:r>
      <w:r>
        <w:rPr>
          <w:rFonts w:ascii="Times New Roman" w:eastAsia="Times New Roman"/>
        </w:rPr>
        <w:t>0</w:t>
      </w:r>
      <w:r>
        <w:rPr/>
        <w:t>。</w:t>
      </w:r>
    </w:p>
    <w:p>
      <w:pPr>
        <w:spacing w:line="216" w:lineRule="exact" w:before="0" w:after="18"/>
        <w:ind w:left="2598" w:right="0" w:firstLine="0"/>
        <w:jc w:val="both"/>
        <w:rPr>
          <w:sz w:val="21"/>
        </w:rPr>
      </w:pPr>
      <w:r>
        <w:rPr>
          <w:spacing w:val="-26"/>
          <w:sz w:val="21"/>
        </w:rPr>
        <w:t>表 </w:t>
      </w:r>
      <w:r>
        <w:rPr>
          <w:rFonts w:ascii="Times New Roman" w:eastAsia="Times New Roman"/>
          <w:sz w:val="21"/>
        </w:rPr>
        <w:t>5</w:t>
      </w:r>
      <w:r>
        <w:rPr>
          <w:rFonts w:ascii="Times New Roman" w:eastAsia="Times New Roman"/>
          <w:spacing w:val="52"/>
          <w:sz w:val="21"/>
        </w:rPr>
        <w:t> </w:t>
      </w:r>
      <w:r>
        <w:rPr>
          <w:rFonts w:ascii="Times New Roman" w:eastAsia="Times New Roman"/>
          <w:sz w:val="21"/>
        </w:rPr>
        <w:t>2018-2019 </w:t>
      </w:r>
      <w:r>
        <w:rPr>
          <w:spacing w:val="-3"/>
          <w:sz w:val="21"/>
        </w:rPr>
        <w:t>学年督查课堂专项检查统计表</w:t>
      </w:r>
    </w:p>
    <w:tbl>
      <w:tblPr>
        <w:tblW w:w="0" w:type="auto"/>
        <w:jc w:val="left"/>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1503"/>
        <w:gridCol w:w="1694"/>
        <w:gridCol w:w="1668"/>
        <w:gridCol w:w="1305"/>
        <w:gridCol w:w="1615"/>
      </w:tblGrid>
      <w:tr>
        <w:trPr>
          <w:trHeight w:val="424" w:hRule="atLeast"/>
        </w:trPr>
        <w:tc>
          <w:tcPr>
            <w:tcW w:w="1274" w:type="dxa"/>
          </w:tcPr>
          <w:p>
            <w:pPr>
              <w:pStyle w:val="TableParagraph"/>
              <w:spacing w:before="82"/>
              <w:ind w:left="197" w:right="185"/>
              <w:rPr>
                <w:rFonts w:ascii="宋体" w:eastAsia="宋体" w:hint="eastAsia"/>
                <w:sz w:val="21"/>
              </w:rPr>
            </w:pPr>
            <w:r>
              <w:rPr>
                <w:rFonts w:ascii="宋体" w:eastAsia="宋体" w:hint="eastAsia"/>
                <w:sz w:val="21"/>
              </w:rPr>
              <w:t>项目</w:t>
            </w:r>
          </w:p>
        </w:tc>
        <w:tc>
          <w:tcPr>
            <w:tcW w:w="1503" w:type="dxa"/>
          </w:tcPr>
          <w:p>
            <w:pPr>
              <w:pStyle w:val="TableParagraph"/>
              <w:spacing w:before="82"/>
              <w:ind w:left="223" w:right="214"/>
              <w:rPr>
                <w:rFonts w:ascii="宋体" w:eastAsia="宋体" w:hint="eastAsia"/>
                <w:sz w:val="21"/>
              </w:rPr>
            </w:pPr>
            <w:r>
              <w:rPr>
                <w:rFonts w:ascii="宋体" w:eastAsia="宋体" w:hint="eastAsia"/>
                <w:sz w:val="21"/>
              </w:rPr>
              <w:t>优秀（</w:t>
            </w:r>
            <w:r>
              <w:rPr>
                <w:sz w:val="21"/>
              </w:rPr>
              <w:t>%</w:t>
            </w:r>
            <w:r>
              <w:rPr>
                <w:rFonts w:ascii="宋体" w:eastAsia="宋体" w:hint="eastAsia"/>
                <w:sz w:val="21"/>
              </w:rPr>
              <w:t>）</w:t>
            </w:r>
          </w:p>
        </w:tc>
        <w:tc>
          <w:tcPr>
            <w:tcW w:w="1694" w:type="dxa"/>
          </w:tcPr>
          <w:p>
            <w:pPr>
              <w:pStyle w:val="TableParagraph"/>
              <w:spacing w:before="82"/>
              <w:ind w:left="322" w:right="307"/>
              <w:rPr>
                <w:rFonts w:ascii="宋体" w:eastAsia="宋体" w:hint="eastAsia"/>
                <w:sz w:val="21"/>
              </w:rPr>
            </w:pPr>
            <w:r>
              <w:rPr>
                <w:rFonts w:ascii="宋体" w:eastAsia="宋体" w:hint="eastAsia"/>
                <w:sz w:val="21"/>
              </w:rPr>
              <w:t>良好（</w:t>
            </w:r>
            <w:r>
              <w:rPr>
                <w:sz w:val="21"/>
              </w:rPr>
              <w:t>%</w:t>
            </w:r>
            <w:r>
              <w:rPr>
                <w:rFonts w:ascii="宋体" w:eastAsia="宋体" w:hint="eastAsia"/>
                <w:sz w:val="21"/>
              </w:rPr>
              <w:t>）</w:t>
            </w:r>
          </w:p>
        </w:tc>
        <w:tc>
          <w:tcPr>
            <w:tcW w:w="1668" w:type="dxa"/>
          </w:tcPr>
          <w:p>
            <w:pPr>
              <w:pStyle w:val="TableParagraph"/>
              <w:spacing w:before="82"/>
              <w:ind w:left="308" w:right="295"/>
              <w:rPr>
                <w:rFonts w:ascii="宋体" w:eastAsia="宋体" w:hint="eastAsia"/>
                <w:sz w:val="21"/>
              </w:rPr>
            </w:pPr>
            <w:r>
              <w:rPr>
                <w:rFonts w:ascii="宋体" w:eastAsia="宋体" w:hint="eastAsia"/>
                <w:sz w:val="21"/>
              </w:rPr>
              <w:t>中等（</w:t>
            </w:r>
            <w:r>
              <w:rPr>
                <w:sz w:val="21"/>
              </w:rPr>
              <w:t>%</w:t>
            </w:r>
            <w:r>
              <w:rPr>
                <w:rFonts w:ascii="宋体" w:eastAsia="宋体" w:hint="eastAsia"/>
                <w:sz w:val="21"/>
              </w:rPr>
              <w:t>）</w:t>
            </w:r>
          </w:p>
        </w:tc>
        <w:tc>
          <w:tcPr>
            <w:tcW w:w="1305" w:type="dxa"/>
          </w:tcPr>
          <w:p>
            <w:pPr>
              <w:pStyle w:val="TableParagraph"/>
              <w:spacing w:before="82"/>
              <w:ind w:left="126" w:right="114"/>
              <w:rPr>
                <w:rFonts w:ascii="宋体" w:eastAsia="宋体" w:hint="eastAsia"/>
                <w:sz w:val="21"/>
              </w:rPr>
            </w:pPr>
            <w:r>
              <w:rPr>
                <w:rFonts w:ascii="宋体" w:eastAsia="宋体" w:hint="eastAsia"/>
                <w:sz w:val="21"/>
              </w:rPr>
              <w:t>及格（</w:t>
            </w:r>
            <w:r>
              <w:rPr>
                <w:sz w:val="21"/>
              </w:rPr>
              <w:t>%</w:t>
            </w:r>
            <w:r>
              <w:rPr>
                <w:rFonts w:ascii="宋体" w:eastAsia="宋体" w:hint="eastAsia"/>
                <w:sz w:val="21"/>
              </w:rPr>
              <w:t>）</w:t>
            </w:r>
          </w:p>
        </w:tc>
        <w:tc>
          <w:tcPr>
            <w:tcW w:w="1615" w:type="dxa"/>
          </w:tcPr>
          <w:p>
            <w:pPr>
              <w:pStyle w:val="TableParagraph"/>
              <w:spacing w:before="82"/>
              <w:ind w:left="176" w:right="163"/>
              <w:rPr>
                <w:rFonts w:ascii="宋体" w:eastAsia="宋体" w:hint="eastAsia"/>
                <w:sz w:val="21"/>
              </w:rPr>
            </w:pPr>
            <w:r>
              <w:rPr>
                <w:rFonts w:ascii="宋体" w:eastAsia="宋体" w:hint="eastAsia"/>
                <w:sz w:val="21"/>
              </w:rPr>
              <w:t>不及格（</w:t>
            </w:r>
            <w:r>
              <w:rPr>
                <w:sz w:val="21"/>
              </w:rPr>
              <w:t>%</w:t>
            </w:r>
            <w:r>
              <w:rPr>
                <w:rFonts w:ascii="宋体" w:eastAsia="宋体" w:hint="eastAsia"/>
                <w:sz w:val="21"/>
              </w:rPr>
              <w:t>）</w:t>
            </w:r>
          </w:p>
        </w:tc>
      </w:tr>
      <w:tr>
        <w:trPr>
          <w:trHeight w:val="427" w:hRule="atLeast"/>
        </w:trPr>
        <w:tc>
          <w:tcPr>
            <w:tcW w:w="1274" w:type="dxa"/>
          </w:tcPr>
          <w:p>
            <w:pPr>
              <w:pStyle w:val="TableParagraph"/>
              <w:spacing w:before="83"/>
              <w:ind w:left="197" w:right="187"/>
              <w:rPr>
                <w:rFonts w:ascii="宋体" w:eastAsia="宋体" w:hint="eastAsia"/>
                <w:sz w:val="21"/>
              </w:rPr>
            </w:pPr>
            <w:r>
              <w:rPr>
                <w:rFonts w:ascii="宋体" w:eastAsia="宋体" w:hint="eastAsia"/>
                <w:sz w:val="21"/>
              </w:rPr>
              <w:t>督查评课</w:t>
            </w:r>
          </w:p>
        </w:tc>
        <w:tc>
          <w:tcPr>
            <w:tcW w:w="1503" w:type="dxa"/>
          </w:tcPr>
          <w:p>
            <w:pPr>
              <w:pStyle w:val="TableParagraph"/>
              <w:spacing w:before="94"/>
              <w:ind w:left="223" w:right="214"/>
              <w:rPr>
                <w:sz w:val="21"/>
              </w:rPr>
            </w:pPr>
            <w:r>
              <w:rPr>
                <w:sz w:val="21"/>
              </w:rPr>
              <w:t>67.9</w:t>
            </w:r>
          </w:p>
        </w:tc>
        <w:tc>
          <w:tcPr>
            <w:tcW w:w="1694" w:type="dxa"/>
          </w:tcPr>
          <w:p>
            <w:pPr>
              <w:pStyle w:val="TableParagraph"/>
              <w:spacing w:before="94"/>
              <w:ind w:left="322" w:right="307"/>
              <w:rPr>
                <w:sz w:val="21"/>
              </w:rPr>
            </w:pPr>
            <w:r>
              <w:rPr>
                <w:sz w:val="21"/>
              </w:rPr>
              <w:t>30.4</w:t>
            </w:r>
          </w:p>
        </w:tc>
        <w:tc>
          <w:tcPr>
            <w:tcW w:w="1668" w:type="dxa"/>
          </w:tcPr>
          <w:p>
            <w:pPr>
              <w:pStyle w:val="TableParagraph"/>
              <w:spacing w:before="94"/>
              <w:ind w:left="308" w:right="295"/>
              <w:rPr>
                <w:sz w:val="21"/>
              </w:rPr>
            </w:pPr>
            <w:r>
              <w:rPr>
                <w:sz w:val="21"/>
              </w:rPr>
              <w:t>1.5</w:t>
            </w:r>
          </w:p>
        </w:tc>
        <w:tc>
          <w:tcPr>
            <w:tcW w:w="1305" w:type="dxa"/>
          </w:tcPr>
          <w:p>
            <w:pPr>
              <w:pStyle w:val="TableParagraph"/>
              <w:spacing w:before="94"/>
              <w:ind w:left="126" w:right="114"/>
              <w:rPr>
                <w:sz w:val="21"/>
              </w:rPr>
            </w:pPr>
            <w:r>
              <w:rPr>
                <w:sz w:val="21"/>
              </w:rPr>
              <w:t>0.2</w:t>
            </w:r>
          </w:p>
        </w:tc>
        <w:tc>
          <w:tcPr>
            <w:tcW w:w="1615" w:type="dxa"/>
          </w:tcPr>
          <w:p>
            <w:pPr>
              <w:pStyle w:val="TableParagraph"/>
              <w:spacing w:before="94"/>
              <w:ind w:left="12"/>
              <w:rPr>
                <w:sz w:val="21"/>
              </w:rPr>
            </w:pPr>
            <w:r>
              <w:rPr>
                <w:w w:val="100"/>
                <w:sz w:val="21"/>
              </w:rPr>
              <w:t>0</w:t>
            </w:r>
          </w:p>
        </w:tc>
      </w:tr>
    </w:tbl>
    <w:p>
      <w:pPr>
        <w:pStyle w:val="Heading1"/>
        <w:spacing w:before="120"/>
      </w:pPr>
      <w:bookmarkStart w:name="_bookmark30" w:id="31"/>
      <w:bookmarkEnd w:id="31"/>
      <w:r>
        <w:rPr/>
      </w:r>
      <w:r>
        <w:rPr/>
        <w:t>第六部分 学生学习效果</w:t>
      </w:r>
    </w:p>
    <w:p>
      <w:pPr>
        <w:pStyle w:val="Heading2"/>
      </w:pPr>
      <w:bookmarkStart w:name="_bookmark31" w:id="32"/>
      <w:bookmarkEnd w:id="32"/>
      <w:r>
        <w:rPr/>
      </w:r>
      <w:r>
        <w:rPr/>
        <w:t>一、学生学习满意度</w:t>
      </w:r>
    </w:p>
    <w:p>
      <w:pPr>
        <w:pStyle w:val="BodyText"/>
        <w:spacing w:line="312" w:lineRule="auto" w:before="211"/>
        <w:ind w:right="404" w:firstLine="480"/>
        <w:jc w:val="both"/>
      </w:pPr>
      <w:r>
        <w:rPr>
          <w:spacing w:val="-5"/>
        </w:rPr>
        <w:t>学院坚持以学生为本，尊重学生专业选择权，尊重学生学习意愿，鼓励学生发展</w:t>
      </w:r>
      <w:r>
        <w:rPr>
          <w:spacing w:val="-6"/>
        </w:rPr>
        <w:t>个人特长，在国家允许范围内制定学生校内专业调整实施办法，让每位学生入学后均</w:t>
      </w:r>
      <w:r>
        <w:rPr/>
        <w:t>享有专业调整选择机会。</w:t>
      </w:r>
    </w:p>
    <w:p>
      <w:pPr>
        <w:pStyle w:val="BodyText"/>
        <w:spacing w:line="229" w:lineRule="exact"/>
        <w:rPr>
          <w:rFonts w:ascii="黑体" w:eastAsia="黑体" w:hint="eastAsia"/>
        </w:rPr>
      </w:pPr>
      <w:r>
        <w:rPr>
          <w:rFonts w:ascii="黑体" w:eastAsia="黑体" w:hint="eastAsia"/>
        </w:rPr>
        <w:t>（一）学习满意度调查情况</w:t>
      </w:r>
    </w:p>
    <w:p>
      <w:pPr>
        <w:pStyle w:val="BodyText"/>
        <w:spacing w:before="84"/>
        <w:ind w:left="757" w:right="372"/>
        <w:jc w:val="center"/>
      </w:pPr>
      <w:r>
        <w:rPr/>
        <w:t>始终贯彻“以学生为中心”的理念，十分重视学生学习情况的反馈，通过年度问</w:t>
      </w:r>
    </w:p>
    <w:p>
      <w:pPr>
        <w:spacing w:after="0"/>
        <w:jc w:val="center"/>
        <w:sectPr>
          <w:pgSz w:w="11910" w:h="16840"/>
          <w:pgMar w:header="0" w:footer="1349" w:top="1460" w:bottom="1620" w:left="1160" w:right="1180"/>
        </w:sectPr>
      </w:pPr>
    </w:p>
    <w:p>
      <w:pPr>
        <w:pStyle w:val="BodyText"/>
        <w:spacing w:line="312" w:lineRule="auto" w:before="63"/>
        <w:ind w:right="283"/>
      </w:pPr>
      <w:r>
        <w:rPr>
          <w:spacing w:val="-11"/>
        </w:rPr>
        <w:t>卷调查、每学年 </w:t>
      </w:r>
      <w:r>
        <w:rPr>
          <w:rFonts w:ascii="Times New Roman" w:eastAsia="Times New Roman"/>
        </w:rPr>
        <w:t>2 </w:t>
      </w:r>
      <w:r>
        <w:rPr>
          <w:spacing w:val="-3"/>
        </w:rPr>
        <w:t>次网上评教等形式，及时听取学生对学院教学工作的评价，注重收</w:t>
      </w:r>
      <w:r>
        <w:rPr>
          <w:spacing w:val="-12"/>
        </w:rPr>
        <w:t>集、分析与汇总学生的学习情况。</w:t>
      </w:r>
      <w:r>
        <w:rPr>
          <w:rFonts w:ascii="Times New Roman" w:eastAsia="Times New Roman"/>
        </w:rPr>
        <w:t>2019 </w:t>
      </w:r>
      <w:r>
        <w:rPr>
          <w:spacing w:val="-12"/>
        </w:rPr>
        <w:t>年，学院将原有《正方现代教学管理信息系统》</w:t>
      </w:r>
      <w:r>
        <w:rPr>
          <w:spacing w:val="-5"/>
        </w:rPr>
        <w:t>升级改造，适应学分制教学需要。学生均可通过教学系统网络平台对学年任课教师进行评教。</w:t>
      </w:r>
    </w:p>
    <w:p>
      <w:pPr>
        <w:pStyle w:val="BodyText"/>
        <w:spacing w:line="312" w:lineRule="auto"/>
        <w:ind w:right="403" w:firstLine="480"/>
        <w:jc w:val="both"/>
      </w:pPr>
      <w:r>
        <w:rPr/>
        <w:t>通过微信公众号分系部、分专业年级组织了《</w:t>
      </w:r>
      <w:r>
        <w:rPr>
          <w:rFonts w:ascii="Times New Roman" w:eastAsia="Times New Roman"/>
        </w:rPr>
        <w:t>2018-2019 </w:t>
      </w:r>
      <w:r>
        <w:rPr>
          <w:spacing w:val="-2"/>
        </w:rPr>
        <w:t>学年学生对学院有关工</w:t>
      </w:r>
      <w:r>
        <w:rPr>
          <w:spacing w:val="-6"/>
        </w:rPr>
        <w:t>作综合评价》的问卷调查。针对学院各项工作的评价，通过线上线下融合，以问卷调</w:t>
      </w:r>
      <w:r>
        <w:rPr>
          <w:spacing w:val="-7"/>
        </w:rPr>
        <w:t>查、个别访谈为主，集体座谈为辅，多种途径收集到学生在学习中的行为、态度及效</w:t>
      </w:r>
      <w:r>
        <w:rPr>
          <w:spacing w:val="-4"/>
        </w:rPr>
        <w:t>果的相关信息，全面了解学生对学院 </w:t>
      </w:r>
      <w:r>
        <w:rPr>
          <w:rFonts w:ascii="Times New Roman" w:eastAsia="Times New Roman"/>
        </w:rPr>
        <w:t>2018-2019 </w:t>
      </w:r>
      <w:r>
        <w:rPr/>
        <w:t>学年各项工作的满意程度。</w:t>
      </w:r>
    </w:p>
    <w:p>
      <w:pPr>
        <w:pStyle w:val="BodyText"/>
        <w:spacing w:line="231" w:lineRule="exact"/>
        <w:rPr>
          <w:rFonts w:ascii="黑体" w:eastAsia="黑体" w:hint="eastAsia"/>
        </w:rPr>
      </w:pPr>
      <w:r>
        <w:rPr>
          <w:rFonts w:ascii="黑体" w:eastAsia="黑体" w:hint="eastAsia"/>
        </w:rPr>
        <w:t>（二）学习满意度结果</w:t>
      </w:r>
    </w:p>
    <w:p>
      <w:pPr>
        <w:pStyle w:val="BodyText"/>
        <w:spacing w:line="312" w:lineRule="auto" w:before="83"/>
        <w:ind w:right="403" w:firstLine="480"/>
        <w:jc w:val="both"/>
      </w:pPr>
      <w:r>
        <w:rPr/>
        <w:t>《正方现代教学管理信息系统》统计显示：</w:t>
      </w:r>
      <w:r>
        <w:rPr>
          <w:rFonts w:ascii="Times New Roman" w:eastAsia="Times New Roman"/>
        </w:rPr>
        <w:t>2018-2019 </w:t>
      </w:r>
      <w:r>
        <w:rPr/>
        <w:t>学年，全年学生网上评教参与率 </w:t>
      </w:r>
      <w:r>
        <w:rPr>
          <w:rFonts w:ascii="Times New Roman" w:eastAsia="Times New Roman"/>
        </w:rPr>
        <w:t>93.6%</w:t>
      </w:r>
      <w:r>
        <w:rPr/>
        <w:t>。学生评教结果显示，学生对教师教学的满意度 </w:t>
      </w:r>
      <w:r>
        <w:rPr>
          <w:rFonts w:ascii="Times New Roman" w:eastAsia="Times New Roman"/>
        </w:rPr>
        <w:t>90 </w:t>
      </w:r>
      <w:r>
        <w:rPr/>
        <w:t>分以上教师占比</w:t>
      </w:r>
      <w:r>
        <w:rPr>
          <w:rFonts w:ascii="Times New Roman" w:eastAsia="Times New Roman"/>
        </w:rPr>
        <w:t>99.7%</w:t>
      </w:r>
      <w:r>
        <w:rPr/>
        <w:t>，对课堂教学的互动性、实效性以及实践能力培育等方面尤其满意。</w:t>
      </w:r>
    </w:p>
    <w:p>
      <w:pPr>
        <w:pStyle w:val="BodyText"/>
        <w:spacing w:before="1"/>
        <w:ind w:left="794"/>
        <w:jc w:val="both"/>
        <w:rPr>
          <w:rFonts w:ascii="Times New Roman" w:eastAsia="Times New Roman"/>
        </w:rPr>
      </w:pPr>
      <w:r>
        <w:rPr/>
        <w:t>《</w:t>
      </w:r>
      <w:r>
        <w:rPr>
          <w:rFonts w:ascii="Times New Roman" w:eastAsia="Times New Roman"/>
        </w:rPr>
        <w:t>2018-2019 </w:t>
      </w:r>
      <w:r>
        <w:rPr/>
        <w:t>学年学生对学院有关工作综合评价》的学生问卷调查，参与学生 </w:t>
      </w:r>
      <w:r>
        <w:rPr>
          <w:rFonts w:ascii="Times New Roman" w:eastAsia="Times New Roman"/>
        </w:rPr>
        <w:t>1020</w:t>
      </w:r>
    </w:p>
    <w:p>
      <w:pPr>
        <w:pStyle w:val="BodyText"/>
        <w:spacing w:line="312" w:lineRule="auto" w:before="93"/>
        <w:ind w:right="285"/>
      </w:pPr>
      <w:r>
        <w:rPr>
          <w:spacing w:val="-8"/>
        </w:rPr>
        <w:t>人，收到问卷 </w:t>
      </w:r>
      <w:r>
        <w:rPr>
          <w:rFonts w:ascii="Times New Roman" w:eastAsia="Times New Roman"/>
        </w:rPr>
        <w:t>1020 </w:t>
      </w:r>
      <w:r>
        <w:rPr>
          <w:spacing w:val="-7"/>
        </w:rPr>
        <w:t>份，有效回收 </w:t>
      </w:r>
      <w:r>
        <w:rPr>
          <w:rFonts w:ascii="Times New Roman" w:eastAsia="Times New Roman"/>
        </w:rPr>
        <w:t>1020 </w:t>
      </w:r>
      <w:r>
        <w:rPr>
          <w:spacing w:val="-6"/>
        </w:rPr>
        <w:t>份，有效回收率 </w:t>
      </w:r>
      <w:r>
        <w:rPr>
          <w:rFonts w:ascii="Times New Roman" w:eastAsia="Times New Roman"/>
        </w:rPr>
        <w:t>100%</w:t>
      </w:r>
      <w:r>
        <w:rPr/>
        <w:t>。本次调查问卷新增综</w:t>
      </w:r>
      <w:r>
        <w:rPr>
          <w:spacing w:val="-8"/>
        </w:rPr>
        <w:t>合项目中：第一题，学校在同类高校中的声誉和地位是否令你满意？满意率 </w:t>
      </w:r>
      <w:r>
        <w:rPr>
          <w:rFonts w:ascii="Times New Roman" w:eastAsia="Times New Roman"/>
          <w:spacing w:val="-6"/>
        </w:rPr>
        <w:t>93%</w:t>
      </w:r>
      <w:r>
        <w:rPr>
          <w:spacing w:val="-13"/>
        </w:rPr>
        <w:t>；第</w:t>
      </w:r>
      <w:r>
        <w:rPr>
          <w:spacing w:val="-7"/>
        </w:rPr>
        <w:t>二题，同等选择条件下，你是否向他人推荐本校？选择会的达 </w:t>
      </w:r>
      <w:r>
        <w:rPr>
          <w:rFonts w:ascii="Times New Roman" w:eastAsia="Times New Roman"/>
          <w:spacing w:val="-4"/>
        </w:rPr>
        <w:t>91%</w:t>
      </w:r>
      <w:r>
        <w:rPr>
          <w:spacing w:val="-5"/>
        </w:rPr>
        <w:t>；第三题，如果给</w:t>
      </w:r>
      <w:r>
        <w:rPr>
          <w:spacing w:val="-14"/>
        </w:rPr>
        <w:t>你重新选择的机会，你是否会选择本校？选择会和基本会的为 </w:t>
      </w:r>
      <w:r>
        <w:rPr>
          <w:rFonts w:ascii="Times New Roman" w:eastAsia="Times New Roman"/>
        </w:rPr>
        <w:t>90%</w:t>
      </w:r>
      <w:r>
        <w:rPr>
          <w:spacing w:val="-14"/>
        </w:rPr>
        <w:t>。这些选项的设置， </w:t>
      </w:r>
      <w:r>
        <w:rPr>
          <w:spacing w:val="-10"/>
        </w:rPr>
        <w:t>可以充分了解在校学生对我院整体工作的认可度，为我院招生就业提供参考数据。</w:t>
      </w:r>
      <w:r>
        <w:rPr>
          <w:rFonts w:ascii="Times New Roman" w:eastAsia="Times New Roman"/>
        </w:rPr>
        <w:t>90% </w:t>
      </w:r>
      <w:r>
        <w:rPr/>
        <w:t>以上的满意率，充分表明我院学生对于母校的认可度高。</w:t>
      </w:r>
    </w:p>
    <w:p>
      <w:pPr>
        <w:pStyle w:val="BodyText"/>
        <w:spacing w:line="312" w:lineRule="auto" w:before="2"/>
        <w:ind w:right="350" w:firstLine="480"/>
        <w:jc w:val="both"/>
      </w:pPr>
      <w:r>
        <w:rPr>
          <w:spacing w:val="-5"/>
        </w:rPr>
        <w:t>关于学院教学工作的调查结果：我院教学工作综合评价平均满意率 </w:t>
      </w:r>
      <w:r>
        <w:rPr>
          <w:rFonts w:ascii="Times New Roman" w:eastAsia="Times New Roman"/>
        </w:rPr>
        <w:t>88%</w:t>
      </w:r>
      <w:r>
        <w:rPr>
          <w:spacing w:val="-8"/>
        </w:rPr>
        <w:t>。结合问卷调查和学生代表座谈等途径的综合分析：学生普遍认为大部分教师教学态度端正， </w:t>
      </w:r>
      <w:r>
        <w:rPr>
          <w:spacing w:val="-9"/>
        </w:rPr>
        <w:t>备课认真，教学方法能有效调动学生学习积极性，能促进学生积极思考，激发学生学</w:t>
      </w:r>
      <w:r>
        <w:rPr>
          <w:spacing w:val="-12"/>
        </w:rPr>
        <w:t>习潜能。尤其对专业就业前景充满信心，满意率 </w:t>
      </w:r>
      <w:r>
        <w:rPr>
          <w:rFonts w:ascii="Times New Roman" w:eastAsia="Times New Roman"/>
        </w:rPr>
        <w:t>97%</w:t>
      </w:r>
      <w:r>
        <w:rPr>
          <w:spacing w:val="-2"/>
        </w:rPr>
        <w:t>，学生普遍反映就业前景乐观。</w:t>
      </w:r>
      <w:r>
        <w:rPr>
          <w:spacing w:val="-10"/>
        </w:rPr>
        <w:t>认为全院教师 </w:t>
      </w:r>
      <w:r>
        <w:rPr>
          <w:rFonts w:ascii="Times New Roman" w:eastAsia="Times New Roman"/>
        </w:rPr>
        <w:t>92%</w:t>
      </w:r>
      <w:r>
        <w:rPr>
          <w:spacing w:val="-2"/>
        </w:rPr>
        <w:t>以上教学态度认真，授课准备充分，取得了很好的教学效果；</w:t>
      </w:r>
      <w:r>
        <w:rPr>
          <w:rFonts w:ascii="Times New Roman" w:eastAsia="Times New Roman"/>
        </w:rPr>
        <w:t>93% </w:t>
      </w:r>
      <w:r>
        <w:rPr>
          <w:spacing w:val="-2"/>
        </w:rPr>
        <w:t>的学生认为学校采取了恰当的方式对专业课程进行考核，取得了良好的考核效果，合</w:t>
      </w:r>
      <w:r>
        <w:rPr>
          <w:spacing w:val="-5"/>
        </w:rPr>
        <w:t>理公正的评价学生学习的成果。反映情况集中在：重点提高学生参与度，提供更多的实践时间。教师对学生学习指导较为全面、师生互动比较广泛，课堂教学氛围较好。</w:t>
      </w:r>
      <w:r>
        <w:rPr>
          <w:spacing w:val="-8"/>
        </w:rPr>
        <w:t>对考核环节提出，更加注重过程性的考核，提升课程各重点环节的掌握度测试；对学</w:t>
      </w:r>
      <w:r>
        <w:rPr>
          <w:spacing w:val="-10"/>
        </w:rPr>
        <w:t>习环境评价方面，学生普遍认为我院硬件设施完善，风景优美，教学楼、实验实训基</w:t>
      </w:r>
      <w:r>
        <w:rPr>
          <w:spacing w:val="-8"/>
        </w:rPr>
        <w:t>地、体育场馆、图书馆、校园网络等条件优越，为学子提供了良好的学习环境。尤其</w:t>
      </w:r>
      <w:r>
        <w:rPr>
          <w:spacing w:val="-10"/>
        </w:rPr>
        <w:t>是改造后的智慧化教室，智能网络中心覆盖教学楼，教室内智能黑板、智能收音，多媒体互动，方便老师开展慕课、翻转课堂等多形式的教学模式。学生纷纷反映：这就是自己梦想中大学上课的样子。</w:t>
      </w:r>
    </w:p>
    <w:p>
      <w:pPr>
        <w:spacing w:after="0" w:line="312" w:lineRule="auto"/>
        <w:jc w:val="both"/>
        <w:sectPr>
          <w:pgSz w:w="11910" w:h="16840"/>
          <w:pgMar w:header="0" w:footer="1349" w:top="1440" w:bottom="1620" w:left="1160" w:right="1180"/>
        </w:sectPr>
      </w:pPr>
    </w:p>
    <w:p>
      <w:pPr>
        <w:pStyle w:val="Heading2"/>
        <w:spacing w:before="37"/>
      </w:pPr>
      <w:bookmarkStart w:name="_bookmark32" w:id="33"/>
      <w:bookmarkEnd w:id="33"/>
      <w:r>
        <w:rPr/>
      </w:r>
      <w:r>
        <w:rPr/>
        <w:t>二、学生毕业及学位授予</w:t>
      </w:r>
    </w:p>
    <w:p>
      <w:pPr>
        <w:pStyle w:val="BodyText"/>
        <w:spacing w:before="212"/>
        <w:ind w:left="794"/>
      </w:pPr>
      <w:r>
        <w:rPr/>
        <w:t>我院 </w:t>
      </w:r>
      <w:r>
        <w:rPr>
          <w:rFonts w:ascii="Times New Roman" w:eastAsia="Times New Roman"/>
        </w:rPr>
        <w:t>2019 </w:t>
      </w:r>
      <w:r>
        <w:rPr/>
        <w:t>届应届本科生共计 </w:t>
      </w:r>
      <w:r>
        <w:rPr>
          <w:rFonts w:ascii="Times New Roman" w:eastAsia="Times New Roman"/>
        </w:rPr>
        <w:t>2697 </w:t>
      </w:r>
      <w:r>
        <w:rPr/>
        <w:t>人，其中完成规定教学计划获得毕业资格毕业</w:t>
      </w:r>
    </w:p>
    <w:p>
      <w:pPr>
        <w:pStyle w:val="BodyText"/>
        <w:spacing w:line="312" w:lineRule="auto" w:before="90"/>
        <w:ind w:right="404"/>
      </w:pPr>
      <w:r>
        <w:rPr>
          <w:spacing w:val="-30"/>
        </w:rPr>
        <w:t>生 </w:t>
      </w:r>
      <w:r>
        <w:rPr>
          <w:rFonts w:ascii="Times New Roman" w:eastAsia="Times New Roman"/>
        </w:rPr>
        <w:t>2683 </w:t>
      </w:r>
      <w:r>
        <w:rPr>
          <w:spacing w:val="-14"/>
        </w:rPr>
        <w:t>人，毕业率为 </w:t>
      </w:r>
      <w:r>
        <w:rPr>
          <w:rFonts w:ascii="Times New Roman" w:eastAsia="Times New Roman"/>
          <w:spacing w:val="-5"/>
        </w:rPr>
        <w:t>99.48%</w:t>
      </w:r>
      <w:r>
        <w:rPr>
          <w:spacing w:val="-8"/>
        </w:rPr>
        <w:t>；符合学位授予条件，获得学位证书毕业生 </w:t>
      </w:r>
      <w:r>
        <w:rPr>
          <w:rFonts w:ascii="Times New Roman" w:eastAsia="Times New Roman"/>
        </w:rPr>
        <w:t>2674 </w:t>
      </w:r>
      <w:r>
        <w:rPr>
          <w:spacing w:val="-15"/>
        </w:rPr>
        <w:t>人，学</w:t>
      </w:r>
      <w:r>
        <w:rPr>
          <w:spacing w:val="-11"/>
        </w:rPr>
        <w:t>位授予率为 </w:t>
      </w:r>
      <w:r>
        <w:rPr>
          <w:rFonts w:ascii="Times New Roman" w:eastAsia="Times New Roman"/>
        </w:rPr>
        <w:t>99.15%</w:t>
      </w:r>
      <w:r>
        <w:rPr>
          <w:rFonts w:ascii="Times New Roman" w:eastAsia="Times New Roman"/>
          <w:spacing w:val="59"/>
        </w:rPr>
        <w:t> </w:t>
      </w:r>
      <w:r>
        <w:rPr>
          <w:spacing w:val="-4"/>
        </w:rPr>
        <w:t>。各专业毕业率和学位授予率详见附表 </w:t>
      </w:r>
      <w:r>
        <w:rPr>
          <w:rFonts w:ascii="Times New Roman" w:eastAsia="Times New Roman"/>
        </w:rPr>
        <w:t>8</w:t>
      </w:r>
      <w:r>
        <w:rPr/>
        <w:t>。</w:t>
      </w:r>
    </w:p>
    <w:p>
      <w:pPr>
        <w:pStyle w:val="Heading2"/>
        <w:spacing w:before="56"/>
      </w:pPr>
      <w:bookmarkStart w:name="_bookmark33" w:id="34"/>
      <w:bookmarkEnd w:id="34"/>
      <w:r>
        <w:rPr/>
      </w:r>
      <w:r>
        <w:rPr/>
        <w:t>三、毕业生情况</w:t>
      </w:r>
    </w:p>
    <w:p>
      <w:pPr>
        <w:pStyle w:val="BodyText"/>
        <w:spacing w:before="133"/>
        <w:rPr>
          <w:rFonts w:ascii="黑体" w:eastAsia="黑体" w:hint="eastAsia"/>
        </w:rPr>
      </w:pPr>
      <w:r>
        <w:rPr>
          <w:rFonts w:ascii="黑体" w:eastAsia="黑体" w:hint="eastAsia"/>
        </w:rPr>
        <w:t>（一）2019 届毕业去向</w:t>
      </w:r>
    </w:p>
    <w:p>
      <w:pPr>
        <w:pStyle w:val="BodyText"/>
        <w:spacing w:before="83"/>
        <w:ind w:left="0" w:right="404"/>
        <w:jc w:val="right"/>
        <w:rPr>
          <w:rFonts w:ascii="Times New Roman" w:eastAsia="Times New Roman"/>
        </w:rPr>
      </w:pPr>
      <w:r>
        <w:rPr>
          <w:rFonts w:ascii="Times New Roman" w:eastAsia="Times New Roman"/>
        </w:rPr>
        <w:t>2019</w:t>
      </w:r>
      <w:r>
        <w:rPr>
          <w:rFonts w:ascii="Times New Roman" w:eastAsia="Times New Roman"/>
          <w:spacing w:val="-1"/>
        </w:rPr>
        <w:t> </w:t>
      </w:r>
      <w:r>
        <w:rPr>
          <w:spacing w:val="-7"/>
        </w:rPr>
        <w:t>届本科毕业生数为 </w:t>
      </w:r>
      <w:r>
        <w:rPr>
          <w:rFonts w:ascii="Times New Roman" w:eastAsia="Times New Roman"/>
        </w:rPr>
        <w:t>2683</w:t>
      </w:r>
      <w:r>
        <w:rPr>
          <w:rFonts w:ascii="Times New Roman" w:eastAsia="Times New Roman"/>
          <w:spacing w:val="1"/>
        </w:rPr>
        <w:t> </w:t>
      </w:r>
      <w:r>
        <w:rPr>
          <w:spacing w:val="-9"/>
        </w:rPr>
        <w:t>人，毕业生去向：协议就业 </w:t>
      </w:r>
      <w:r>
        <w:rPr>
          <w:rFonts w:ascii="Times New Roman" w:eastAsia="Times New Roman"/>
          <w:spacing w:val="-5"/>
        </w:rPr>
        <w:t>1118</w:t>
      </w:r>
      <w:r>
        <w:rPr>
          <w:rFonts w:ascii="Times New Roman" w:eastAsia="Times New Roman"/>
          <w:spacing w:val="1"/>
        </w:rPr>
        <w:t> </w:t>
      </w:r>
      <w:r>
        <w:rPr>
          <w:spacing w:val="-11"/>
        </w:rPr>
        <w:t>人；国内升学 </w:t>
      </w:r>
      <w:r>
        <w:rPr>
          <w:rFonts w:ascii="Times New Roman" w:eastAsia="Times New Roman"/>
        </w:rPr>
        <w:t>145</w:t>
      </w:r>
    </w:p>
    <w:p>
      <w:pPr>
        <w:pStyle w:val="BodyText"/>
        <w:spacing w:before="92"/>
        <w:ind w:left="0" w:right="368"/>
        <w:jc w:val="right"/>
      </w:pPr>
      <w:r>
        <w:rPr/>
        <w:pict>
          <v:group style="position:absolute;margin-left:111.113556pt;margin-top:26.351738pt;width:366.7pt;height:190.85pt;mso-position-horizontal-relative:page;mso-position-vertical-relative:paragraph;z-index:-251637760;mso-wrap-distance-left:0;mso-wrap-distance-right:0" coordorigin="2222,527" coordsize="7334,3817">
            <v:rect style="position:absolute;left:2227;top:532;width:7322;height:3806" filled="false" stroked="true" strokeweight=".554333pt" strokecolor="#d9d9d9">
              <v:stroke dashstyle="solid"/>
            </v:rect>
            <v:line style="position:absolute" from="4459,3528" to="9388,3528" stroked="true" strokeweight=".554698pt" strokecolor="#d9d9d9">
              <v:stroke dashstyle="solid"/>
            </v:line>
            <v:line style="position:absolute" from="3343,3528" to="4273,3528" stroked="true" strokeweight=".554698pt" strokecolor="#d9d9d9">
              <v:stroke dashstyle="solid"/>
            </v:line>
            <v:line style="position:absolute" from="2692,3528" to="3157,3528" stroked="true" strokeweight=".554698pt" strokecolor="#d9d9d9">
              <v:stroke dashstyle="solid"/>
            </v:line>
            <v:line style="position:absolute" from="4459,3179" to="9388,3179" stroked="true" strokeweight=".554698pt" strokecolor="#d9d9d9">
              <v:stroke dashstyle="solid"/>
            </v:line>
            <v:line style="position:absolute" from="3343,3179" to="4273,3179" stroked="true" strokeweight=".554698pt" strokecolor="#d9d9d9">
              <v:stroke dashstyle="solid"/>
            </v:line>
            <v:line style="position:absolute" from="2692,3179" to="3157,3179" stroked="true" strokeweight=".554698pt" strokecolor="#d9d9d9">
              <v:stroke dashstyle="solid"/>
            </v:line>
            <v:line style="position:absolute" from="4459,2830" to="9388,2830" stroked="true" strokeweight=".554698pt" strokecolor="#d9d9d9">
              <v:stroke dashstyle="solid"/>
            </v:line>
            <v:line style="position:absolute" from="3343,2830" to="4273,2830" stroked="true" strokeweight=".554698pt" strokecolor="#d9d9d9">
              <v:stroke dashstyle="solid"/>
            </v:line>
            <v:line style="position:absolute" from="2692,2830" to="3157,2830" stroked="true" strokeweight=".554698pt" strokecolor="#d9d9d9">
              <v:stroke dashstyle="solid"/>
            </v:line>
            <v:line style="position:absolute" from="4459,2482" to="9388,2482" stroked="true" strokeweight=".554698pt" strokecolor="#d9d9d9">
              <v:stroke dashstyle="solid"/>
            </v:line>
            <v:line style="position:absolute" from="3343,2482" to="4273,2482" stroked="true" strokeweight=".554698pt" strokecolor="#d9d9d9">
              <v:stroke dashstyle="solid"/>
            </v:line>
            <v:line style="position:absolute" from="2692,2482" to="3157,2482" stroked="true" strokeweight=".554698pt" strokecolor="#d9d9d9">
              <v:stroke dashstyle="solid"/>
            </v:line>
            <v:line style="position:absolute" from="4459,2133" to="9388,2133" stroked="true" strokeweight=".554698pt" strokecolor="#d9d9d9">
              <v:stroke dashstyle="solid"/>
            </v:line>
            <v:line style="position:absolute" from="3343,2133" to="4273,2133" stroked="true" strokeweight=".554698pt" strokecolor="#d9d9d9">
              <v:stroke dashstyle="solid"/>
            </v:line>
            <v:line style="position:absolute" from="2692,2133" to="3157,2133" stroked="true" strokeweight=".554698pt" strokecolor="#d9d9d9">
              <v:stroke dashstyle="solid"/>
            </v:line>
            <v:line style="position:absolute" from="4459,1785" to="9388,1785" stroked="true" strokeweight=".554698pt" strokecolor="#d9d9d9">
              <v:stroke dashstyle="solid"/>
            </v:line>
            <v:line style="position:absolute" from="2692,1785" to="4273,1785" stroked="true" strokeweight=".554698pt" strokecolor="#d9d9d9">
              <v:stroke dashstyle="solid"/>
            </v:line>
            <v:line style="position:absolute" from="2692,1087" to="9388,1087" stroked="true" strokeweight=".554673pt" strokecolor="#d9d9d9">
              <v:stroke dashstyle="solid"/>
            </v:line>
            <v:rect style="position:absolute;left:3157;top:1927;width:186;height:1945" filled="true" fillcolor="#5b9bd4" stroked="false">
              <v:fill type="solid"/>
            </v:rect>
            <v:rect style="position:absolute;left:4272;top:1549;width:186;height:2323" filled="true" fillcolor="#5b9bd4" stroked="false">
              <v:fill type="solid"/>
            </v:rect>
            <v:rect style="position:absolute;left:5388;top:3623;width:186;height:249" filled="true" fillcolor="#5b9bd4" stroked="false">
              <v:fill type="solid"/>
            </v:rect>
            <v:line style="position:absolute" from="6505,3864" to="6691,3864" stroked="true" strokeweight=".761132pt" strokecolor="#5b9bd4">
              <v:stroke dashstyle="solid"/>
            </v:line>
            <v:line style="position:absolute" from="7621,3868" to="7807,3868" stroked="true" strokeweight=".412531pt" strokecolor="#5b9bd4">
              <v:stroke dashstyle="solid"/>
            </v:line>
            <v:line style="position:absolute" from="8737,3856" to="8923,3856" stroked="true" strokeweight="1.601055pt" strokecolor="#5b9bd4">
              <v:stroke dashstyle="solid"/>
            </v:line>
            <v:line style="position:absolute" from="2692,3876" to="9388,3876" stroked="true" strokeweight=".554673pt" strokecolor="#d9d9d9">
              <v:stroke dashstyle="solid"/>
            </v:line>
            <v:rect style="position:absolute;left:2227;top:532;width:7322;height:3806" filled="false" stroked="true" strokeweight=".554333pt" strokecolor="#d9d9d9">
              <v:stroke dashstyle="solid"/>
            </v:rect>
            <v:shape style="position:absolute;left:8665;top:4013;width:377;height:178" type="#_x0000_t202" filled="false" stroked="false">
              <v:textbox inset="0,0,0,0">
                <w:txbxContent>
                  <w:p>
                    <w:pPr>
                      <w:spacing w:line="178" w:lineRule="exact" w:before="0"/>
                      <w:ind w:left="0" w:right="0" w:firstLine="0"/>
                      <w:jc w:val="left"/>
                      <w:rPr>
                        <w:sz w:val="17"/>
                      </w:rPr>
                    </w:pPr>
                    <w:r>
                      <w:rPr>
                        <w:w w:val="105"/>
                        <w:sz w:val="17"/>
                      </w:rPr>
                      <w:t>出国</w:t>
                    </w:r>
                  </w:p>
                </w:txbxContent>
              </v:textbox>
              <w10:wrap type="none"/>
            </v:shape>
            <v:shape style="position:absolute;left:7547;top:4013;width:377;height:178" type="#_x0000_t202" filled="false" stroked="false">
              <v:textbox inset="0,0,0,0">
                <w:txbxContent>
                  <w:p>
                    <w:pPr>
                      <w:spacing w:line="178" w:lineRule="exact" w:before="0"/>
                      <w:ind w:left="0" w:right="0" w:firstLine="0"/>
                      <w:jc w:val="left"/>
                      <w:rPr>
                        <w:sz w:val="17"/>
                      </w:rPr>
                    </w:pPr>
                    <w:r>
                      <w:rPr>
                        <w:w w:val="105"/>
                        <w:sz w:val="17"/>
                      </w:rPr>
                      <w:t>入伍</w:t>
                    </w:r>
                  </w:p>
                </w:txbxContent>
              </v:textbox>
              <w10:wrap type="none"/>
            </v:shape>
            <v:shape style="position:absolute;left:6250;top:4013;width:734;height:178" type="#_x0000_t202" filled="false" stroked="false">
              <v:textbox inset="0,0,0,0">
                <w:txbxContent>
                  <w:p>
                    <w:pPr>
                      <w:spacing w:line="178" w:lineRule="exact" w:before="0"/>
                      <w:ind w:left="0" w:right="0" w:firstLine="0"/>
                      <w:jc w:val="left"/>
                      <w:rPr>
                        <w:sz w:val="17"/>
                      </w:rPr>
                    </w:pPr>
                    <w:r>
                      <w:rPr>
                        <w:w w:val="105"/>
                        <w:sz w:val="17"/>
                      </w:rPr>
                      <w:t>自主创业</w:t>
                    </w:r>
                  </w:p>
                </w:txbxContent>
              </v:textbox>
              <w10:wrap type="none"/>
            </v:shape>
            <v:shape style="position:absolute;left:5311;top:4013;width:377;height:178" type="#_x0000_t202" filled="false" stroked="false">
              <v:textbox inset="0,0,0,0">
                <w:txbxContent>
                  <w:p>
                    <w:pPr>
                      <w:spacing w:line="178" w:lineRule="exact" w:before="0"/>
                      <w:ind w:left="0" w:right="0" w:firstLine="0"/>
                      <w:jc w:val="left"/>
                      <w:rPr>
                        <w:sz w:val="17"/>
                      </w:rPr>
                    </w:pPr>
                    <w:r>
                      <w:rPr>
                        <w:w w:val="105"/>
                        <w:sz w:val="17"/>
                      </w:rPr>
                      <w:t>升学</w:t>
                    </w:r>
                  </w:p>
                </w:txbxContent>
              </v:textbox>
              <w10:wrap type="none"/>
            </v:shape>
            <v:shape style="position:absolute;left:4013;top:4013;width:733;height:178" type="#_x0000_t202" filled="false" stroked="false">
              <v:textbox inset="0,0,0,0">
                <w:txbxContent>
                  <w:p>
                    <w:pPr>
                      <w:spacing w:line="178" w:lineRule="exact" w:before="0"/>
                      <w:ind w:left="0" w:right="0" w:firstLine="0"/>
                      <w:jc w:val="left"/>
                      <w:rPr>
                        <w:sz w:val="17"/>
                      </w:rPr>
                    </w:pPr>
                    <w:r>
                      <w:rPr>
                        <w:w w:val="105"/>
                        <w:sz w:val="17"/>
                      </w:rPr>
                      <w:t>灵活就业</w:t>
                    </w:r>
                  </w:p>
                </w:txbxContent>
              </v:textbox>
              <w10:wrap type="none"/>
            </v:shape>
            <v:shape style="position:absolute;left:2895;top:4013;width:734;height:178" type="#_x0000_t202" filled="false" stroked="false">
              <v:textbox inset="0,0,0,0">
                <w:txbxContent>
                  <w:p>
                    <w:pPr>
                      <w:spacing w:line="178" w:lineRule="exact" w:before="0"/>
                      <w:ind w:left="0" w:right="0" w:firstLine="0"/>
                      <w:jc w:val="left"/>
                      <w:rPr>
                        <w:sz w:val="17"/>
                      </w:rPr>
                    </w:pPr>
                    <w:r>
                      <w:rPr>
                        <w:w w:val="105"/>
                        <w:sz w:val="17"/>
                      </w:rPr>
                      <w:t>协议就业</w:t>
                    </w:r>
                  </w:p>
                </w:txbxContent>
              </v:textbox>
              <w10:wrap type="none"/>
            </v:shape>
            <v:shape style="position:absolute;left:2539;top:3828;width:88;height:134" type="#_x0000_t202" filled="false" stroked="false">
              <v:textbox inset="0,0,0,0">
                <w:txbxContent>
                  <w:p>
                    <w:pPr>
                      <w:spacing w:line="133" w:lineRule="exact" w:before="0"/>
                      <w:ind w:left="0" w:right="0" w:firstLine="0"/>
                      <w:jc w:val="left"/>
                      <w:rPr>
                        <w:rFonts w:ascii="Calibri"/>
                        <w:sz w:val="13"/>
                      </w:rPr>
                    </w:pPr>
                    <w:r>
                      <w:rPr>
                        <w:rFonts w:ascii="Calibri"/>
                        <w:w w:val="102"/>
                        <w:sz w:val="13"/>
                      </w:rPr>
                      <w:t>0</w:t>
                    </w:r>
                  </w:p>
                </w:txbxContent>
              </v:textbox>
              <w10:wrap type="none"/>
            </v:shape>
            <v:shape style="position:absolute;left:8769;top:3617;width:169;height:145" type="#_x0000_t202" filled="false" stroked="false">
              <v:textbox inset="0,0,0,0">
                <w:txbxContent>
                  <w:p>
                    <w:pPr>
                      <w:spacing w:line="145" w:lineRule="exact" w:before="0"/>
                      <w:ind w:left="0" w:right="0" w:firstLine="0"/>
                      <w:jc w:val="left"/>
                      <w:rPr>
                        <w:rFonts w:ascii="Calibri"/>
                        <w:sz w:val="14"/>
                      </w:rPr>
                    </w:pPr>
                    <w:r>
                      <w:rPr>
                        <w:rFonts w:ascii="Calibri"/>
                        <w:w w:val="105"/>
                        <w:sz w:val="14"/>
                      </w:rPr>
                      <w:t>21</w:t>
                    </w:r>
                  </w:p>
                </w:txbxContent>
              </v:textbox>
              <w10:wrap type="none"/>
            </v:shape>
            <v:shape style="position:absolute;left:7688;top:3641;width:94;height:145" type="#_x0000_t202" filled="false" stroked="false">
              <v:textbox inset="0,0,0,0">
                <w:txbxContent>
                  <w:p>
                    <w:pPr>
                      <w:spacing w:line="145" w:lineRule="exact" w:before="0"/>
                      <w:ind w:left="0" w:right="0" w:firstLine="0"/>
                      <w:jc w:val="left"/>
                      <w:rPr>
                        <w:rFonts w:ascii="Calibri"/>
                        <w:sz w:val="14"/>
                      </w:rPr>
                    </w:pPr>
                    <w:r>
                      <w:rPr>
                        <w:rFonts w:ascii="Calibri"/>
                        <w:w w:val="102"/>
                        <w:sz w:val="14"/>
                      </w:rPr>
                      <w:t>1</w:t>
                    </w:r>
                  </w:p>
                </w:txbxContent>
              </v:textbox>
              <w10:wrap type="none"/>
            </v:shape>
            <v:shape style="position:absolute;left:6570;top:3634;width:94;height:145" type="#_x0000_t202" filled="false" stroked="false">
              <v:textbox inset="0,0,0,0">
                <w:txbxContent>
                  <w:p>
                    <w:pPr>
                      <w:spacing w:line="145" w:lineRule="exact" w:before="0"/>
                      <w:ind w:left="0" w:right="0" w:firstLine="0"/>
                      <w:jc w:val="left"/>
                      <w:rPr>
                        <w:rFonts w:ascii="Calibri"/>
                        <w:sz w:val="14"/>
                      </w:rPr>
                    </w:pPr>
                    <w:r>
                      <w:rPr>
                        <w:rFonts w:ascii="Calibri"/>
                        <w:w w:val="102"/>
                        <w:sz w:val="14"/>
                      </w:rPr>
                      <w:t>5</w:t>
                    </w:r>
                  </w:p>
                </w:txbxContent>
              </v:textbox>
              <w10:wrap type="none"/>
            </v:shape>
            <v:shape style="position:absolute;left:5399;top:3400;width:244;height:145" type="#_x0000_t202" filled="false" stroked="false">
              <v:textbox inset="0,0,0,0">
                <w:txbxContent>
                  <w:p>
                    <w:pPr>
                      <w:spacing w:line="145" w:lineRule="exact" w:before="0"/>
                      <w:ind w:left="0" w:right="0" w:firstLine="0"/>
                      <w:jc w:val="left"/>
                      <w:rPr>
                        <w:rFonts w:ascii="Calibri"/>
                        <w:sz w:val="14"/>
                      </w:rPr>
                    </w:pPr>
                    <w:r>
                      <w:rPr>
                        <w:rFonts w:ascii="Calibri"/>
                        <w:w w:val="105"/>
                        <w:sz w:val="14"/>
                      </w:rPr>
                      <w:t>145</w:t>
                    </w:r>
                  </w:p>
                </w:txbxContent>
              </v:textbox>
              <w10:wrap type="none"/>
            </v:shape>
            <v:shape style="position:absolute;left:2337;top:2081;width:290;height:1531" type="#_x0000_t202" filled="false" stroked="false">
              <v:textbox inset="0,0,0,0">
                <w:txbxContent>
                  <w:p>
                    <w:pPr>
                      <w:spacing w:line="135" w:lineRule="exact" w:before="0"/>
                      <w:ind w:left="0" w:right="0" w:firstLine="0"/>
                      <w:jc w:val="left"/>
                      <w:rPr>
                        <w:rFonts w:ascii="Calibri"/>
                        <w:sz w:val="13"/>
                      </w:rPr>
                    </w:pPr>
                    <w:r>
                      <w:rPr>
                        <w:rFonts w:ascii="Calibri"/>
                        <w:sz w:val="13"/>
                      </w:rPr>
                      <w:t>1000</w:t>
                    </w:r>
                  </w:p>
                  <w:p>
                    <w:pPr>
                      <w:spacing w:line="240" w:lineRule="auto" w:before="11"/>
                      <w:rPr>
                        <w:sz w:val="14"/>
                      </w:rPr>
                    </w:pPr>
                  </w:p>
                  <w:p>
                    <w:pPr>
                      <w:spacing w:before="0"/>
                      <w:ind w:left="67" w:right="0" w:firstLine="0"/>
                      <w:jc w:val="left"/>
                      <w:rPr>
                        <w:rFonts w:ascii="Calibri"/>
                        <w:sz w:val="13"/>
                      </w:rPr>
                    </w:pPr>
                    <w:r>
                      <w:rPr>
                        <w:rFonts w:ascii="Calibri"/>
                        <w:sz w:val="13"/>
                      </w:rPr>
                      <w:t>800</w:t>
                    </w:r>
                  </w:p>
                  <w:p>
                    <w:pPr>
                      <w:spacing w:line="240" w:lineRule="auto" w:before="11"/>
                      <w:rPr>
                        <w:sz w:val="14"/>
                      </w:rPr>
                    </w:pPr>
                  </w:p>
                  <w:p>
                    <w:pPr>
                      <w:spacing w:before="0"/>
                      <w:ind w:left="67" w:right="0" w:firstLine="0"/>
                      <w:jc w:val="left"/>
                      <w:rPr>
                        <w:rFonts w:ascii="Calibri"/>
                        <w:sz w:val="13"/>
                      </w:rPr>
                    </w:pPr>
                    <w:r>
                      <w:rPr>
                        <w:rFonts w:ascii="Calibri"/>
                        <w:sz w:val="13"/>
                      </w:rPr>
                      <w:t>600</w:t>
                    </w:r>
                  </w:p>
                  <w:p>
                    <w:pPr>
                      <w:spacing w:line="240" w:lineRule="auto" w:before="11"/>
                      <w:rPr>
                        <w:sz w:val="14"/>
                      </w:rPr>
                    </w:pPr>
                  </w:p>
                  <w:p>
                    <w:pPr>
                      <w:spacing w:before="1"/>
                      <w:ind w:left="67" w:right="0" w:firstLine="0"/>
                      <w:jc w:val="left"/>
                      <w:rPr>
                        <w:rFonts w:ascii="Calibri"/>
                        <w:sz w:val="13"/>
                      </w:rPr>
                    </w:pPr>
                    <w:r>
                      <w:rPr>
                        <w:rFonts w:ascii="Calibri"/>
                        <w:sz w:val="13"/>
                      </w:rPr>
                      <w:t>400</w:t>
                    </w:r>
                  </w:p>
                  <w:p>
                    <w:pPr>
                      <w:spacing w:line="240" w:lineRule="auto" w:before="10"/>
                      <w:rPr>
                        <w:sz w:val="14"/>
                      </w:rPr>
                    </w:pPr>
                  </w:p>
                  <w:p>
                    <w:pPr>
                      <w:spacing w:line="157" w:lineRule="exact" w:before="1"/>
                      <w:ind w:left="67" w:right="0" w:firstLine="0"/>
                      <w:jc w:val="left"/>
                      <w:rPr>
                        <w:rFonts w:ascii="Calibri"/>
                        <w:sz w:val="13"/>
                      </w:rPr>
                    </w:pPr>
                    <w:r>
                      <w:rPr>
                        <w:rFonts w:ascii="Calibri"/>
                        <w:sz w:val="13"/>
                      </w:rPr>
                      <w:t>200</w:t>
                    </w:r>
                  </w:p>
                </w:txbxContent>
              </v:textbox>
              <w10:wrap type="none"/>
            </v:shape>
            <v:shape style="position:absolute;left:3103;top:1700;width:318;height:145" type="#_x0000_t202" filled="false" stroked="false">
              <v:textbox inset="0,0,0,0">
                <w:txbxContent>
                  <w:p>
                    <w:pPr>
                      <w:spacing w:line="144" w:lineRule="exact" w:before="0"/>
                      <w:ind w:left="0" w:right="0" w:firstLine="0"/>
                      <w:jc w:val="left"/>
                      <w:rPr>
                        <w:rFonts w:ascii="Calibri"/>
                        <w:sz w:val="14"/>
                      </w:rPr>
                    </w:pPr>
                    <w:r>
                      <w:rPr>
                        <w:rFonts w:ascii="Calibri"/>
                        <w:w w:val="105"/>
                        <w:sz w:val="14"/>
                      </w:rPr>
                      <w:t>1118</w:t>
                    </w:r>
                  </w:p>
                </w:txbxContent>
              </v:textbox>
              <w10:wrap type="none"/>
            </v:shape>
            <v:shape style="position:absolute;left:2337;top:1731;width:289;height:134" type="#_x0000_t202" filled="false" stroked="false">
              <v:textbox inset="0,0,0,0">
                <w:txbxContent>
                  <w:p>
                    <w:pPr>
                      <w:spacing w:line="133" w:lineRule="exact" w:before="0"/>
                      <w:ind w:left="0" w:right="0" w:firstLine="0"/>
                      <w:jc w:val="left"/>
                      <w:rPr>
                        <w:rFonts w:ascii="Calibri"/>
                        <w:sz w:val="13"/>
                      </w:rPr>
                    </w:pPr>
                    <w:r>
                      <w:rPr>
                        <w:rFonts w:ascii="Calibri"/>
                        <w:sz w:val="13"/>
                      </w:rPr>
                      <w:t>1200</w:t>
                    </w:r>
                  </w:p>
                </w:txbxContent>
              </v:textbox>
              <w10:wrap type="none"/>
            </v:shape>
            <v:shape style="position:absolute;left:2337;top:656;width:7071;height:859" type="#_x0000_t202" filled="false" stroked="false">
              <v:textbox inset="0,0,0,0">
                <w:txbxContent>
                  <w:p>
                    <w:pPr>
                      <w:spacing w:line="241" w:lineRule="exact" w:before="0"/>
                      <w:ind w:left="2486" w:right="2438" w:firstLine="0"/>
                      <w:jc w:val="center"/>
                      <w:rPr>
                        <w:sz w:val="21"/>
                      </w:rPr>
                    </w:pPr>
                    <w:r>
                      <w:rPr>
                        <w:rFonts w:ascii="Calibri" w:eastAsia="Calibri"/>
                        <w:sz w:val="21"/>
                      </w:rPr>
                      <w:t>2019</w:t>
                    </w:r>
                    <w:r>
                      <w:rPr>
                        <w:sz w:val="21"/>
                      </w:rPr>
                      <w:t>届本科毕业生去向</w:t>
                    </w:r>
                  </w:p>
                  <w:p>
                    <w:pPr>
                      <w:spacing w:before="112"/>
                      <w:ind w:left="0" w:right="0" w:firstLine="0"/>
                      <w:jc w:val="left"/>
                      <w:rPr>
                        <w:rFonts w:ascii="Calibri"/>
                        <w:sz w:val="13"/>
                      </w:rPr>
                    </w:pPr>
                    <w:r>
                      <w:rPr>
                        <w:rFonts w:ascii="Calibri"/>
                        <w:sz w:val="13"/>
                      </w:rPr>
                      <w:t>1600</w:t>
                    </w:r>
                  </w:p>
                  <w:p>
                    <w:pPr>
                      <w:spacing w:line="240" w:lineRule="auto" w:before="0"/>
                      <w:rPr>
                        <w:sz w:val="10"/>
                      </w:rPr>
                    </w:pPr>
                  </w:p>
                  <w:p>
                    <w:pPr>
                      <w:tabs>
                        <w:tab w:pos="1884" w:val="left" w:leader="none"/>
                        <w:tab w:pos="7050" w:val="left" w:leader="none"/>
                      </w:tabs>
                      <w:spacing w:before="0"/>
                      <w:ind w:left="0" w:right="0" w:firstLine="0"/>
                      <w:jc w:val="left"/>
                      <w:rPr>
                        <w:rFonts w:ascii="Calibri"/>
                        <w:sz w:val="14"/>
                      </w:rPr>
                    </w:pPr>
                    <w:r>
                      <w:rPr>
                        <w:rFonts w:ascii="Calibri"/>
                        <w:w w:val="105"/>
                        <w:position w:val="-4"/>
                        <w:sz w:val="13"/>
                      </w:rPr>
                      <w:t>1400</w:t>
                    </w:r>
                    <w:r>
                      <w:rPr>
                        <w:rFonts w:ascii="Calibri"/>
                        <w:w w:val="105"/>
                        <w:sz w:val="13"/>
                        <w:u w:val="single" w:color="D9D9D9"/>
                      </w:rPr>
                      <w:t> </w:t>
                      <w:tab/>
                    </w:r>
                    <w:r>
                      <w:rPr>
                        <w:rFonts w:ascii="Calibri"/>
                        <w:w w:val="105"/>
                        <w:sz w:val="14"/>
                        <w:u w:val="single" w:color="D9D9D9"/>
                      </w:rPr>
                      <w:t>1335</w:t>
                    </w:r>
                    <w:r>
                      <w:rPr>
                        <w:rFonts w:ascii="Calibri"/>
                        <w:sz w:val="14"/>
                        <w:u w:val="single" w:color="D9D9D9"/>
                      </w:rPr>
                      <w:tab/>
                    </w:r>
                  </w:p>
                </w:txbxContent>
              </v:textbox>
              <w10:wrap type="none"/>
            </v:shape>
            <w10:wrap type="topAndBottom"/>
          </v:group>
        </w:pict>
      </w:r>
      <w:r>
        <w:rPr>
          <w:spacing w:val="-9"/>
        </w:rPr>
        <w:t>人；灵活就业 </w:t>
      </w:r>
      <w:r>
        <w:rPr>
          <w:rFonts w:ascii="Times New Roman" w:eastAsia="Times New Roman"/>
        </w:rPr>
        <w:t>1335 </w:t>
      </w:r>
      <w:r>
        <w:rPr>
          <w:spacing w:val="-9"/>
        </w:rPr>
        <w:t>人；出国学习 </w:t>
      </w:r>
      <w:r>
        <w:rPr>
          <w:rFonts w:ascii="Times New Roman" w:eastAsia="Times New Roman"/>
        </w:rPr>
        <w:t>21 </w:t>
      </w:r>
      <w:r>
        <w:rPr>
          <w:spacing w:val="-9"/>
        </w:rPr>
        <w:t>人；自主创业 </w:t>
      </w:r>
      <w:r>
        <w:rPr>
          <w:rFonts w:ascii="Times New Roman" w:eastAsia="Times New Roman"/>
        </w:rPr>
        <w:t>5 </w:t>
      </w:r>
      <w:r>
        <w:rPr>
          <w:spacing w:val="-9"/>
        </w:rPr>
        <w:t>人；应征入伍 </w:t>
      </w:r>
      <w:r>
        <w:rPr>
          <w:rFonts w:ascii="Times New Roman" w:eastAsia="Times New Roman"/>
        </w:rPr>
        <w:t>1 </w:t>
      </w:r>
      <w:r>
        <w:rPr>
          <w:spacing w:val="-12"/>
        </w:rPr>
        <w:t>人：缓派 </w:t>
      </w:r>
      <w:r>
        <w:rPr>
          <w:rFonts w:ascii="Times New Roman" w:eastAsia="Times New Roman"/>
        </w:rPr>
        <w:t>4 </w:t>
      </w:r>
      <w:r>
        <w:rPr/>
        <w:t>人。</w:t>
      </w:r>
    </w:p>
    <w:p>
      <w:pPr>
        <w:tabs>
          <w:tab w:pos="577" w:val="left" w:leader="none"/>
        </w:tabs>
        <w:spacing w:before="120"/>
        <w:ind w:left="0" w:right="3460" w:firstLine="0"/>
        <w:jc w:val="right"/>
        <w:rPr>
          <w:sz w:val="21"/>
        </w:rPr>
      </w:pPr>
      <w:r>
        <w:rPr>
          <w:sz w:val="21"/>
        </w:rPr>
        <w:t>图</w:t>
      </w:r>
      <w:r>
        <w:rPr>
          <w:spacing w:val="-53"/>
          <w:sz w:val="21"/>
        </w:rPr>
        <w:t> </w:t>
      </w:r>
      <w:r>
        <w:rPr>
          <w:rFonts w:ascii="Times New Roman" w:eastAsia="Times New Roman"/>
          <w:sz w:val="21"/>
        </w:rPr>
        <w:t>3</w:t>
        <w:tab/>
        <w:t>2019</w:t>
      </w:r>
      <w:r>
        <w:rPr>
          <w:rFonts w:ascii="Times New Roman" w:eastAsia="Times New Roman"/>
          <w:spacing w:val="10"/>
          <w:sz w:val="21"/>
        </w:rPr>
        <w:t> </w:t>
      </w:r>
      <w:r>
        <w:rPr>
          <w:sz w:val="21"/>
        </w:rPr>
        <w:t>届</w:t>
      </w:r>
      <w:r>
        <w:rPr>
          <w:spacing w:val="-3"/>
          <w:sz w:val="21"/>
        </w:rPr>
        <w:t>本</w:t>
      </w:r>
      <w:r>
        <w:rPr>
          <w:sz w:val="21"/>
        </w:rPr>
        <w:t>科</w:t>
      </w:r>
      <w:r>
        <w:rPr>
          <w:spacing w:val="-3"/>
          <w:sz w:val="21"/>
        </w:rPr>
        <w:t>毕</w:t>
      </w:r>
      <w:r>
        <w:rPr>
          <w:sz w:val="21"/>
        </w:rPr>
        <w:t>业</w:t>
      </w:r>
      <w:r>
        <w:rPr>
          <w:spacing w:val="-3"/>
          <w:sz w:val="21"/>
        </w:rPr>
        <w:t>生</w:t>
      </w:r>
      <w:r>
        <w:rPr>
          <w:sz w:val="21"/>
        </w:rPr>
        <w:t>去向</w:t>
      </w:r>
    </w:p>
    <w:p>
      <w:pPr>
        <w:pStyle w:val="BodyText"/>
        <w:spacing w:before="99"/>
        <w:ind w:left="0" w:right="406"/>
        <w:jc w:val="right"/>
      </w:pPr>
      <w:r>
        <w:rPr>
          <w:spacing w:val="-9"/>
        </w:rPr>
        <w:t>从 </w:t>
      </w:r>
      <w:r>
        <w:rPr>
          <w:rFonts w:ascii="Times New Roman" w:eastAsia="Times New Roman"/>
        </w:rPr>
        <w:t>2019</w:t>
      </w:r>
      <w:r>
        <w:rPr>
          <w:rFonts w:ascii="Times New Roman" w:eastAsia="Times New Roman"/>
          <w:spacing w:val="43"/>
        </w:rPr>
        <w:t> </w:t>
      </w:r>
      <w:r>
        <w:rPr>
          <w:spacing w:val="-1"/>
        </w:rPr>
        <w:t>届本科毕业生就业工作单位性质看，以企业就业为主，到国有企业就业</w:t>
      </w:r>
    </w:p>
    <w:p>
      <w:pPr>
        <w:pStyle w:val="BodyText"/>
        <w:spacing w:before="94"/>
        <w:ind w:left="0" w:right="402"/>
        <w:jc w:val="right"/>
      </w:pPr>
      <w:r>
        <w:rPr>
          <w:spacing w:val="-13"/>
        </w:rPr>
        <w:t>的 </w:t>
      </w:r>
      <w:r>
        <w:rPr>
          <w:rFonts w:ascii="Times New Roman" w:eastAsia="Times New Roman"/>
        </w:rPr>
        <w:t>85</w:t>
      </w:r>
      <w:r>
        <w:rPr>
          <w:rFonts w:ascii="Times New Roman" w:eastAsia="Times New Roman"/>
          <w:spacing w:val="35"/>
        </w:rPr>
        <w:t> </w:t>
      </w:r>
      <w:r>
        <w:rPr>
          <w:spacing w:val="-8"/>
        </w:rPr>
        <w:t>人占 </w:t>
      </w:r>
      <w:r>
        <w:rPr>
          <w:rFonts w:ascii="Times New Roman" w:eastAsia="Times New Roman"/>
        </w:rPr>
        <w:t>7.6%</w:t>
      </w:r>
      <w:r>
        <w:rPr>
          <w:spacing w:val="-3"/>
        </w:rPr>
        <w:t>，到三资企业就业的 </w:t>
      </w:r>
      <w:r>
        <w:rPr>
          <w:rFonts w:ascii="Times New Roman" w:eastAsia="Times New Roman"/>
        </w:rPr>
        <w:t>17</w:t>
      </w:r>
      <w:r>
        <w:rPr>
          <w:rFonts w:ascii="Times New Roman" w:eastAsia="Times New Roman"/>
          <w:spacing w:val="35"/>
        </w:rPr>
        <w:t> </w:t>
      </w:r>
      <w:r>
        <w:rPr>
          <w:spacing w:val="-8"/>
        </w:rPr>
        <w:t>人占 </w:t>
      </w:r>
      <w:r>
        <w:rPr>
          <w:rFonts w:ascii="Times New Roman" w:eastAsia="Times New Roman"/>
        </w:rPr>
        <w:t>1.52%</w:t>
      </w:r>
      <w:r>
        <w:rPr>
          <w:spacing w:val="-3"/>
        </w:rPr>
        <w:t>，到其他企业就业的 </w:t>
      </w:r>
      <w:r>
        <w:rPr>
          <w:rFonts w:ascii="Times New Roman" w:eastAsia="Times New Roman"/>
        </w:rPr>
        <w:t>1016</w:t>
      </w:r>
      <w:r>
        <w:rPr>
          <w:rFonts w:ascii="Times New Roman" w:eastAsia="Times New Roman"/>
          <w:spacing w:val="36"/>
        </w:rPr>
        <w:t> </w:t>
      </w:r>
      <w:r>
        <w:rPr/>
        <w:t>人占</w:t>
      </w:r>
    </w:p>
    <w:p>
      <w:pPr>
        <w:pStyle w:val="ListParagraph"/>
        <w:numPr>
          <w:ilvl w:val="1"/>
          <w:numId w:val="6"/>
        </w:numPr>
        <w:tabs>
          <w:tab w:pos="541" w:val="left" w:leader="none"/>
        </w:tabs>
        <w:spacing w:line="240" w:lineRule="auto" w:before="90" w:after="0"/>
        <w:ind w:left="855" w:right="3410" w:hanging="856"/>
        <w:jc w:val="right"/>
        <w:rPr>
          <w:sz w:val="24"/>
        </w:rPr>
      </w:pPr>
      <w:r>
        <w:rPr/>
        <w:pict>
          <v:group style="position:absolute;margin-left:162.08696pt;margin-top:26.567169pt;width:264.8pt;height:158.9pt;mso-position-horizontal-relative:page;mso-position-vertical-relative:paragraph;z-index:-251635712;mso-wrap-distance-left:0;mso-wrap-distance-right:0" coordorigin="3242,531" coordsize="5296,3178">
            <v:shape style="position:absolute;left:4665;top:1098;width:2448;height:2445" coordorigin="4665,1098" coordsize="2448,2445" path="m5889,1098l5815,1100,5741,1107,5669,1118,5599,1133,5530,1152,5462,1175,5397,1201,5333,1231,5272,1265,5212,1302,5155,1342,5101,1385,5049,1432,5000,1481,4953,1533,4910,1587,4870,1644,4833,1703,4799,1765,4769,1828,4742,1894,4719,1961,4700,2030,4685,2101,4674,2173,4668,2246,4665,2320,4668,2395,4674,2468,4685,2540,4700,2610,4719,2679,4742,2747,4769,2812,4799,2876,4833,2937,4870,2996,4910,3053,4953,3108,5000,3159,5049,3209,5101,3255,5155,3298,5212,3338,5272,3375,5333,3409,5397,3439,5462,3466,5530,3489,5599,3508,5669,3523,5741,3534,5815,3540,5889,3542,5964,3540,6037,3534,6109,3523,6180,3508,6249,3489,6316,3466,6382,3439,6446,3409,6507,3375,6566,3338,6623,3298,6678,3255,6730,3209,6779,3159,6825,3108,6869,3053,6909,2996,6946,2937,6980,2876,7010,2812,7037,2747,7060,2679,7079,2610,7094,2540,7104,2468,7111,2395,7113,2320,7113,2320,5890,2320,6711,1414,6655,1367,6597,1323,6535,1282,6472,1245,6405,1212,6337,1182,6267,1157,6195,1136,6121,1120,6045,1108,5968,1101,5889,1098xm7072,2003l5890,2320,7113,2320,7111,2239,7103,2159,7090,2080,7072,2003xe" filled="true" fillcolor="#5b9bd4" stroked="false">
              <v:path arrowok="t"/>
              <v:fill type="solid"/>
            </v:shape>
            <v:shape style="position:absolute;left:5889;top:1413;width:1147;height:906" coordorigin="5890,1414" coordsize="1147,906" path="m6711,1414l5890,2320,7036,1892,7004,1814,6967,1739,6925,1667,6878,1598,6826,1533,6771,1471,6711,1414xe" filled="true" fillcolor="#f4b083" stroked="false">
              <v:path arrowok="t"/>
              <v:fill type="solid"/>
            </v:shape>
            <v:shape style="position:absolute;left:5889;top:1892;width:1183;height:428" coordorigin="5890,1892" coordsize="1183,428" path="m7036,1892l5890,2320,7072,2003,7064,1975,7055,1947,7046,1920,7036,1892xe" filled="true" fillcolor="#6fac46" stroked="false">
              <v:path arrowok="t"/>
              <v:fill type="solid"/>
            </v:shape>
            <v:line style="position:absolute" from="6902,1633" to="7308,1546" stroked="true" strokeweight=".549713pt" strokecolor="#000000">
              <v:stroke dashstyle="solid"/>
            </v:line>
            <v:shape style="position:absolute;left:7055;top:1947;width:418;height:43" coordorigin="7055,1947" coordsize="418,43" path="m7055,1947l7399,1990,7473,1990e" filled="false" stroked="true" strokeweight=".549686pt" strokecolor="#000000">
              <v:path arrowok="t"/>
              <v:stroke dashstyle="solid"/>
            </v:shape>
            <v:shape style="position:absolute;left:3247;top:536;width:5285;height:3167" type="#_x0000_t202" filled="false" stroked="true" strokeweight=".549903pt" strokecolor="#d9d9d9">
              <v:textbox inset="0,0,0,0">
                <w:txbxContent>
                  <w:p>
                    <w:pPr>
                      <w:spacing w:before="87"/>
                      <w:ind w:left="1299" w:right="0" w:firstLine="0"/>
                      <w:jc w:val="left"/>
                      <w:rPr>
                        <w:sz w:val="21"/>
                      </w:rPr>
                    </w:pPr>
                    <w:r>
                      <w:rPr>
                        <w:rFonts w:ascii="Calibri" w:eastAsia="Calibri"/>
                        <w:color w:val="585858"/>
                        <w:sz w:val="21"/>
                      </w:rPr>
                      <w:t>2019</w:t>
                    </w:r>
                    <w:r>
                      <w:rPr>
                        <w:color w:val="585858"/>
                        <w:sz w:val="21"/>
                      </w:rPr>
                      <w:t>届本科毕业就业单位性质</w:t>
                    </w:r>
                  </w:p>
                  <w:p>
                    <w:pPr>
                      <w:spacing w:line="240" w:lineRule="auto" w:before="0"/>
                      <w:rPr>
                        <w:sz w:val="16"/>
                      </w:rPr>
                    </w:pPr>
                  </w:p>
                  <w:p>
                    <w:pPr>
                      <w:spacing w:line="232" w:lineRule="auto" w:before="0"/>
                      <w:ind w:left="3862" w:right="815" w:hanging="157"/>
                      <w:jc w:val="left"/>
                      <w:rPr>
                        <w:rFonts w:ascii="Calibri" w:eastAsia="Calibri"/>
                        <w:sz w:val="17"/>
                      </w:rPr>
                    </w:pPr>
                    <w:r>
                      <w:rPr>
                        <w:color w:val="EC7C30"/>
                        <w:w w:val="105"/>
                        <w:sz w:val="17"/>
                      </w:rPr>
                      <w:t>国有企业约</w:t>
                    </w:r>
                    <w:r>
                      <w:rPr>
                        <w:rFonts w:ascii="Calibri" w:eastAsia="Calibri"/>
                        <w:color w:val="EC7C30"/>
                        <w:w w:val="105"/>
                        <w:sz w:val="17"/>
                      </w:rPr>
                      <w:t>8%</w:t>
                    </w:r>
                  </w:p>
                  <w:p>
                    <w:pPr>
                      <w:spacing w:line="240" w:lineRule="auto" w:before="11"/>
                      <w:rPr>
                        <w:sz w:val="19"/>
                      </w:rPr>
                    </w:pPr>
                  </w:p>
                  <w:p>
                    <w:pPr>
                      <w:spacing w:line="235" w:lineRule="auto" w:before="0"/>
                      <w:ind w:left="4425" w:right="252" w:hanging="157"/>
                      <w:jc w:val="left"/>
                      <w:rPr>
                        <w:rFonts w:ascii="Calibri" w:eastAsia="Calibri"/>
                        <w:sz w:val="17"/>
                      </w:rPr>
                    </w:pPr>
                    <w:r>
                      <w:rPr>
                        <w:color w:val="6FAC46"/>
                        <w:w w:val="105"/>
                        <w:sz w:val="17"/>
                      </w:rPr>
                      <w:t>三资企业约</w:t>
                    </w:r>
                    <w:r>
                      <w:rPr>
                        <w:rFonts w:ascii="Calibri" w:eastAsia="Calibri"/>
                        <w:color w:val="6FAC46"/>
                        <w:w w:val="105"/>
                        <w:sz w:val="17"/>
                      </w:rPr>
                      <w:t>2%</w:t>
                    </w:r>
                  </w:p>
                  <w:p>
                    <w:pPr>
                      <w:spacing w:line="240" w:lineRule="auto" w:before="0"/>
                      <w:rPr>
                        <w:sz w:val="20"/>
                      </w:rPr>
                    </w:pPr>
                  </w:p>
                  <w:p>
                    <w:pPr>
                      <w:spacing w:line="235" w:lineRule="auto" w:before="140"/>
                      <w:ind w:left="1733" w:right="2900" w:hanging="112"/>
                      <w:jc w:val="left"/>
                      <w:rPr>
                        <w:rFonts w:ascii="Calibri" w:eastAsia="Calibri"/>
                        <w:sz w:val="17"/>
                      </w:rPr>
                    </w:pPr>
                    <w:r>
                      <w:rPr>
                        <w:w w:val="105"/>
                        <w:sz w:val="17"/>
                      </w:rPr>
                      <w:t>其他企业约</w:t>
                    </w:r>
                    <w:r>
                      <w:rPr>
                        <w:rFonts w:ascii="Calibri" w:eastAsia="Calibri"/>
                        <w:w w:val="105"/>
                        <w:sz w:val="17"/>
                      </w:rPr>
                      <w:t>90%</w:t>
                    </w:r>
                  </w:p>
                </w:txbxContent>
              </v:textbox>
              <v:stroke dashstyle="solid"/>
              <w10:wrap type="none"/>
            </v:shape>
            <w10:wrap type="topAndBottom"/>
          </v:group>
        </w:pict>
      </w:r>
      <w:r>
        <w:rPr>
          <w:rFonts w:ascii="Times New Roman" w:eastAsia="Times New Roman"/>
          <w:sz w:val="24"/>
        </w:rPr>
        <w:t>%</w:t>
      </w:r>
      <w:r>
        <w:rPr>
          <w:sz w:val="24"/>
        </w:rPr>
        <w:t>。另外，</w:t>
      </w:r>
      <w:r>
        <w:rPr>
          <w:rFonts w:ascii="Times New Roman" w:eastAsia="Times New Roman"/>
          <w:sz w:val="24"/>
        </w:rPr>
        <w:t>2019</w:t>
      </w:r>
      <w:r>
        <w:rPr>
          <w:rFonts w:ascii="Times New Roman" w:eastAsia="Times New Roman"/>
          <w:spacing w:val="-1"/>
          <w:sz w:val="24"/>
        </w:rPr>
        <w:t> </w:t>
      </w:r>
      <w:r>
        <w:rPr>
          <w:spacing w:val="-9"/>
          <w:sz w:val="24"/>
        </w:rPr>
        <w:t>届本科毕业生 </w:t>
      </w:r>
      <w:r>
        <w:rPr>
          <w:rFonts w:ascii="Times New Roman" w:eastAsia="Times New Roman"/>
          <w:sz w:val="24"/>
        </w:rPr>
        <w:t>5 </w:t>
      </w:r>
      <w:r>
        <w:rPr>
          <w:sz w:val="24"/>
        </w:rPr>
        <w:t>人选择自主创业。</w:t>
      </w:r>
    </w:p>
    <w:p>
      <w:pPr>
        <w:tabs>
          <w:tab w:pos="578" w:val="left" w:leader="none"/>
        </w:tabs>
        <w:spacing w:before="129"/>
        <w:ind w:left="0" w:right="88" w:firstLine="0"/>
        <w:jc w:val="center"/>
        <w:rPr>
          <w:sz w:val="21"/>
        </w:rPr>
      </w:pPr>
      <w:r>
        <w:rPr>
          <w:sz w:val="21"/>
        </w:rPr>
        <w:t>图</w:t>
      </w:r>
      <w:r>
        <w:rPr>
          <w:spacing w:val="-52"/>
          <w:sz w:val="21"/>
        </w:rPr>
        <w:t> </w:t>
      </w:r>
      <w:r>
        <w:rPr>
          <w:rFonts w:ascii="Times New Roman" w:eastAsia="Times New Roman"/>
          <w:sz w:val="21"/>
        </w:rPr>
        <w:t>4</w:t>
        <w:tab/>
        <w:t>2019</w:t>
      </w:r>
      <w:r>
        <w:rPr>
          <w:rFonts w:ascii="Times New Roman" w:eastAsia="Times New Roman"/>
          <w:spacing w:val="-3"/>
          <w:sz w:val="21"/>
        </w:rPr>
        <w:t> </w:t>
      </w:r>
      <w:r>
        <w:rPr>
          <w:sz w:val="21"/>
        </w:rPr>
        <w:t>届</w:t>
      </w:r>
      <w:r>
        <w:rPr>
          <w:spacing w:val="-3"/>
          <w:sz w:val="21"/>
        </w:rPr>
        <w:t>本</w:t>
      </w:r>
      <w:r>
        <w:rPr>
          <w:sz w:val="21"/>
        </w:rPr>
        <w:t>科</w:t>
      </w:r>
      <w:r>
        <w:rPr>
          <w:spacing w:val="-3"/>
          <w:sz w:val="21"/>
        </w:rPr>
        <w:t>毕</w:t>
      </w:r>
      <w:r>
        <w:rPr>
          <w:sz w:val="21"/>
        </w:rPr>
        <w:t>业</w:t>
      </w:r>
      <w:r>
        <w:rPr>
          <w:spacing w:val="-3"/>
          <w:sz w:val="21"/>
        </w:rPr>
        <w:t>就</w:t>
      </w:r>
      <w:r>
        <w:rPr>
          <w:sz w:val="21"/>
        </w:rPr>
        <w:t>业单</w:t>
      </w:r>
      <w:r>
        <w:rPr>
          <w:spacing w:val="-3"/>
          <w:sz w:val="21"/>
        </w:rPr>
        <w:t>位</w:t>
      </w:r>
      <w:r>
        <w:rPr>
          <w:sz w:val="21"/>
        </w:rPr>
        <w:t>性</w:t>
      </w:r>
      <w:r>
        <w:rPr>
          <w:spacing w:val="-3"/>
          <w:sz w:val="21"/>
        </w:rPr>
        <w:t>质</w:t>
      </w:r>
      <w:r>
        <w:rPr>
          <w:sz w:val="21"/>
        </w:rPr>
        <w:t>占</w:t>
      </w:r>
      <w:r>
        <w:rPr>
          <w:spacing w:val="-3"/>
          <w:sz w:val="21"/>
        </w:rPr>
        <w:t>比</w:t>
      </w:r>
      <w:r>
        <w:rPr>
          <w:sz w:val="21"/>
        </w:rPr>
        <w:t>图</w:t>
      </w:r>
    </w:p>
    <w:p>
      <w:pPr>
        <w:pStyle w:val="BodyText"/>
        <w:spacing w:before="20"/>
        <w:rPr>
          <w:rFonts w:ascii="黑体" w:eastAsia="黑体" w:hint="eastAsia"/>
        </w:rPr>
      </w:pPr>
      <w:r>
        <w:rPr>
          <w:rFonts w:ascii="黑体" w:eastAsia="黑体" w:hint="eastAsia"/>
        </w:rPr>
        <w:t>（二）2019 届攻读研究生情况和相关指导</w:t>
      </w:r>
    </w:p>
    <w:p>
      <w:pPr>
        <w:pStyle w:val="BodyText"/>
        <w:spacing w:before="84"/>
        <w:ind w:left="794"/>
        <w:rPr>
          <w:rFonts w:ascii="Times New Roman" w:eastAsia="Times New Roman"/>
        </w:rPr>
      </w:pPr>
      <w:r>
        <w:rPr>
          <w:rFonts w:ascii="Times New Roman" w:eastAsia="Times New Roman"/>
        </w:rPr>
        <w:t>2019 </w:t>
      </w:r>
      <w:r>
        <w:rPr>
          <w:spacing w:val="-2"/>
        </w:rPr>
        <w:t>届毕业生中有 </w:t>
      </w:r>
      <w:r>
        <w:rPr>
          <w:rFonts w:ascii="Times New Roman" w:eastAsia="Times New Roman"/>
        </w:rPr>
        <w:t>166 </w:t>
      </w:r>
      <w:r>
        <w:rPr>
          <w:spacing w:val="-1"/>
        </w:rPr>
        <w:t>名毕业生被境内外高校录取攻读硕士研究生。其中 </w:t>
      </w:r>
      <w:r>
        <w:rPr>
          <w:rFonts w:ascii="Times New Roman" w:eastAsia="Times New Roman"/>
        </w:rPr>
        <w:t>145</w:t>
      </w:r>
    </w:p>
    <w:p>
      <w:pPr>
        <w:spacing w:after="0"/>
        <w:rPr>
          <w:rFonts w:ascii="Times New Roman" w:eastAsia="Times New Roman"/>
        </w:rPr>
        <w:sectPr>
          <w:pgSz w:w="11910" w:h="16840"/>
          <w:pgMar w:header="0" w:footer="1349" w:top="1520" w:bottom="1620" w:left="1160" w:right="1180"/>
        </w:sectPr>
      </w:pPr>
    </w:p>
    <w:p>
      <w:pPr>
        <w:pStyle w:val="BodyText"/>
        <w:spacing w:line="312" w:lineRule="auto" w:before="43"/>
        <w:ind w:right="405"/>
        <w:jc w:val="both"/>
      </w:pPr>
      <w:r>
        <w:rPr>
          <w:spacing w:val="-5"/>
        </w:rPr>
        <w:t>名毕业生被中国人民大学、中国海洋大学、中国石油大学、长安大学、青岛理工大学</w:t>
      </w:r>
      <w:r>
        <w:rPr>
          <w:spacing w:val="-22"/>
        </w:rPr>
        <w:t>等 </w:t>
      </w:r>
      <w:r>
        <w:rPr>
          <w:rFonts w:ascii="Times New Roman" w:eastAsia="Times New Roman"/>
        </w:rPr>
        <w:t>79 </w:t>
      </w:r>
      <w:r>
        <w:rPr/>
        <w:t>所高校录取；</w:t>
      </w:r>
      <w:r>
        <w:rPr>
          <w:rFonts w:ascii="Times New Roman" w:eastAsia="Times New Roman"/>
        </w:rPr>
        <w:t>21 </w:t>
      </w:r>
      <w:r>
        <w:rPr/>
        <w:t>人被昆士兰大学、威斯敏斯特大学、</w:t>
      </w:r>
      <w:r>
        <w:rPr>
          <w:rFonts w:ascii="Times New Roman" w:eastAsia="Times New Roman"/>
        </w:rPr>
        <w:t>skema </w:t>
      </w:r>
      <w:r>
        <w:rPr>
          <w:spacing w:val="-2"/>
        </w:rPr>
        <w:t>商学院等境外院校</w:t>
      </w:r>
      <w:r>
        <w:rPr/>
        <w:t>录取。</w:t>
      </w:r>
    </w:p>
    <w:p>
      <w:pPr>
        <w:pStyle w:val="BodyText"/>
        <w:spacing w:line="312" w:lineRule="auto" w:before="1"/>
        <w:ind w:right="369" w:firstLine="480"/>
        <w:jc w:val="both"/>
      </w:pPr>
      <w:r>
        <w:rPr>
          <w:spacing w:val="-1"/>
        </w:rPr>
        <w:t>学院以学生考研工作为抓手，不断提高人才培养质量。不断在软硬件方面投入， </w:t>
      </w:r>
      <w:r>
        <w:rPr>
          <w:spacing w:val="-5"/>
        </w:rPr>
        <w:t>改造图书馆阅览室、教学楼，配备中央空调，每个教学楼配备专业阅览室，为学生学</w:t>
      </w:r>
      <w:r>
        <w:rPr>
          <w:spacing w:val="-9"/>
        </w:rPr>
        <w:t>习营造良好的硬件环境。每年举办学风建设月，坚持不懈营造优良学风，将“家长信赖、政府放心、人民满意”办学理念的落在实处。</w:t>
      </w:r>
    </w:p>
    <w:p>
      <w:pPr>
        <w:pStyle w:val="BodyText"/>
        <w:spacing w:line="312" w:lineRule="auto"/>
        <w:ind w:right="406" w:firstLine="480"/>
        <w:jc w:val="both"/>
      </w:pPr>
      <w:r>
        <w:rPr>
          <w:spacing w:val="-4"/>
        </w:rPr>
        <w:t>系部针对考研学生群体特性，阶段性开展考研经验分享会、考研动员会、考研报</w:t>
      </w:r>
      <w:r>
        <w:rPr>
          <w:spacing w:val="-6"/>
        </w:rPr>
        <w:t>名指导、考研互助小组、考前动员会，安排专职辅导员动态监控考研学生心理状态变</w:t>
      </w:r>
      <w:r>
        <w:rPr/>
        <w:t>化，适时心理帮扶。</w:t>
      </w:r>
    </w:p>
    <w:p>
      <w:pPr>
        <w:pStyle w:val="BodyText"/>
        <w:spacing w:line="232" w:lineRule="exact"/>
        <w:jc w:val="both"/>
        <w:rPr>
          <w:rFonts w:ascii="黑体" w:eastAsia="黑体" w:hint="eastAsia"/>
        </w:rPr>
      </w:pPr>
      <w:r>
        <w:rPr>
          <w:rFonts w:ascii="黑体" w:eastAsia="黑体" w:hint="eastAsia"/>
        </w:rPr>
        <w:t>（三）2019 届就业情况和相关指导</w:t>
      </w:r>
    </w:p>
    <w:p>
      <w:pPr>
        <w:pStyle w:val="ListParagraph"/>
        <w:numPr>
          <w:ilvl w:val="2"/>
          <w:numId w:val="6"/>
        </w:numPr>
        <w:tabs>
          <w:tab w:pos="976" w:val="left" w:leader="none"/>
        </w:tabs>
        <w:spacing w:line="240" w:lineRule="auto" w:before="81" w:after="0"/>
        <w:ind w:left="975" w:right="0" w:hanging="182"/>
        <w:jc w:val="left"/>
        <w:rPr>
          <w:sz w:val="24"/>
        </w:rPr>
      </w:pPr>
      <w:r>
        <w:rPr>
          <w:sz w:val="24"/>
        </w:rPr>
        <w:t>就业情况</w:t>
      </w:r>
    </w:p>
    <w:p>
      <w:pPr>
        <w:pStyle w:val="BodyText"/>
        <w:spacing w:line="312" w:lineRule="auto" w:before="93"/>
        <w:ind w:right="405" w:firstLine="480"/>
      </w:pPr>
      <w:r>
        <w:rPr>
          <w:rFonts w:ascii="Times New Roman" w:eastAsia="Times New Roman"/>
        </w:rPr>
        <w:t>2019 </w:t>
      </w:r>
      <w:r>
        <w:rPr>
          <w:spacing w:val="-7"/>
        </w:rPr>
        <w:t>届本科毕业生数为 </w:t>
      </w:r>
      <w:r>
        <w:rPr>
          <w:rFonts w:ascii="Times New Roman" w:eastAsia="Times New Roman"/>
        </w:rPr>
        <w:t>2683 </w:t>
      </w:r>
      <w:r>
        <w:rPr>
          <w:spacing w:val="-22"/>
        </w:rPr>
        <w:t>人，截至 </w:t>
      </w:r>
      <w:r>
        <w:rPr>
          <w:rFonts w:ascii="Times New Roman" w:eastAsia="Times New Roman"/>
        </w:rPr>
        <w:t>2019 </w:t>
      </w:r>
      <w:r>
        <w:rPr>
          <w:spacing w:val="-30"/>
        </w:rPr>
        <w:t>年 </w:t>
      </w:r>
      <w:r>
        <w:rPr>
          <w:rFonts w:ascii="Times New Roman" w:eastAsia="Times New Roman"/>
        </w:rPr>
        <w:t>8 </w:t>
      </w:r>
      <w:r>
        <w:rPr>
          <w:spacing w:val="-30"/>
        </w:rPr>
        <w:t>月 </w:t>
      </w:r>
      <w:r>
        <w:rPr>
          <w:rFonts w:ascii="Times New Roman" w:eastAsia="Times New Roman"/>
        </w:rPr>
        <w:t>31 </w:t>
      </w:r>
      <w:r>
        <w:rPr>
          <w:spacing w:val="-22"/>
        </w:rPr>
        <w:t>日，我院 </w:t>
      </w:r>
      <w:r>
        <w:rPr>
          <w:rFonts w:ascii="Times New Roman" w:eastAsia="Times New Roman"/>
        </w:rPr>
        <w:t>2019 </w:t>
      </w:r>
      <w:r>
        <w:rPr>
          <w:spacing w:val="-4"/>
        </w:rPr>
        <w:t>届毕业生就</w:t>
      </w:r>
      <w:r>
        <w:rPr>
          <w:spacing w:val="-16"/>
        </w:rPr>
        <w:t>业数为 </w:t>
      </w:r>
      <w:r>
        <w:rPr>
          <w:rFonts w:ascii="Times New Roman" w:eastAsia="Times New Roman"/>
        </w:rPr>
        <w:t>2629 </w:t>
      </w:r>
      <w:r>
        <w:rPr>
          <w:spacing w:val="-9"/>
        </w:rPr>
        <w:t>人，就业率为 </w:t>
      </w:r>
      <w:r>
        <w:rPr>
          <w:rFonts w:ascii="Times New Roman" w:eastAsia="Times New Roman"/>
        </w:rPr>
        <w:t>97.99%</w:t>
      </w:r>
      <w:r>
        <w:rPr/>
        <w:t>。</w:t>
      </w:r>
    </w:p>
    <w:p>
      <w:pPr>
        <w:pStyle w:val="ListParagraph"/>
        <w:numPr>
          <w:ilvl w:val="2"/>
          <w:numId w:val="6"/>
        </w:numPr>
        <w:tabs>
          <w:tab w:pos="976" w:val="left" w:leader="none"/>
        </w:tabs>
        <w:spacing w:line="307" w:lineRule="exact" w:before="0" w:after="0"/>
        <w:ind w:left="975" w:right="0" w:hanging="182"/>
        <w:jc w:val="left"/>
        <w:rPr>
          <w:sz w:val="24"/>
        </w:rPr>
      </w:pPr>
      <w:r>
        <w:rPr>
          <w:sz w:val="24"/>
        </w:rPr>
        <w:t>就业相关指导</w:t>
      </w:r>
    </w:p>
    <w:p>
      <w:pPr>
        <w:pStyle w:val="BodyText"/>
        <w:spacing w:line="312" w:lineRule="auto" w:before="93"/>
        <w:ind w:right="370" w:firstLine="480"/>
        <w:jc w:val="both"/>
      </w:pPr>
      <w:r>
        <w:rPr/>
        <w:t>积极配合各级政府和相关部门的有关要求，认真分析、充分讨论当前社会形势， 研究制定年度工作目标和当前社会大形势下学院的就业创业工作计划。针对 </w:t>
      </w:r>
      <w:r>
        <w:rPr>
          <w:rFonts w:ascii="Times New Roman" w:eastAsia="Times New Roman"/>
        </w:rPr>
        <w:t>2019 </w:t>
      </w:r>
      <w:r>
        <w:rPr/>
        <w:t>届毕业生，以就业办公室为主体，开展关于就业政策、就业指导、就业服务、创新创业等方面会议、讲座 </w:t>
      </w:r>
      <w:r>
        <w:rPr>
          <w:rFonts w:ascii="Times New Roman" w:eastAsia="Times New Roman"/>
        </w:rPr>
        <w:t>20 </w:t>
      </w:r>
      <w:r>
        <w:rPr/>
        <w:t>余场，面向各系部传达解读上级就业政策，通过各类中层会议提高就业重视，针对辅导员开展信息网等各类培训，保证了就业信息的充分接收和就业指导、服务的高效落实。</w:t>
      </w:r>
    </w:p>
    <w:p>
      <w:pPr>
        <w:pStyle w:val="BodyText"/>
        <w:spacing w:line="312" w:lineRule="auto" w:before="2"/>
        <w:ind w:right="283" w:firstLine="480"/>
      </w:pPr>
      <w:r>
        <w:rPr>
          <w:spacing w:val="-1"/>
        </w:rPr>
        <w:t>在做好常规工作的基础上，进一步加强对 </w:t>
      </w:r>
      <w:r>
        <w:rPr>
          <w:rFonts w:ascii="Times New Roman" w:hAnsi="Times New Roman" w:eastAsia="Times New Roman"/>
        </w:rPr>
        <w:t>2019 </w:t>
      </w:r>
      <w:r>
        <w:rPr/>
        <w:t>届毕业生就业观念的引导，完善</w:t>
      </w:r>
      <w:r>
        <w:rPr>
          <w:spacing w:val="-6"/>
        </w:rPr>
        <w:t>“服务小微、嵌入名企”的琴院模式，撰写成文《“稳就业”形势下独立学院的育人</w:t>
      </w:r>
      <w:r>
        <w:rPr>
          <w:spacing w:val="-8"/>
        </w:rPr>
        <w:t>新理念》，加强学院的服务社会功能，承担应有的社会责任；另外，学院重视对复合</w:t>
      </w:r>
      <w:r>
        <w:rPr>
          <w:spacing w:val="-10"/>
        </w:rPr>
        <w:t>型人才的培养，鼓励各系部开展职业技能培训，注重解决结构性就业矛盾，为社会发展提供人才支撑，提高学生就业能力，扩大就业范围。如初级会计职称考试培训、证</w:t>
      </w:r>
      <w:r>
        <w:rPr>
          <w:spacing w:val="-16"/>
        </w:rPr>
        <w:t>券从业资格考试培训、会计从业资格考试培训、</w:t>
      </w:r>
      <w:r>
        <w:rPr>
          <w:rFonts w:ascii="Times New Roman" w:hAnsi="Times New Roman" w:eastAsia="Times New Roman"/>
        </w:rPr>
        <w:t>BIM </w:t>
      </w:r>
      <w:r>
        <w:rPr>
          <w:spacing w:val="-8"/>
        </w:rPr>
        <w:t>应用工程师培训等。在拔高优秀、</w:t>
      </w:r>
      <w:r>
        <w:rPr/>
        <w:t>保证整体的同时做好困难学生的帮扶。</w:t>
      </w:r>
    </w:p>
    <w:p>
      <w:pPr>
        <w:pStyle w:val="BodyText"/>
        <w:spacing w:line="312" w:lineRule="auto" w:before="3"/>
        <w:ind w:right="370" w:firstLine="480"/>
        <w:jc w:val="both"/>
      </w:pPr>
      <w:r>
        <w:rPr/>
        <w:t>广泛应用“互联网</w:t>
      </w:r>
      <w:r>
        <w:rPr>
          <w:rFonts w:ascii="Times New Roman" w:hAnsi="Times New Roman" w:eastAsia="Times New Roman"/>
        </w:rPr>
        <w:t>+</w:t>
      </w:r>
      <w:r>
        <w:rPr/>
        <w:t>就业”新模式，开展精准就业对接。充分利用就业信息网、</w:t>
      </w:r>
      <w:r>
        <w:rPr>
          <w:spacing w:val="-1"/>
        </w:rPr>
        <w:t>官方微信平台等线上资源，组织专门的微信团队，搜集、汇总、编制有关招聘信息、</w:t>
      </w:r>
      <w:r>
        <w:rPr>
          <w:spacing w:val="-7"/>
        </w:rPr>
        <w:t>就业政策、就业创业指导等服务内容。本学年推送信息 </w:t>
      </w:r>
      <w:r>
        <w:rPr>
          <w:rFonts w:ascii="Times New Roman" w:hAnsi="Times New Roman" w:eastAsia="Times New Roman"/>
        </w:rPr>
        <w:t>500 </w:t>
      </w:r>
      <w:r>
        <w:rPr>
          <w:spacing w:val="-3"/>
        </w:rPr>
        <w:t>余条，目前微信公众平台</w:t>
      </w:r>
    </w:p>
    <w:p>
      <w:pPr>
        <w:pStyle w:val="BodyText"/>
        <w:spacing w:before="1"/>
        <w:jc w:val="both"/>
      </w:pPr>
      <w:r>
        <w:rPr/>
        <w:t>关注人数达 </w:t>
      </w:r>
      <w:r>
        <w:rPr>
          <w:rFonts w:ascii="Times New Roman" w:eastAsia="Times New Roman"/>
        </w:rPr>
        <w:t>7164 </w:t>
      </w:r>
      <w:r>
        <w:rPr/>
        <w:t>人，周点击率达到 </w:t>
      </w:r>
      <w:r>
        <w:rPr>
          <w:rFonts w:ascii="Times New Roman" w:eastAsia="Times New Roman"/>
        </w:rPr>
        <w:t>3325 </w:t>
      </w:r>
      <w:r>
        <w:rPr/>
        <w:t>人次，信息覆盖率达到 </w:t>
      </w:r>
      <w:r>
        <w:rPr>
          <w:rFonts w:ascii="Times New Roman" w:eastAsia="Times New Roman"/>
        </w:rPr>
        <w:t>90%</w:t>
      </w:r>
      <w:r>
        <w:rPr/>
        <w:t>以上。</w:t>
      </w:r>
    </w:p>
    <w:p>
      <w:pPr>
        <w:pStyle w:val="BodyText"/>
        <w:spacing w:before="91"/>
        <w:ind w:left="0" w:right="414"/>
        <w:jc w:val="right"/>
        <w:rPr>
          <w:rFonts w:ascii="Times New Roman" w:eastAsia="Times New Roman"/>
        </w:rPr>
      </w:pPr>
      <w:r>
        <w:rPr>
          <w:spacing w:val="-9"/>
        </w:rPr>
        <w:t>大型招聘会和专场招聘会有机结合，本年度针对 </w:t>
      </w:r>
      <w:r>
        <w:rPr>
          <w:rFonts w:ascii="Times New Roman" w:eastAsia="Times New Roman"/>
        </w:rPr>
        <w:t>2019 </w:t>
      </w:r>
      <w:r>
        <w:rPr>
          <w:spacing w:val="-8"/>
        </w:rPr>
        <w:t>届毕业生分别于 </w:t>
      </w:r>
      <w:r>
        <w:rPr>
          <w:rFonts w:ascii="Times New Roman" w:eastAsia="Times New Roman"/>
        </w:rPr>
        <w:t>2018 </w:t>
      </w:r>
      <w:r>
        <w:rPr>
          <w:spacing w:val="-30"/>
        </w:rPr>
        <w:t>年 </w:t>
      </w:r>
      <w:r>
        <w:rPr>
          <w:rFonts w:ascii="Times New Roman" w:eastAsia="Times New Roman"/>
          <w:spacing w:val="-10"/>
        </w:rPr>
        <w:t>11</w:t>
      </w:r>
    </w:p>
    <w:p>
      <w:pPr>
        <w:pStyle w:val="BodyText"/>
        <w:spacing w:before="94"/>
        <w:ind w:left="0" w:right="404"/>
        <w:jc w:val="right"/>
        <w:rPr>
          <w:rFonts w:ascii="Times New Roman" w:eastAsia="Times New Roman"/>
        </w:rPr>
      </w:pPr>
      <w:r>
        <w:rPr>
          <w:spacing w:val="-25"/>
        </w:rPr>
        <w:t>月和 </w:t>
      </w:r>
      <w:r>
        <w:rPr>
          <w:rFonts w:ascii="Times New Roman" w:eastAsia="Times New Roman"/>
        </w:rPr>
        <w:t>12</w:t>
      </w:r>
      <w:r>
        <w:rPr>
          <w:rFonts w:ascii="Times New Roman" w:eastAsia="Times New Roman"/>
          <w:spacing w:val="-15"/>
        </w:rPr>
        <w:t> </w:t>
      </w:r>
      <w:r>
        <w:rPr>
          <w:spacing w:val="-19"/>
        </w:rPr>
        <w:t>月举办 </w:t>
      </w:r>
      <w:r>
        <w:rPr>
          <w:rFonts w:ascii="Times New Roman" w:eastAsia="Times New Roman"/>
        </w:rPr>
        <w:t>2</w:t>
      </w:r>
      <w:r>
        <w:rPr>
          <w:rFonts w:ascii="Times New Roman" w:eastAsia="Times New Roman"/>
          <w:spacing w:val="-14"/>
        </w:rPr>
        <w:t> </w:t>
      </w:r>
      <w:r>
        <w:rPr>
          <w:spacing w:val="-14"/>
        </w:rPr>
        <w:t>次大型校园招聘会，两次招聘会参会单位共计 </w:t>
      </w:r>
      <w:r>
        <w:rPr>
          <w:rFonts w:ascii="Times New Roman" w:eastAsia="Times New Roman"/>
        </w:rPr>
        <w:t>617</w:t>
      </w:r>
      <w:r>
        <w:rPr>
          <w:rFonts w:ascii="Times New Roman" w:eastAsia="Times New Roman"/>
          <w:spacing w:val="-12"/>
        </w:rPr>
        <w:t> </w:t>
      </w:r>
      <w:r>
        <w:rPr>
          <w:spacing w:val="-28"/>
        </w:rPr>
        <w:t>家，提供岗位 </w:t>
      </w:r>
      <w:r>
        <w:rPr>
          <w:rFonts w:ascii="Times New Roman" w:eastAsia="Times New Roman"/>
        </w:rPr>
        <w:t>16725</w:t>
      </w:r>
    </w:p>
    <w:p>
      <w:pPr>
        <w:spacing w:after="0"/>
        <w:jc w:val="right"/>
        <w:rPr>
          <w:rFonts w:ascii="Times New Roman" w:eastAsia="Times New Roman"/>
        </w:rPr>
        <w:sectPr>
          <w:pgSz w:w="11910" w:h="16840"/>
          <w:pgMar w:header="0" w:footer="1349" w:top="1460" w:bottom="1620" w:left="1160" w:right="1180"/>
        </w:sectPr>
      </w:pPr>
    </w:p>
    <w:p>
      <w:pPr>
        <w:pStyle w:val="BodyText"/>
        <w:spacing w:line="312" w:lineRule="auto" w:before="63"/>
        <w:ind w:right="404"/>
        <w:jc w:val="both"/>
      </w:pPr>
      <w:r>
        <w:rPr/>
        <w:t>个，提供岗位数和毕业生人数供需比例达 </w:t>
      </w:r>
      <w:r>
        <w:rPr>
          <w:rFonts w:ascii="Times New Roman" w:eastAsia="Times New Roman"/>
        </w:rPr>
        <w:t>3.64</w:t>
      </w:r>
      <w:r>
        <w:rPr/>
        <w:t>：</w:t>
      </w:r>
      <w:r>
        <w:rPr>
          <w:rFonts w:ascii="Times New Roman" w:eastAsia="Times New Roman"/>
        </w:rPr>
        <w:t>1</w:t>
      </w:r>
      <w:r>
        <w:rPr>
          <w:spacing w:val="-1"/>
        </w:rPr>
        <w:t>。积极组织、鼓励各系开展具有专业针对性、行业性的专场招聘会，并给予一定补贴和支持，本学年，各系共举办 </w:t>
      </w:r>
      <w:r>
        <w:rPr>
          <w:rFonts w:ascii="Times New Roman" w:eastAsia="Times New Roman"/>
          <w:spacing w:val="-6"/>
        </w:rPr>
        <w:t>168 </w:t>
      </w:r>
      <w:r>
        <w:rPr/>
        <w:t>场专场招聘会。</w:t>
      </w:r>
    </w:p>
    <w:p>
      <w:pPr>
        <w:pStyle w:val="BodyText"/>
        <w:spacing w:before="1"/>
        <w:ind w:left="794"/>
        <w:jc w:val="both"/>
      </w:pPr>
      <w:r>
        <w:rPr/>
        <w:t>另外，本学年，我院共走访企业 </w:t>
      </w:r>
      <w:r>
        <w:rPr>
          <w:rFonts w:ascii="Times New Roman" w:eastAsia="Times New Roman"/>
        </w:rPr>
        <w:t>90 </w:t>
      </w:r>
      <w:r>
        <w:rPr/>
        <w:t>家。截至 2019 年 9 月，学院和各系用人单位</w:t>
      </w:r>
    </w:p>
    <w:p>
      <w:pPr>
        <w:pStyle w:val="BodyText"/>
        <w:spacing w:line="312" w:lineRule="auto" w:before="91"/>
        <w:ind w:right="405"/>
        <w:jc w:val="both"/>
      </w:pPr>
      <w:r>
        <w:rPr>
          <w:spacing w:val="-5"/>
        </w:rPr>
        <w:t>数据库已经分别收集了 </w:t>
      </w:r>
      <w:r>
        <w:rPr>
          <w:rFonts w:ascii="Times New Roman" w:eastAsia="Times New Roman"/>
        </w:rPr>
        <w:t>2871 </w:t>
      </w:r>
      <w:r>
        <w:rPr/>
        <w:t>家、</w:t>
      </w:r>
      <w:r>
        <w:rPr>
          <w:rFonts w:ascii="Times New Roman" w:eastAsia="Times New Roman"/>
        </w:rPr>
        <w:t>4573 </w:t>
      </w:r>
      <w:r>
        <w:rPr>
          <w:spacing w:val="-6"/>
        </w:rPr>
        <w:t>家单位的信息，并与 </w:t>
      </w:r>
      <w:r>
        <w:rPr>
          <w:rFonts w:ascii="Times New Roman" w:eastAsia="Times New Roman"/>
        </w:rPr>
        <w:t>359 </w:t>
      </w:r>
      <w:r>
        <w:rPr>
          <w:spacing w:val="-2"/>
        </w:rPr>
        <w:t>家企业成立了实践基</w:t>
      </w:r>
      <w:r>
        <w:rPr/>
        <w:t>地，开展了形式多样的校企合作。</w:t>
      </w:r>
    </w:p>
    <w:p>
      <w:pPr>
        <w:pStyle w:val="BodyText"/>
        <w:spacing w:line="230" w:lineRule="exact"/>
        <w:jc w:val="both"/>
        <w:rPr>
          <w:rFonts w:ascii="黑体" w:eastAsia="黑体" w:hint="eastAsia"/>
        </w:rPr>
      </w:pPr>
      <w:r>
        <w:rPr>
          <w:rFonts w:ascii="黑体" w:eastAsia="黑体" w:hint="eastAsia"/>
        </w:rPr>
        <w:t>（四）2019 届毕业生成就</w:t>
      </w:r>
    </w:p>
    <w:p>
      <w:pPr>
        <w:pStyle w:val="BodyText"/>
        <w:spacing w:line="312" w:lineRule="auto" w:before="84"/>
        <w:ind w:right="350" w:firstLine="480"/>
      </w:pPr>
      <w:r>
        <w:rPr/>
        <w:t>切合社会发展需求的人才培养模式和高素质应用型人才培养目标相吻合，学院培养出大批优秀的 </w:t>
      </w:r>
      <w:r>
        <w:rPr>
          <w:rFonts w:ascii="Times New Roman" w:eastAsia="Times New Roman"/>
        </w:rPr>
        <w:t>2019 </w:t>
      </w:r>
      <w:r>
        <w:rPr/>
        <w:t>届毕业生。</w:t>
      </w:r>
    </w:p>
    <w:p>
      <w:pPr>
        <w:pStyle w:val="BodyText"/>
        <w:spacing w:line="312" w:lineRule="auto"/>
        <w:ind w:right="404" w:firstLine="480"/>
      </w:pPr>
      <w:r>
        <w:rPr>
          <w:spacing w:val="-12"/>
        </w:rPr>
        <w:t>优秀毕业生情况，评选表彰青岛理工大学琴岛学院 </w:t>
      </w:r>
      <w:r>
        <w:rPr>
          <w:rFonts w:ascii="Times New Roman" w:eastAsia="Times New Roman"/>
        </w:rPr>
        <w:t>2019 </w:t>
      </w:r>
      <w:r>
        <w:rPr>
          <w:spacing w:val="-9"/>
        </w:rPr>
        <w:t>届优秀毕业生 </w:t>
      </w:r>
      <w:r>
        <w:rPr>
          <w:rFonts w:ascii="Times New Roman" w:eastAsia="Times New Roman"/>
        </w:rPr>
        <w:t>502 </w:t>
      </w:r>
      <w:r>
        <w:rPr>
          <w:spacing w:val="-80"/>
        </w:rPr>
        <w:t>人</w:t>
      </w:r>
      <w:r>
        <w:rPr/>
        <w:t>（</w:t>
      </w:r>
      <w:r>
        <w:rPr>
          <w:spacing w:val="-15"/>
        </w:rPr>
        <w:t>含</w:t>
      </w:r>
      <w:r>
        <w:rPr>
          <w:spacing w:val="-8"/>
        </w:rPr>
        <w:t>省级优秀毕业生 </w:t>
      </w:r>
      <w:r>
        <w:rPr>
          <w:rFonts w:ascii="Times New Roman" w:eastAsia="Times New Roman"/>
        </w:rPr>
        <w:t>202 </w:t>
      </w:r>
      <w:r>
        <w:rPr/>
        <w:t>人）。升学、就业典型毕业生成就如下表所示。</w:t>
      </w:r>
    </w:p>
    <w:p>
      <w:pPr>
        <w:tabs>
          <w:tab w:pos="3948" w:val="left" w:leader="none"/>
        </w:tabs>
        <w:spacing w:line="215" w:lineRule="exact" w:before="0" w:after="18"/>
        <w:ind w:left="3369" w:right="0" w:firstLine="0"/>
        <w:jc w:val="left"/>
        <w:rPr>
          <w:sz w:val="21"/>
        </w:rPr>
      </w:pPr>
      <w:r>
        <w:rPr>
          <w:sz w:val="21"/>
        </w:rPr>
        <w:t>表</w:t>
      </w:r>
      <w:r>
        <w:rPr>
          <w:spacing w:val="-53"/>
          <w:sz w:val="21"/>
        </w:rPr>
        <w:t> </w:t>
      </w:r>
      <w:r>
        <w:rPr>
          <w:rFonts w:ascii="Times New Roman" w:eastAsia="Times New Roman"/>
          <w:sz w:val="21"/>
        </w:rPr>
        <w:t>5</w:t>
        <w:tab/>
        <w:t>2019</w:t>
      </w:r>
      <w:r>
        <w:rPr>
          <w:rFonts w:ascii="Times New Roman" w:eastAsia="Times New Roman"/>
          <w:spacing w:val="-3"/>
          <w:sz w:val="21"/>
        </w:rPr>
        <w:t> </w:t>
      </w:r>
      <w:r>
        <w:rPr>
          <w:sz w:val="21"/>
        </w:rPr>
        <w:t>届</w:t>
      </w:r>
      <w:r>
        <w:rPr>
          <w:spacing w:val="-3"/>
          <w:sz w:val="21"/>
        </w:rPr>
        <w:t>典</w:t>
      </w:r>
      <w:r>
        <w:rPr>
          <w:sz w:val="21"/>
        </w:rPr>
        <w:t>型</w:t>
      </w:r>
      <w:r>
        <w:rPr>
          <w:spacing w:val="-3"/>
          <w:sz w:val="21"/>
        </w:rPr>
        <w:t>毕</w:t>
      </w:r>
      <w:r>
        <w:rPr>
          <w:sz w:val="21"/>
        </w:rPr>
        <w:t>业</w:t>
      </w:r>
      <w:r>
        <w:rPr>
          <w:spacing w:val="-3"/>
          <w:sz w:val="21"/>
        </w:rPr>
        <w:t>生</w:t>
      </w:r>
      <w:r>
        <w:rPr>
          <w:sz w:val="21"/>
        </w:rPr>
        <w:t>成就</w:t>
      </w:r>
    </w:p>
    <w:tbl>
      <w:tblPr>
        <w:tblW w:w="0" w:type="auto"/>
        <w:jc w:val="left"/>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1527"/>
        <w:gridCol w:w="6433"/>
      </w:tblGrid>
      <w:tr>
        <w:trPr>
          <w:trHeight w:val="311" w:hRule="atLeast"/>
        </w:trPr>
        <w:tc>
          <w:tcPr>
            <w:tcW w:w="1102" w:type="dxa"/>
          </w:tcPr>
          <w:p>
            <w:pPr>
              <w:pStyle w:val="TableParagraph"/>
              <w:spacing w:line="267" w:lineRule="exact" w:before="25"/>
              <w:ind w:left="110" w:right="99"/>
              <w:rPr>
                <w:rFonts w:ascii="宋体" w:eastAsia="宋体" w:hint="eastAsia"/>
                <w:sz w:val="21"/>
              </w:rPr>
            </w:pPr>
            <w:r>
              <w:rPr>
                <w:rFonts w:ascii="宋体" w:eastAsia="宋体" w:hint="eastAsia"/>
                <w:sz w:val="21"/>
              </w:rPr>
              <w:t>姓名</w:t>
            </w:r>
          </w:p>
        </w:tc>
        <w:tc>
          <w:tcPr>
            <w:tcW w:w="1527" w:type="dxa"/>
          </w:tcPr>
          <w:p>
            <w:pPr>
              <w:pStyle w:val="TableParagraph"/>
              <w:spacing w:line="267" w:lineRule="exact" w:before="25"/>
              <w:ind w:left="114" w:right="102"/>
              <w:rPr>
                <w:rFonts w:ascii="宋体" w:eastAsia="宋体" w:hint="eastAsia"/>
                <w:sz w:val="21"/>
              </w:rPr>
            </w:pPr>
            <w:r>
              <w:rPr>
                <w:rFonts w:ascii="宋体" w:eastAsia="宋体" w:hint="eastAsia"/>
                <w:sz w:val="21"/>
              </w:rPr>
              <w:t>专业</w:t>
            </w:r>
          </w:p>
        </w:tc>
        <w:tc>
          <w:tcPr>
            <w:tcW w:w="6433" w:type="dxa"/>
          </w:tcPr>
          <w:p>
            <w:pPr>
              <w:pStyle w:val="TableParagraph"/>
              <w:spacing w:line="267" w:lineRule="exact" w:before="25"/>
              <w:ind w:left="2988" w:right="2975"/>
              <w:rPr>
                <w:rFonts w:ascii="宋体" w:eastAsia="宋体" w:hint="eastAsia"/>
                <w:sz w:val="21"/>
              </w:rPr>
            </w:pPr>
            <w:r>
              <w:rPr>
                <w:rFonts w:ascii="宋体" w:eastAsia="宋体" w:hint="eastAsia"/>
                <w:sz w:val="21"/>
              </w:rPr>
              <w:t>成就</w:t>
            </w:r>
          </w:p>
        </w:tc>
      </w:tr>
      <w:tr>
        <w:trPr>
          <w:trHeight w:val="2495" w:hRule="atLeast"/>
        </w:trPr>
        <w:tc>
          <w:tcPr>
            <w:tcW w:w="1102" w:type="dxa"/>
          </w:tcPr>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2"/>
              <w:jc w:val="left"/>
              <w:rPr>
                <w:rFonts w:ascii="宋体"/>
                <w:sz w:val="27"/>
              </w:rPr>
            </w:pPr>
          </w:p>
          <w:p>
            <w:pPr>
              <w:pStyle w:val="TableParagraph"/>
              <w:spacing w:before="0"/>
              <w:ind w:left="110" w:right="99"/>
              <w:rPr>
                <w:rFonts w:ascii="宋体" w:eastAsia="宋体" w:hint="eastAsia"/>
                <w:sz w:val="21"/>
              </w:rPr>
            </w:pPr>
            <w:r>
              <w:rPr>
                <w:rFonts w:ascii="宋体" w:eastAsia="宋体" w:hint="eastAsia"/>
                <w:sz w:val="21"/>
              </w:rPr>
              <w:t>李扬</w:t>
            </w:r>
          </w:p>
        </w:tc>
        <w:tc>
          <w:tcPr>
            <w:tcW w:w="1527" w:type="dxa"/>
          </w:tcPr>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2"/>
              <w:jc w:val="left"/>
              <w:rPr>
                <w:rFonts w:ascii="宋体"/>
                <w:sz w:val="27"/>
              </w:rPr>
            </w:pPr>
          </w:p>
          <w:p>
            <w:pPr>
              <w:pStyle w:val="TableParagraph"/>
              <w:spacing w:before="0"/>
              <w:ind w:left="112" w:right="102"/>
              <w:rPr>
                <w:rFonts w:ascii="宋体" w:eastAsia="宋体" w:hint="eastAsia"/>
                <w:sz w:val="21"/>
              </w:rPr>
            </w:pPr>
            <w:r>
              <w:rPr>
                <w:rFonts w:ascii="宋体" w:eastAsia="宋体" w:hint="eastAsia"/>
                <w:sz w:val="21"/>
              </w:rPr>
              <w:t>土木工程</w:t>
            </w:r>
          </w:p>
        </w:tc>
        <w:tc>
          <w:tcPr>
            <w:tcW w:w="6433" w:type="dxa"/>
          </w:tcPr>
          <w:p>
            <w:pPr>
              <w:pStyle w:val="TableParagraph"/>
              <w:spacing w:line="278" w:lineRule="auto" w:before="25"/>
              <w:ind w:left="109" w:right="-15"/>
              <w:jc w:val="left"/>
              <w:rPr>
                <w:rFonts w:ascii="宋体" w:eastAsia="宋体" w:hint="eastAsia"/>
                <w:sz w:val="21"/>
              </w:rPr>
            </w:pPr>
            <w:r>
              <w:rPr>
                <w:rFonts w:ascii="宋体" w:eastAsia="宋体" w:hint="eastAsia"/>
                <w:spacing w:val="-9"/>
                <w:sz w:val="21"/>
              </w:rPr>
              <w:t>考取中国海洋大学。他从自身角度分享考研成功经历：一、自身注重</w:t>
            </w:r>
            <w:r>
              <w:rPr>
                <w:rFonts w:ascii="宋体" w:eastAsia="宋体" w:hint="eastAsia"/>
                <w:spacing w:val="-12"/>
                <w:sz w:val="21"/>
              </w:rPr>
              <w:t>平时知识的积累，从大一开始起步，紧跟老师的讲授步伐；二、自觉</w:t>
            </w:r>
            <w:r>
              <w:rPr>
                <w:rFonts w:ascii="宋体" w:eastAsia="宋体" w:hint="eastAsia"/>
                <w:spacing w:val="-11"/>
                <w:sz w:val="21"/>
              </w:rPr>
              <w:t>很重要，复习备考的过程是一个人的修炼，没有父母老师的监督，只</w:t>
            </w:r>
            <w:r>
              <w:rPr>
                <w:rFonts w:ascii="宋体" w:eastAsia="宋体" w:hint="eastAsia"/>
                <w:spacing w:val="-12"/>
                <w:sz w:val="21"/>
              </w:rPr>
              <w:t>能靠自己，凡事亲力亲为，这也锻炼了我们独立的能力；三、坚定信</w:t>
            </w:r>
            <w:r>
              <w:rPr>
                <w:rFonts w:ascii="宋体" w:eastAsia="宋体" w:hint="eastAsia"/>
                <w:spacing w:val="-11"/>
                <w:sz w:val="21"/>
              </w:rPr>
              <w:t>心，短短几个月的时间，备四门或者更多的科目，在这个过程中，坚</w:t>
            </w:r>
            <w:r>
              <w:rPr>
                <w:rFonts w:ascii="宋体" w:eastAsia="宋体" w:hint="eastAsia"/>
                <w:spacing w:val="-17"/>
                <w:sz w:val="21"/>
              </w:rPr>
              <w:t>信只要方法得当，合理安排，结果一定是所期待的样子；最后，坚持， </w:t>
            </w:r>
            <w:r>
              <w:rPr>
                <w:rFonts w:ascii="宋体" w:eastAsia="宋体" w:hint="eastAsia"/>
                <w:spacing w:val="-13"/>
                <w:sz w:val="21"/>
              </w:rPr>
              <w:t>踏踏实实准备，高效利用时间，劳逸结合，备考过程虽然很艰难，但</w:t>
            </w:r>
          </w:p>
          <w:p>
            <w:pPr>
              <w:pStyle w:val="TableParagraph"/>
              <w:spacing w:line="266" w:lineRule="exact" w:before="0"/>
              <w:ind w:left="109"/>
              <w:jc w:val="left"/>
              <w:rPr>
                <w:rFonts w:ascii="宋体" w:eastAsia="宋体" w:hint="eastAsia"/>
                <w:sz w:val="21"/>
              </w:rPr>
            </w:pPr>
            <w:r>
              <w:rPr>
                <w:rFonts w:ascii="宋体" w:eastAsia="宋体" w:hint="eastAsia"/>
                <w:sz w:val="21"/>
              </w:rPr>
              <w:t>是，只要坚持下去，最美好的结果也会如约而至。</w:t>
            </w:r>
          </w:p>
        </w:tc>
      </w:tr>
      <w:tr>
        <w:trPr>
          <w:trHeight w:val="935" w:hRule="atLeast"/>
        </w:trPr>
        <w:tc>
          <w:tcPr>
            <w:tcW w:w="1102" w:type="dxa"/>
          </w:tcPr>
          <w:p>
            <w:pPr>
              <w:pStyle w:val="TableParagraph"/>
              <w:spacing w:before="3"/>
              <w:jc w:val="left"/>
              <w:rPr>
                <w:rFonts w:ascii="宋体"/>
                <w:sz w:val="26"/>
              </w:rPr>
            </w:pPr>
          </w:p>
          <w:p>
            <w:pPr>
              <w:pStyle w:val="TableParagraph"/>
              <w:spacing w:before="1"/>
              <w:ind w:left="110" w:right="101"/>
              <w:rPr>
                <w:rFonts w:ascii="宋体" w:eastAsia="宋体" w:hint="eastAsia"/>
                <w:sz w:val="21"/>
              </w:rPr>
            </w:pPr>
            <w:r>
              <w:rPr>
                <w:rFonts w:ascii="宋体" w:eastAsia="宋体" w:hint="eastAsia"/>
                <w:sz w:val="21"/>
              </w:rPr>
              <w:t>王许童心</w:t>
            </w:r>
          </w:p>
        </w:tc>
        <w:tc>
          <w:tcPr>
            <w:tcW w:w="1527" w:type="dxa"/>
          </w:tcPr>
          <w:p>
            <w:pPr>
              <w:pStyle w:val="TableParagraph"/>
              <w:spacing w:before="3"/>
              <w:jc w:val="left"/>
              <w:rPr>
                <w:rFonts w:ascii="宋体"/>
                <w:sz w:val="26"/>
              </w:rPr>
            </w:pPr>
          </w:p>
          <w:p>
            <w:pPr>
              <w:pStyle w:val="TableParagraph"/>
              <w:spacing w:before="1"/>
              <w:ind w:left="114" w:right="102"/>
              <w:rPr>
                <w:rFonts w:ascii="宋体" w:eastAsia="宋体" w:hint="eastAsia"/>
                <w:sz w:val="21"/>
              </w:rPr>
            </w:pPr>
            <w:r>
              <w:rPr>
                <w:rFonts w:ascii="宋体" w:eastAsia="宋体" w:hint="eastAsia"/>
                <w:sz w:val="21"/>
              </w:rPr>
              <w:t>汉语国际教育</w:t>
            </w:r>
          </w:p>
        </w:tc>
        <w:tc>
          <w:tcPr>
            <w:tcW w:w="6433" w:type="dxa"/>
          </w:tcPr>
          <w:p>
            <w:pPr>
              <w:pStyle w:val="TableParagraph"/>
              <w:spacing w:line="278" w:lineRule="auto" w:before="25"/>
              <w:ind w:left="109" w:right="91"/>
              <w:jc w:val="left"/>
              <w:rPr>
                <w:rFonts w:ascii="宋体" w:eastAsia="宋体" w:hint="eastAsia"/>
                <w:sz w:val="21"/>
              </w:rPr>
            </w:pPr>
            <w:r>
              <w:rPr>
                <w:rFonts w:ascii="宋体" w:eastAsia="宋体" w:hint="eastAsia"/>
                <w:spacing w:val="-10"/>
                <w:sz w:val="21"/>
              </w:rPr>
              <w:t>考取中国人民大学。在校期间任班级班长、大学生艺术团干部，连续</w:t>
            </w:r>
            <w:r>
              <w:rPr>
                <w:rFonts w:ascii="宋体" w:eastAsia="宋体" w:hint="eastAsia"/>
                <w:spacing w:val="-8"/>
                <w:sz w:val="21"/>
              </w:rPr>
              <w:t>七个学期获得院级二等奖学金。在 </w:t>
            </w:r>
            <w:r>
              <w:rPr>
                <w:sz w:val="21"/>
              </w:rPr>
              <w:t>2019 </w:t>
            </w:r>
            <w:r>
              <w:rPr>
                <w:rFonts w:ascii="宋体" w:eastAsia="宋体" w:hint="eastAsia"/>
                <w:spacing w:val="-3"/>
                <w:sz w:val="21"/>
              </w:rPr>
              <w:t>年的研究生考试中以专业课</w:t>
            </w:r>
          </w:p>
          <w:p>
            <w:pPr>
              <w:pStyle w:val="TableParagraph"/>
              <w:spacing w:line="266" w:lineRule="exact" w:before="0"/>
              <w:ind w:left="109"/>
              <w:jc w:val="left"/>
              <w:rPr>
                <w:rFonts w:ascii="宋体" w:eastAsia="宋体" w:hint="eastAsia"/>
                <w:sz w:val="21"/>
              </w:rPr>
            </w:pPr>
            <w:r>
              <w:rPr>
                <w:rFonts w:ascii="宋体" w:eastAsia="宋体" w:hint="eastAsia"/>
                <w:sz w:val="21"/>
              </w:rPr>
              <w:t>第 </w:t>
            </w:r>
            <w:r>
              <w:rPr>
                <w:sz w:val="21"/>
              </w:rPr>
              <w:t>8 </w:t>
            </w:r>
            <w:r>
              <w:rPr>
                <w:rFonts w:ascii="宋体" w:eastAsia="宋体" w:hint="eastAsia"/>
                <w:sz w:val="21"/>
              </w:rPr>
              <w:t>名（共 </w:t>
            </w:r>
            <w:r>
              <w:rPr>
                <w:sz w:val="21"/>
              </w:rPr>
              <w:t>72 </w:t>
            </w:r>
            <w:r>
              <w:rPr>
                <w:rFonts w:ascii="宋体" w:eastAsia="宋体" w:hint="eastAsia"/>
                <w:sz w:val="21"/>
              </w:rPr>
              <w:t>人）的好成绩考入中国人民大学。</w:t>
            </w:r>
          </w:p>
        </w:tc>
      </w:tr>
      <w:tr>
        <w:trPr>
          <w:trHeight w:val="935" w:hRule="atLeast"/>
        </w:trPr>
        <w:tc>
          <w:tcPr>
            <w:tcW w:w="1102" w:type="dxa"/>
          </w:tcPr>
          <w:p>
            <w:pPr>
              <w:pStyle w:val="TableParagraph"/>
              <w:spacing w:before="3"/>
              <w:jc w:val="left"/>
              <w:rPr>
                <w:rFonts w:ascii="宋体"/>
                <w:sz w:val="26"/>
              </w:rPr>
            </w:pPr>
          </w:p>
          <w:p>
            <w:pPr>
              <w:pStyle w:val="TableParagraph"/>
              <w:spacing w:before="1"/>
              <w:ind w:left="110" w:right="99"/>
              <w:rPr>
                <w:rFonts w:ascii="宋体" w:eastAsia="宋体" w:hint="eastAsia"/>
                <w:sz w:val="21"/>
              </w:rPr>
            </w:pPr>
            <w:r>
              <w:rPr>
                <w:rFonts w:ascii="宋体" w:eastAsia="宋体" w:hint="eastAsia"/>
                <w:sz w:val="21"/>
              </w:rPr>
              <w:t>王永文</w:t>
            </w:r>
          </w:p>
        </w:tc>
        <w:tc>
          <w:tcPr>
            <w:tcW w:w="1527" w:type="dxa"/>
          </w:tcPr>
          <w:p>
            <w:pPr>
              <w:pStyle w:val="TableParagraph"/>
              <w:spacing w:before="3"/>
              <w:jc w:val="left"/>
              <w:rPr>
                <w:rFonts w:ascii="宋体"/>
                <w:sz w:val="26"/>
              </w:rPr>
            </w:pPr>
          </w:p>
          <w:p>
            <w:pPr>
              <w:pStyle w:val="TableParagraph"/>
              <w:spacing w:before="1"/>
              <w:ind w:left="114" w:right="102"/>
              <w:rPr>
                <w:rFonts w:ascii="宋体" w:eastAsia="宋体" w:hint="eastAsia"/>
                <w:sz w:val="21"/>
              </w:rPr>
            </w:pPr>
            <w:r>
              <w:rPr>
                <w:rFonts w:ascii="宋体" w:eastAsia="宋体" w:hint="eastAsia"/>
                <w:sz w:val="21"/>
              </w:rPr>
              <w:t>英语</w:t>
            </w:r>
          </w:p>
        </w:tc>
        <w:tc>
          <w:tcPr>
            <w:tcW w:w="6433" w:type="dxa"/>
          </w:tcPr>
          <w:p>
            <w:pPr>
              <w:pStyle w:val="TableParagraph"/>
              <w:spacing w:line="278" w:lineRule="auto" w:before="25"/>
              <w:ind w:left="109" w:right="92"/>
              <w:jc w:val="left"/>
              <w:rPr>
                <w:rFonts w:ascii="宋体" w:eastAsia="宋体" w:hint="eastAsia"/>
                <w:sz w:val="21"/>
              </w:rPr>
            </w:pPr>
            <w:r>
              <w:rPr>
                <w:rFonts w:ascii="宋体" w:eastAsia="宋体" w:hint="eastAsia"/>
                <w:spacing w:val="-10"/>
                <w:sz w:val="21"/>
              </w:rPr>
              <w:t>留学英国华威大学。在校期间，学习认真，专业知识扎实，在雅思考</w:t>
            </w:r>
            <w:r>
              <w:rPr>
                <w:rFonts w:ascii="宋体" w:eastAsia="宋体" w:hint="eastAsia"/>
                <w:spacing w:val="-5"/>
                <w:sz w:val="21"/>
              </w:rPr>
              <w:t>试中取得优异成绩。</w:t>
            </w:r>
            <w:r>
              <w:rPr>
                <w:sz w:val="21"/>
              </w:rPr>
              <w:t>2019 </w:t>
            </w:r>
            <w:r>
              <w:rPr>
                <w:rFonts w:ascii="宋体" w:eastAsia="宋体" w:hint="eastAsia"/>
                <w:spacing w:val="-3"/>
                <w:sz w:val="21"/>
              </w:rPr>
              <w:t>年成功被世界百强名校，以严苛招生和高</w:t>
            </w:r>
          </w:p>
          <w:p>
            <w:pPr>
              <w:pStyle w:val="TableParagraph"/>
              <w:spacing w:line="266" w:lineRule="exact" w:before="0"/>
              <w:ind w:left="109"/>
              <w:jc w:val="left"/>
              <w:rPr>
                <w:rFonts w:ascii="宋体" w:eastAsia="宋体" w:hint="eastAsia"/>
                <w:sz w:val="21"/>
              </w:rPr>
            </w:pPr>
            <w:r>
              <w:rPr>
                <w:rFonts w:ascii="宋体" w:eastAsia="宋体" w:hint="eastAsia"/>
                <w:sz w:val="21"/>
              </w:rPr>
              <w:t>水准教学质量闻名的英国华威大学录取。</w:t>
            </w:r>
          </w:p>
        </w:tc>
      </w:tr>
      <w:tr>
        <w:trPr>
          <w:trHeight w:val="1248" w:hRule="atLeast"/>
        </w:trPr>
        <w:tc>
          <w:tcPr>
            <w:tcW w:w="1102" w:type="dxa"/>
          </w:tcPr>
          <w:p>
            <w:pPr>
              <w:pStyle w:val="TableParagraph"/>
              <w:spacing w:before="0"/>
              <w:jc w:val="left"/>
              <w:rPr>
                <w:rFonts w:ascii="宋体"/>
                <w:sz w:val="20"/>
              </w:rPr>
            </w:pPr>
          </w:p>
          <w:p>
            <w:pPr>
              <w:pStyle w:val="TableParagraph"/>
              <w:spacing w:before="6"/>
              <w:jc w:val="left"/>
              <w:rPr>
                <w:rFonts w:ascii="宋体"/>
                <w:sz w:val="18"/>
              </w:rPr>
            </w:pPr>
          </w:p>
          <w:p>
            <w:pPr>
              <w:pStyle w:val="TableParagraph"/>
              <w:spacing w:before="0"/>
              <w:ind w:left="110" w:right="99"/>
              <w:rPr>
                <w:rFonts w:ascii="宋体" w:eastAsia="宋体" w:hint="eastAsia"/>
                <w:sz w:val="21"/>
              </w:rPr>
            </w:pPr>
            <w:r>
              <w:rPr>
                <w:rFonts w:ascii="宋体" w:eastAsia="宋体" w:hint="eastAsia"/>
                <w:sz w:val="21"/>
              </w:rPr>
              <w:t>韩文昕</w:t>
            </w:r>
          </w:p>
        </w:tc>
        <w:tc>
          <w:tcPr>
            <w:tcW w:w="1527" w:type="dxa"/>
          </w:tcPr>
          <w:p>
            <w:pPr>
              <w:pStyle w:val="TableParagraph"/>
              <w:spacing w:before="0"/>
              <w:jc w:val="left"/>
              <w:rPr>
                <w:rFonts w:ascii="宋体"/>
                <w:sz w:val="20"/>
              </w:rPr>
            </w:pPr>
          </w:p>
          <w:p>
            <w:pPr>
              <w:pStyle w:val="TableParagraph"/>
              <w:spacing w:before="6"/>
              <w:jc w:val="left"/>
              <w:rPr>
                <w:rFonts w:ascii="宋体"/>
                <w:sz w:val="18"/>
              </w:rPr>
            </w:pPr>
          </w:p>
          <w:p>
            <w:pPr>
              <w:pStyle w:val="TableParagraph"/>
              <w:spacing w:before="0"/>
              <w:ind w:left="114" w:right="102"/>
              <w:rPr>
                <w:rFonts w:ascii="宋体" w:eastAsia="宋体" w:hint="eastAsia"/>
                <w:sz w:val="21"/>
              </w:rPr>
            </w:pPr>
            <w:r>
              <w:rPr>
                <w:rFonts w:ascii="宋体" w:eastAsia="宋体" w:hint="eastAsia"/>
                <w:sz w:val="21"/>
              </w:rPr>
              <w:t>俄语</w:t>
            </w:r>
          </w:p>
        </w:tc>
        <w:tc>
          <w:tcPr>
            <w:tcW w:w="6433" w:type="dxa"/>
          </w:tcPr>
          <w:p>
            <w:pPr>
              <w:pStyle w:val="TableParagraph"/>
              <w:spacing w:line="266" w:lineRule="auto" w:before="17"/>
              <w:ind w:left="109" w:right="135"/>
              <w:jc w:val="both"/>
              <w:rPr>
                <w:rFonts w:ascii="宋体" w:eastAsia="宋体" w:hint="eastAsia"/>
                <w:sz w:val="22"/>
              </w:rPr>
            </w:pPr>
            <w:r>
              <w:rPr>
                <w:rFonts w:ascii="宋体" w:eastAsia="宋体" w:hint="eastAsia"/>
                <w:sz w:val="21"/>
              </w:rPr>
              <w:t>留学</w:t>
            </w:r>
            <w:r>
              <w:rPr>
                <w:rFonts w:ascii="宋体" w:eastAsia="宋体" w:hint="eastAsia"/>
                <w:sz w:val="22"/>
              </w:rPr>
              <w:t>莫斯科国立大学。</w:t>
            </w:r>
            <w:r>
              <w:rPr>
                <w:rFonts w:ascii="宋体" w:eastAsia="宋体" w:hint="eastAsia"/>
                <w:sz w:val="21"/>
              </w:rPr>
              <w:t>在校期间任班级团支书，专业课知识扎实， 曾在</w:t>
            </w:r>
            <w:r>
              <w:rPr>
                <w:rFonts w:ascii="宋体" w:eastAsia="宋体" w:hint="eastAsia"/>
                <w:sz w:val="22"/>
              </w:rPr>
              <w:t>克拉斯诺达尔商务会议、一带一路农业国际会议、格鲁吉亚商会以及俄罗斯第六届国际技术发展论坛等大型会议中担任翻</w:t>
            </w:r>
          </w:p>
          <w:p>
            <w:pPr>
              <w:pStyle w:val="TableParagraph"/>
              <w:spacing w:line="272" w:lineRule="exact" w:before="0"/>
              <w:ind w:left="109"/>
              <w:jc w:val="both"/>
              <w:rPr>
                <w:rFonts w:ascii="宋体" w:eastAsia="宋体" w:hint="eastAsia"/>
                <w:sz w:val="22"/>
              </w:rPr>
            </w:pPr>
            <w:r>
              <w:rPr>
                <w:rFonts w:ascii="宋体" w:eastAsia="宋体" w:hint="eastAsia"/>
                <w:sz w:val="22"/>
              </w:rPr>
              <w:t>译。</w:t>
            </w:r>
            <w:r>
              <w:rPr>
                <w:sz w:val="22"/>
              </w:rPr>
              <w:t>2019 </w:t>
            </w:r>
            <w:r>
              <w:rPr>
                <w:rFonts w:ascii="宋体" w:eastAsia="宋体" w:hint="eastAsia"/>
                <w:sz w:val="22"/>
              </w:rPr>
              <w:t>年考入莫斯科国立大学世界政治系。</w:t>
            </w:r>
          </w:p>
        </w:tc>
      </w:tr>
      <w:tr>
        <w:trPr>
          <w:trHeight w:val="950" w:hRule="atLeast"/>
        </w:trPr>
        <w:tc>
          <w:tcPr>
            <w:tcW w:w="1102" w:type="dxa"/>
          </w:tcPr>
          <w:p>
            <w:pPr>
              <w:pStyle w:val="TableParagraph"/>
              <w:spacing w:before="11"/>
              <w:jc w:val="left"/>
              <w:rPr>
                <w:rFonts w:ascii="宋体"/>
                <w:sz w:val="26"/>
              </w:rPr>
            </w:pPr>
          </w:p>
          <w:p>
            <w:pPr>
              <w:pStyle w:val="TableParagraph"/>
              <w:spacing w:before="0"/>
              <w:ind w:left="110" w:right="99"/>
              <w:rPr>
                <w:rFonts w:ascii="宋体" w:eastAsia="宋体" w:hint="eastAsia"/>
                <w:sz w:val="21"/>
              </w:rPr>
            </w:pPr>
            <w:r>
              <w:rPr>
                <w:rFonts w:ascii="宋体" w:eastAsia="宋体" w:hint="eastAsia"/>
                <w:sz w:val="21"/>
              </w:rPr>
              <w:t>巩龙帅</w:t>
            </w:r>
          </w:p>
        </w:tc>
        <w:tc>
          <w:tcPr>
            <w:tcW w:w="1527" w:type="dxa"/>
          </w:tcPr>
          <w:p>
            <w:pPr>
              <w:pStyle w:val="TableParagraph"/>
              <w:spacing w:before="11"/>
              <w:jc w:val="left"/>
              <w:rPr>
                <w:rFonts w:ascii="宋体"/>
                <w:sz w:val="26"/>
              </w:rPr>
            </w:pPr>
          </w:p>
          <w:p>
            <w:pPr>
              <w:pStyle w:val="TableParagraph"/>
              <w:spacing w:before="0"/>
              <w:ind w:left="114" w:right="102"/>
              <w:rPr>
                <w:rFonts w:ascii="宋体" w:eastAsia="宋体" w:hint="eastAsia"/>
                <w:sz w:val="21"/>
              </w:rPr>
            </w:pPr>
            <w:r>
              <w:rPr>
                <w:rFonts w:ascii="宋体" w:eastAsia="宋体" w:hint="eastAsia"/>
                <w:sz w:val="21"/>
              </w:rPr>
              <w:t>会计学</w:t>
            </w:r>
          </w:p>
        </w:tc>
        <w:tc>
          <w:tcPr>
            <w:tcW w:w="6433" w:type="dxa"/>
          </w:tcPr>
          <w:p>
            <w:pPr>
              <w:pStyle w:val="TableParagraph"/>
              <w:spacing w:line="278" w:lineRule="auto" w:before="32"/>
              <w:ind w:left="109" w:right="91"/>
              <w:jc w:val="left"/>
              <w:rPr>
                <w:rFonts w:ascii="宋体" w:eastAsia="宋体" w:hint="eastAsia"/>
                <w:sz w:val="21"/>
              </w:rPr>
            </w:pPr>
            <w:r>
              <w:rPr>
                <w:rFonts w:ascii="宋体" w:eastAsia="宋体" w:hint="eastAsia"/>
                <w:spacing w:val="-9"/>
                <w:sz w:val="21"/>
              </w:rPr>
              <w:t>考取江苏纪委。他抓住应届生的身份，参加了国考、江苏省考、天津</w:t>
            </w:r>
            <w:r>
              <w:rPr>
                <w:rFonts w:ascii="宋体" w:eastAsia="宋体" w:hint="eastAsia"/>
                <w:spacing w:val="-12"/>
                <w:sz w:val="21"/>
              </w:rPr>
              <w:t>省考。两次省考都从几百个考生中脱颖而出，均以笔试第一的成绩进</w:t>
            </w:r>
          </w:p>
          <w:p>
            <w:pPr>
              <w:pStyle w:val="TableParagraph"/>
              <w:spacing w:line="269" w:lineRule="exact" w:before="0"/>
              <w:ind w:left="109"/>
              <w:jc w:val="left"/>
              <w:rPr>
                <w:rFonts w:ascii="宋体" w:eastAsia="宋体" w:hint="eastAsia"/>
                <w:sz w:val="21"/>
              </w:rPr>
            </w:pPr>
            <w:r>
              <w:rPr>
                <w:rFonts w:ascii="宋体" w:eastAsia="宋体" w:hint="eastAsia"/>
                <w:sz w:val="21"/>
              </w:rPr>
              <w:t>入面试，最后入职江苏纪委。</w:t>
            </w:r>
          </w:p>
        </w:tc>
      </w:tr>
      <w:tr>
        <w:trPr>
          <w:trHeight w:val="623" w:hRule="atLeast"/>
        </w:trPr>
        <w:tc>
          <w:tcPr>
            <w:tcW w:w="1102" w:type="dxa"/>
          </w:tcPr>
          <w:p>
            <w:pPr>
              <w:pStyle w:val="TableParagraph"/>
              <w:spacing w:before="1"/>
              <w:jc w:val="left"/>
              <w:rPr>
                <w:rFonts w:ascii="宋体"/>
                <w:sz w:val="14"/>
              </w:rPr>
            </w:pPr>
          </w:p>
          <w:p>
            <w:pPr>
              <w:pStyle w:val="TableParagraph"/>
              <w:spacing w:before="0"/>
              <w:ind w:left="110" w:right="99"/>
              <w:rPr>
                <w:rFonts w:ascii="宋体" w:eastAsia="宋体" w:hint="eastAsia"/>
                <w:sz w:val="21"/>
              </w:rPr>
            </w:pPr>
            <w:r>
              <w:rPr>
                <w:rFonts w:ascii="宋体" w:eastAsia="宋体" w:hint="eastAsia"/>
                <w:sz w:val="21"/>
              </w:rPr>
              <w:t>张秀娴</w:t>
            </w:r>
          </w:p>
        </w:tc>
        <w:tc>
          <w:tcPr>
            <w:tcW w:w="1527" w:type="dxa"/>
          </w:tcPr>
          <w:p>
            <w:pPr>
              <w:pStyle w:val="TableParagraph"/>
              <w:spacing w:before="1"/>
              <w:jc w:val="left"/>
              <w:rPr>
                <w:rFonts w:ascii="宋体"/>
                <w:sz w:val="14"/>
              </w:rPr>
            </w:pPr>
          </w:p>
          <w:p>
            <w:pPr>
              <w:pStyle w:val="TableParagraph"/>
              <w:spacing w:before="0"/>
              <w:ind w:left="114" w:right="102"/>
              <w:rPr>
                <w:rFonts w:ascii="宋体" w:eastAsia="宋体" w:hint="eastAsia"/>
                <w:sz w:val="21"/>
              </w:rPr>
            </w:pPr>
            <w:r>
              <w:rPr>
                <w:rFonts w:ascii="宋体" w:eastAsia="宋体" w:hint="eastAsia"/>
                <w:sz w:val="21"/>
              </w:rPr>
              <w:t>审计学</w:t>
            </w:r>
          </w:p>
        </w:tc>
        <w:tc>
          <w:tcPr>
            <w:tcW w:w="6433" w:type="dxa"/>
          </w:tcPr>
          <w:p>
            <w:pPr>
              <w:pStyle w:val="TableParagraph"/>
              <w:spacing w:before="25"/>
              <w:ind w:left="109"/>
              <w:jc w:val="left"/>
              <w:rPr>
                <w:rFonts w:ascii="宋体" w:eastAsia="宋体" w:hint="eastAsia"/>
                <w:sz w:val="21"/>
              </w:rPr>
            </w:pPr>
            <w:r>
              <w:rPr>
                <w:rFonts w:ascii="宋体" w:eastAsia="宋体" w:hint="eastAsia"/>
                <w:sz w:val="21"/>
              </w:rPr>
              <w:t>以笔试第二面试第一的骄人成绩，在宁夏省考中考入宁夏回族自治区</w:t>
            </w:r>
          </w:p>
          <w:p>
            <w:pPr>
              <w:pStyle w:val="TableParagraph"/>
              <w:spacing w:line="267" w:lineRule="exact" w:before="43"/>
              <w:ind w:left="109"/>
              <w:jc w:val="left"/>
              <w:rPr>
                <w:rFonts w:ascii="宋体" w:eastAsia="宋体" w:hint="eastAsia"/>
                <w:sz w:val="21"/>
              </w:rPr>
            </w:pPr>
            <w:r>
              <w:rPr>
                <w:rFonts w:ascii="宋体" w:eastAsia="宋体" w:hint="eastAsia"/>
                <w:sz w:val="21"/>
              </w:rPr>
              <w:t>石嘴山市惠农区纪委监委。</w:t>
            </w:r>
          </w:p>
        </w:tc>
      </w:tr>
    </w:tbl>
    <w:p>
      <w:pPr>
        <w:spacing w:after="0" w:line="267" w:lineRule="exact"/>
        <w:jc w:val="left"/>
        <w:rPr>
          <w:rFonts w:ascii="宋体" w:eastAsia="宋体" w:hint="eastAsia"/>
          <w:sz w:val="21"/>
        </w:rPr>
        <w:sectPr>
          <w:pgSz w:w="11910" w:h="16840"/>
          <w:pgMar w:header="0" w:footer="1349" w:top="1440" w:bottom="1620" w:left="1160" w:right="1180"/>
        </w:sectPr>
      </w:pPr>
    </w:p>
    <w:tbl>
      <w:tblPr>
        <w:tblW w:w="0" w:type="auto"/>
        <w:jc w:val="left"/>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1527"/>
        <w:gridCol w:w="6433"/>
      </w:tblGrid>
      <w:tr>
        <w:trPr>
          <w:trHeight w:val="1872" w:hRule="atLeast"/>
        </w:trPr>
        <w:tc>
          <w:tcPr>
            <w:tcW w:w="1102" w:type="dxa"/>
          </w:tcPr>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11"/>
              <w:jc w:val="left"/>
              <w:rPr>
                <w:rFonts w:ascii="宋体"/>
                <w:sz w:val="22"/>
              </w:rPr>
            </w:pPr>
          </w:p>
          <w:p>
            <w:pPr>
              <w:pStyle w:val="TableParagraph"/>
              <w:spacing w:before="0"/>
              <w:ind w:left="110" w:right="99"/>
              <w:rPr>
                <w:rFonts w:ascii="宋体" w:eastAsia="宋体" w:hint="eastAsia"/>
                <w:sz w:val="21"/>
              </w:rPr>
            </w:pPr>
            <w:r>
              <w:rPr>
                <w:rFonts w:ascii="宋体" w:eastAsia="宋体" w:hint="eastAsia"/>
                <w:sz w:val="21"/>
              </w:rPr>
              <w:t>王胜男</w:t>
            </w:r>
          </w:p>
        </w:tc>
        <w:tc>
          <w:tcPr>
            <w:tcW w:w="1527" w:type="dxa"/>
          </w:tcPr>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137"/>
              <w:ind w:left="114" w:right="102"/>
              <w:rPr>
                <w:rFonts w:ascii="宋体" w:eastAsia="宋体" w:hint="eastAsia"/>
                <w:sz w:val="21"/>
              </w:rPr>
            </w:pPr>
            <w:r>
              <w:rPr>
                <w:rFonts w:ascii="宋体" w:eastAsia="宋体" w:hint="eastAsia"/>
                <w:sz w:val="21"/>
              </w:rPr>
              <w:t>会计学</w:t>
            </w:r>
          </w:p>
          <w:p>
            <w:pPr>
              <w:pStyle w:val="TableParagraph"/>
              <w:spacing w:before="43"/>
              <w:ind w:left="112" w:right="102"/>
              <w:rPr>
                <w:rFonts w:ascii="宋体" w:eastAsia="宋体" w:hint="eastAsia"/>
                <w:sz w:val="21"/>
              </w:rPr>
            </w:pPr>
            <w:r>
              <w:rPr>
                <w:rFonts w:ascii="宋体" w:eastAsia="宋体" w:hint="eastAsia"/>
                <w:sz w:val="21"/>
              </w:rPr>
              <w:t>（</w:t>
            </w:r>
            <w:r>
              <w:rPr>
                <w:sz w:val="21"/>
              </w:rPr>
              <w:t>ACCA</w:t>
            </w:r>
            <w:r>
              <w:rPr>
                <w:rFonts w:ascii="宋体" w:eastAsia="宋体" w:hint="eastAsia"/>
                <w:sz w:val="21"/>
              </w:rPr>
              <w:t>）</w:t>
            </w:r>
          </w:p>
        </w:tc>
        <w:tc>
          <w:tcPr>
            <w:tcW w:w="6433" w:type="dxa"/>
          </w:tcPr>
          <w:p>
            <w:pPr>
              <w:pStyle w:val="TableParagraph"/>
              <w:spacing w:line="278" w:lineRule="auto" w:before="25"/>
              <w:ind w:left="109" w:right="-15"/>
              <w:jc w:val="left"/>
              <w:rPr>
                <w:rFonts w:ascii="宋体" w:eastAsia="宋体" w:hint="eastAsia"/>
                <w:sz w:val="21"/>
              </w:rPr>
            </w:pPr>
            <w:r>
              <w:rPr>
                <w:rFonts w:ascii="宋体" w:eastAsia="宋体" w:hint="eastAsia"/>
                <w:spacing w:val="-1"/>
                <w:sz w:val="21"/>
              </w:rPr>
              <w:t>就职于中国最早会计师事务所之一的致同会计师事务所，是</w:t>
            </w:r>
            <w:r>
              <w:rPr>
                <w:sz w:val="21"/>
              </w:rPr>
              <w:t>Grant Thornton</w:t>
            </w:r>
            <w:r>
              <w:rPr>
                <w:spacing w:val="4"/>
                <w:sz w:val="21"/>
              </w:rPr>
              <w:t> </w:t>
            </w:r>
            <w:r>
              <w:rPr>
                <w:sz w:val="21"/>
              </w:rPr>
              <w:t>International</w:t>
            </w:r>
            <w:r>
              <w:rPr>
                <w:spacing w:val="7"/>
                <w:sz w:val="21"/>
              </w:rPr>
              <w:t> </w:t>
            </w:r>
            <w:r>
              <w:rPr>
                <w:rFonts w:ascii="宋体" w:eastAsia="宋体" w:hint="eastAsia"/>
                <w:spacing w:val="-3"/>
                <w:sz w:val="21"/>
              </w:rPr>
              <w:t>在中国唯一的成员所，包括香港特别行政区在</w:t>
            </w:r>
            <w:r>
              <w:rPr>
                <w:rFonts w:ascii="宋体" w:eastAsia="宋体" w:hint="eastAsia"/>
                <w:spacing w:val="-12"/>
                <w:sz w:val="21"/>
              </w:rPr>
              <w:t>内，致同在全国拥有 </w:t>
            </w:r>
            <w:r>
              <w:rPr>
                <w:sz w:val="21"/>
              </w:rPr>
              <w:t>24</w:t>
            </w:r>
            <w:r>
              <w:rPr>
                <w:spacing w:val="16"/>
                <w:sz w:val="21"/>
              </w:rPr>
              <w:t> </w:t>
            </w:r>
            <w:r>
              <w:rPr>
                <w:rFonts w:ascii="宋体" w:eastAsia="宋体" w:hint="eastAsia"/>
                <w:spacing w:val="-9"/>
                <w:sz w:val="21"/>
              </w:rPr>
              <w:t>个分支机，为不同区域的客户提供包括审计、</w:t>
            </w:r>
          </w:p>
          <w:p>
            <w:pPr>
              <w:pStyle w:val="TableParagraph"/>
              <w:spacing w:line="269" w:lineRule="exact" w:before="0"/>
              <w:ind w:left="109"/>
              <w:jc w:val="left"/>
              <w:rPr>
                <w:sz w:val="21"/>
              </w:rPr>
            </w:pPr>
            <w:r>
              <w:rPr>
                <w:rFonts w:ascii="宋体" w:eastAsia="宋体" w:hint="eastAsia"/>
                <w:sz w:val="21"/>
              </w:rPr>
              <w:t>税务和咨询等全方位专业服务。大四时向致同投递了实习简历，在 </w:t>
            </w:r>
            <w:r>
              <w:rPr>
                <w:sz w:val="21"/>
              </w:rPr>
              <w:t>4</w:t>
            </w:r>
          </w:p>
          <w:p>
            <w:pPr>
              <w:pStyle w:val="TableParagraph"/>
              <w:spacing w:line="310" w:lineRule="atLeast" w:before="2"/>
              <w:ind w:left="109" w:right="159"/>
              <w:jc w:val="left"/>
              <w:rPr>
                <w:rFonts w:ascii="宋体" w:eastAsia="宋体" w:hint="eastAsia"/>
                <w:sz w:val="21"/>
              </w:rPr>
            </w:pPr>
            <w:r>
              <w:rPr>
                <w:rFonts w:ascii="宋体" w:eastAsia="宋体" w:hint="eastAsia"/>
                <w:sz w:val="21"/>
              </w:rPr>
              <w:t>个月的实习里，校内</w:t>
            </w:r>
            <w:r>
              <w:rPr>
                <w:sz w:val="21"/>
              </w:rPr>
              <w:t>ACCA </w:t>
            </w:r>
            <w:r>
              <w:rPr>
                <w:rFonts w:ascii="宋体" w:eastAsia="宋体" w:hint="eastAsia"/>
                <w:sz w:val="21"/>
              </w:rPr>
              <w:t>的学习使之应对专业问题从容不迫，实习期内就得到了领导的认可和留用机会，顺利转正。</w:t>
            </w:r>
          </w:p>
        </w:tc>
      </w:tr>
      <w:tr>
        <w:trPr>
          <w:trHeight w:val="935" w:hRule="atLeast"/>
        </w:trPr>
        <w:tc>
          <w:tcPr>
            <w:tcW w:w="1102" w:type="dxa"/>
          </w:tcPr>
          <w:p>
            <w:pPr>
              <w:pStyle w:val="TableParagraph"/>
              <w:spacing w:before="3"/>
              <w:jc w:val="left"/>
              <w:rPr>
                <w:rFonts w:ascii="宋体"/>
                <w:sz w:val="26"/>
              </w:rPr>
            </w:pPr>
          </w:p>
          <w:p>
            <w:pPr>
              <w:pStyle w:val="TableParagraph"/>
              <w:spacing w:before="1"/>
              <w:ind w:left="110" w:right="99"/>
              <w:rPr>
                <w:rFonts w:ascii="宋体" w:eastAsia="宋体" w:hint="eastAsia"/>
                <w:sz w:val="21"/>
              </w:rPr>
            </w:pPr>
            <w:r>
              <w:rPr>
                <w:rFonts w:ascii="宋体" w:eastAsia="宋体" w:hint="eastAsia"/>
                <w:sz w:val="21"/>
              </w:rPr>
              <w:t>李明伟</w:t>
            </w:r>
          </w:p>
        </w:tc>
        <w:tc>
          <w:tcPr>
            <w:tcW w:w="1527" w:type="dxa"/>
          </w:tcPr>
          <w:p>
            <w:pPr>
              <w:pStyle w:val="TableParagraph"/>
              <w:spacing w:line="278" w:lineRule="auto" w:before="25"/>
              <w:ind w:left="236" w:right="118" w:hanging="104"/>
              <w:jc w:val="left"/>
              <w:rPr>
                <w:rFonts w:ascii="宋体" w:eastAsia="宋体" w:hint="eastAsia"/>
                <w:sz w:val="21"/>
              </w:rPr>
            </w:pPr>
            <w:r>
              <w:rPr>
                <w:rFonts w:ascii="宋体" w:eastAsia="宋体" w:hint="eastAsia"/>
                <w:spacing w:val="-5"/>
                <w:sz w:val="21"/>
              </w:rPr>
              <w:t>机械设计制造</w:t>
            </w:r>
            <w:r>
              <w:rPr>
                <w:rFonts w:ascii="宋体" w:eastAsia="宋体" w:hint="eastAsia"/>
                <w:spacing w:val="-1"/>
                <w:sz w:val="21"/>
              </w:rPr>
              <w:t>及其自动化</w:t>
            </w:r>
          </w:p>
          <w:p>
            <w:pPr>
              <w:pStyle w:val="TableParagraph"/>
              <w:spacing w:line="266" w:lineRule="exact" w:before="0"/>
              <w:ind w:left="236"/>
              <w:jc w:val="left"/>
              <w:rPr>
                <w:rFonts w:ascii="宋体" w:eastAsia="宋体" w:hint="eastAsia"/>
                <w:sz w:val="21"/>
              </w:rPr>
            </w:pPr>
            <w:r>
              <w:rPr>
                <w:rFonts w:ascii="宋体" w:eastAsia="宋体" w:hint="eastAsia"/>
                <w:sz w:val="21"/>
              </w:rPr>
              <w:t>（</w:t>
            </w:r>
            <w:r>
              <w:rPr>
                <w:rFonts w:ascii="宋体" w:eastAsia="宋体" w:hint="eastAsia"/>
                <w:spacing w:val="-2"/>
                <w:sz w:val="21"/>
              </w:rPr>
              <w:t>专升本</w:t>
            </w:r>
            <w:r>
              <w:rPr>
                <w:rFonts w:ascii="宋体" w:eastAsia="宋体" w:hint="eastAsia"/>
                <w:sz w:val="21"/>
              </w:rPr>
              <w:t>）</w:t>
            </w:r>
          </w:p>
        </w:tc>
        <w:tc>
          <w:tcPr>
            <w:tcW w:w="6433" w:type="dxa"/>
          </w:tcPr>
          <w:p>
            <w:pPr>
              <w:pStyle w:val="TableParagraph"/>
              <w:spacing w:before="3"/>
              <w:jc w:val="left"/>
              <w:rPr>
                <w:rFonts w:ascii="宋体"/>
                <w:sz w:val="26"/>
              </w:rPr>
            </w:pPr>
          </w:p>
          <w:p>
            <w:pPr>
              <w:pStyle w:val="TableParagraph"/>
              <w:spacing w:before="1"/>
              <w:ind w:left="109"/>
              <w:jc w:val="left"/>
              <w:rPr>
                <w:rFonts w:ascii="宋体" w:eastAsia="宋体" w:hint="eastAsia"/>
                <w:sz w:val="21"/>
              </w:rPr>
            </w:pPr>
            <w:r>
              <w:rPr>
                <w:rFonts w:ascii="宋体" w:eastAsia="宋体" w:hint="eastAsia"/>
                <w:sz w:val="21"/>
              </w:rPr>
              <w:t>就业单位国家能源集团国华能源投资山东分公司。</w:t>
            </w:r>
          </w:p>
        </w:tc>
      </w:tr>
      <w:tr>
        <w:trPr>
          <w:trHeight w:val="938" w:hRule="atLeast"/>
        </w:trPr>
        <w:tc>
          <w:tcPr>
            <w:tcW w:w="1102" w:type="dxa"/>
          </w:tcPr>
          <w:p>
            <w:pPr>
              <w:pStyle w:val="TableParagraph"/>
              <w:spacing w:before="6"/>
              <w:jc w:val="left"/>
              <w:rPr>
                <w:rFonts w:ascii="宋体"/>
                <w:sz w:val="26"/>
              </w:rPr>
            </w:pPr>
          </w:p>
          <w:p>
            <w:pPr>
              <w:pStyle w:val="TableParagraph"/>
              <w:spacing w:before="1"/>
              <w:ind w:left="110" w:right="99"/>
              <w:rPr>
                <w:rFonts w:ascii="宋体" w:eastAsia="宋体" w:hint="eastAsia"/>
                <w:sz w:val="21"/>
              </w:rPr>
            </w:pPr>
            <w:r>
              <w:rPr>
                <w:rFonts w:ascii="宋体" w:eastAsia="宋体" w:hint="eastAsia"/>
                <w:sz w:val="21"/>
              </w:rPr>
              <w:t>王树蒙</w:t>
            </w:r>
          </w:p>
        </w:tc>
        <w:tc>
          <w:tcPr>
            <w:tcW w:w="1527" w:type="dxa"/>
          </w:tcPr>
          <w:p>
            <w:pPr>
              <w:pStyle w:val="TableParagraph"/>
              <w:spacing w:line="278" w:lineRule="auto" w:before="27"/>
              <w:ind w:left="236" w:right="118" w:hanging="104"/>
              <w:jc w:val="left"/>
              <w:rPr>
                <w:rFonts w:ascii="宋体" w:eastAsia="宋体" w:hint="eastAsia"/>
                <w:sz w:val="21"/>
              </w:rPr>
            </w:pPr>
            <w:r>
              <w:rPr>
                <w:rFonts w:ascii="宋体" w:eastAsia="宋体" w:hint="eastAsia"/>
                <w:spacing w:val="-5"/>
                <w:sz w:val="21"/>
              </w:rPr>
              <w:t>电气设计制造</w:t>
            </w:r>
            <w:r>
              <w:rPr>
                <w:rFonts w:ascii="宋体" w:eastAsia="宋体" w:hint="eastAsia"/>
                <w:spacing w:val="-1"/>
                <w:sz w:val="21"/>
              </w:rPr>
              <w:t>及其自动化</w:t>
            </w:r>
          </w:p>
          <w:p>
            <w:pPr>
              <w:pStyle w:val="TableParagraph"/>
              <w:spacing w:line="267" w:lineRule="exact" w:before="0"/>
              <w:ind w:left="236"/>
              <w:jc w:val="left"/>
              <w:rPr>
                <w:rFonts w:ascii="宋体" w:eastAsia="宋体" w:hint="eastAsia"/>
                <w:sz w:val="21"/>
              </w:rPr>
            </w:pPr>
            <w:r>
              <w:rPr>
                <w:rFonts w:ascii="宋体" w:eastAsia="宋体" w:hint="eastAsia"/>
                <w:sz w:val="21"/>
              </w:rPr>
              <w:t>（</w:t>
            </w:r>
            <w:r>
              <w:rPr>
                <w:rFonts w:ascii="宋体" w:eastAsia="宋体" w:hint="eastAsia"/>
                <w:spacing w:val="-2"/>
                <w:sz w:val="21"/>
              </w:rPr>
              <w:t>专升本</w:t>
            </w:r>
            <w:r>
              <w:rPr>
                <w:rFonts w:ascii="宋体" w:eastAsia="宋体" w:hint="eastAsia"/>
                <w:sz w:val="21"/>
              </w:rPr>
              <w:t>）</w:t>
            </w:r>
          </w:p>
        </w:tc>
        <w:tc>
          <w:tcPr>
            <w:tcW w:w="6433" w:type="dxa"/>
          </w:tcPr>
          <w:p>
            <w:pPr>
              <w:pStyle w:val="TableParagraph"/>
              <w:spacing w:before="6"/>
              <w:jc w:val="left"/>
              <w:rPr>
                <w:rFonts w:ascii="宋体"/>
                <w:sz w:val="26"/>
              </w:rPr>
            </w:pPr>
          </w:p>
          <w:p>
            <w:pPr>
              <w:pStyle w:val="TableParagraph"/>
              <w:spacing w:before="1"/>
              <w:ind w:left="109"/>
              <w:jc w:val="left"/>
              <w:rPr>
                <w:rFonts w:ascii="宋体" w:eastAsia="宋体" w:hint="eastAsia"/>
                <w:sz w:val="21"/>
              </w:rPr>
            </w:pPr>
            <w:r>
              <w:rPr>
                <w:rFonts w:ascii="宋体" w:eastAsia="宋体" w:hint="eastAsia"/>
                <w:sz w:val="21"/>
              </w:rPr>
              <w:t>就职单位为济南铁路局。</w:t>
            </w:r>
          </w:p>
        </w:tc>
      </w:tr>
    </w:tbl>
    <w:p>
      <w:pPr>
        <w:pStyle w:val="BodyText"/>
        <w:spacing w:before="2"/>
        <w:rPr>
          <w:rFonts w:ascii="黑体" w:eastAsia="黑体" w:hint="eastAsia"/>
        </w:rPr>
      </w:pPr>
      <w:r>
        <w:rPr>
          <w:rFonts w:ascii="黑体" w:eastAsia="黑体" w:hint="eastAsia"/>
        </w:rPr>
        <w:t>（五）社会用人单位对 2019 届毕业生评价</w:t>
      </w:r>
    </w:p>
    <w:p>
      <w:pPr>
        <w:pStyle w:val="BodyText"/>
        <w:spacing w:line="312" w:lineRule="auto" w:before="81"/>
        <w:ind w:right="404" w:firstLine="480"/>
        <w:jc w:val="both"/>
      </w:pPr>
      <w:r>
        <w:rPr>
          <w:spacing w:val="-4"/>
        </w:rPr>
        <w:t>为巩固与用人单位的合作关系，了解毕业生的就业情况，我院对用人单位开展了</w:t>
      </w:r>
      <w:r>
        <w:rPr>
          <w:spacing w:val="-5"/>
        </w:rPr>
        <w:t>网上问卷调查。及时了解我院毕业生的工作、生活情况，征求用人单位对学院及毕业</w:t>
      </w:r>
      <w:r>
        <w:rPr/>
        <w:t>生的意见和建议。</w:t>
      </w:r>
    </w:p>
    <w:p>
      <w:pPr>
        <w:pStyle w:val="BodyText"/>
        <w:spacing w:line="312" w:lineRule="auto" w:before="1"/>
        <w:ind w:right="404" w:firstLine="480"/>
        <w:jc w:val="both"/>
      </w:pPr>
      <w:r>
        <w:rPr>
          <w:spacing w:val="-6"/>
        </w:rPr>
        <w:t>回收电子问卷 </w:t>
      </w:r>
      <w:r>
        <w:rPr>
          <w:rFonts w:ascii="Times New Roman" w:eastAsia="Times New Roman"/>
        </w:rPr>
        <w:t>616 </w:t>
      </w:r>
      <w:r>
        <w:rPr>
          <w:spacing w:val="-2"/>
        </w:rPr>
        <w:t>份，调查显示，用人单位对毕业生整体评价满意度为 </w:t>
      </w:r>
      <w:r>
        <w:rPr>
          <w:rFonts w:ascii="Times New Roman" w:eastAsia="Times New Roman"/>
        </w:rPr>
        <w:t>100%</w:t>
      </w:r>
      <w:r>
        <w:rPr>
          <w:spacing w:val="-15"/>
        </w:rPr>
        <w:t>。</w:t>
      </w:r>
      <w:r>
        <w:rPr/>
        <w:t>认为我院毕业生综合素质较高，适应能力强，初入职岗位胜任力较好。</w:t>
      </w:r>
    </w:p>
    <w:p>
      <w:pPr>
        <w:pStyle w:val="Heading1"/>
        <w:spacing w:before="41"/>
      </w:pPr>
      <w:bookmarkStart w:name="_bookmark34" w:id="35"/>
      <w:bookmarkEnd w:id="35"/>
      <w:r>
        <w:rPr/>
      </w:r>
      <w:r>
        <w:rPr/>
        <w:t>第七部分 特色发展</w:t>
      </w:r>
    </w:p>
    <w:p>
      <w:pPr>
        <w:pStyle w:val="Heading2"/>
      </w:pPr>
      <w:bookmarkStart w:name="_bookmark35" w:id="36"/>
      <w:bookmarkEnd w:id="36"/>
      <w:r>
        <w:rPr/>
      </w:r>
      <w:r>
        <w:rPr/>
        <w:t>一、探索生源基地建设新模式，举办潍坊合作发展论坛</w:t>
      </w:r>
    </w:p>
    <w:p>
      <w:pPr>
        <w:pStyle w:val="BodyText"/>
        <w:spacing w:line="312" w:lineRule="auto" w:before="212"/>
        <w:ind w:right="403" w:firstLine="480"/>
        <w:jc w:val="both"/>
      </w:pPr>
      <w:r>
        <w:rPr>
          <w:spacing w:val="-5"/>
        </w:rPr>
        <w:t>学院积极探索育人模式，凝聚校友力量，对接城际教育，构筑与生源地协同育人</w:t>
      </w:r>
      <w:r>
        <w:rPr>
          <w:spacing w:val="-8"/>
        </w:rPr>
        <w:t>新机制，积极推进人才一体化进程。</w:t>
      </w:r>
      <w:r>
        <w:rPr>
          <w:rFonts w:ascii="Times New Roman" w:eastAsia="Times New Roman"/>
        </w:rPr>
        <w:t>2019 </w:t>
      </w:r>
      <w:r>
        <w:rPr>
          <w:spacing w:val="-30"/>
        </w:rPr>
        <w:t>年 </w:t>
      </w:r>
      <w:r>
        <w:rPr>
          <w:rFonts w:ascii="Times New Roman" w:eastAsia="Times New Roman"/>
        </w:rPr>
        <w:t>1 </w:t>
      </w:r>
      <w:r>
        <w:rPr>
          <w:spacing w:val="-30"/>
        </w:rPr>
        <w:t>月 </w:t>
      </w:r>
      <w:r>
        <w:rPr>
          <w:rFonts w:ascii="Times New Roman" w:eastAsia="Times New Roman"/>
        </w:rPr>
        <w:t>19 </w:t>
      </w:r>
      <w:r>
        <w:rPr>
          <w:spacing w:val="-20"/>
        </w:rPr>
        <w:t>日，学院 </w:t>
      </w:r>
      <w:r>
        <w:rPr>
          <w:rFonts w:ascii="Times New Roman" w:eastAsia="Times New Roman"/>
        </w:rPr>
        <w:t>2019 </w:t>
      </w:r>
      <w:r>
        <w:rPr>
          <w:spacing w:val="-2"/>
        </w:rPr>
        <w:t>年新春联谊会暨潍</w:t>
      </w:r>
      <w:r>
        <w:rPr/>
        <w:t>坊合作发展论坛在潍坊举行。</w:t>
      </w:r>
    </w:p>
    <w:p>
      <w:pPr>
        <w:pStyle w:val="BodyText"/>
        <w:spacing w:line="312" w:lineRule="auto"/>
        <w:ind w:right="404" w:firstLine="480"/>
        <w:jc w:val="both"/>
      </w:pPr>
      <w:r>
        <w:rPr>
          <w:spacing w:val="-2"/>
        </w:rPr>
        <w:t>论坛上，学院授予潍坊 </w:t>
      </w:r>
      <w:r>
        <w:rPr>
          <w:rFonts w:ascii="Times New Roman" w:eastAsia="Times New Roman"/>
        </w:rPr>
        <w:t>24 </w:t>
      </w:r>
      <w:r>
        <w:rPr>
          <w:spacing w:val="-2"/>
        </w:rPr>
        <w:t>所中学为优秀生源地。在新高考背景下，为加快推进</w:t>
      </w:r>
      <w:r>
        <w:rPr>
          <w:spacing w:val="-5"/>
        </w:rPr>
        <w:t>协同育人增添筹码，以吸引更多的潍坊籍乃至其他各地的学生来青岛高校求学，形成</w:t>
      </w:r>
      <w:r>
        <w:rPr>
          <w:spacing w:val="-2"/>
        </w:rPr>
        <w:t>联动效应。学院为 </w:t>
      </w:r>
      <w:r>
        <w:rPr>
          <w:rFonts w:ascii="Times New Roman" w:eastAsia="Times New Roman"/>
        </w:rPr>
        <w:t>70 </w:t>
      </w:r>
      <w:r>
        <w:rPr>
          <w:spacing w:val="-1"/>
        </w:rPr>
        <w:t>余家企业授牌，建立校企合作关系。为进一步加深校企合作， </w:t>
      </w:r>
      <w:r>
        <w:rPr>
          <w:spacing w:val="-4"/>
        </w:rPr>
        <w:t>打通从校园到社会的供求壁垒，打造青潍区域合作交流新平台，推进产教深度融合注</w:t>
      </w:r>
      <w:r>
        <w:rPr/>
        <w:t>入了活力。</w:t>
      </w:r>
    </w:p>
    <w:p>
      <w:pPr>
        <w:pStyle w:val="BodyText"/>
        <w:spacing w:line="312" w:lineRule="auto" w:before="1"/>
        <w:ind w:right="370" w:firstLine="480"/>
        <w:jc w:val="both"/>
      </w:pPr>
      <w:r>
        <w:rPr>
          <w:spacing w:val="3"/>
        </w:rPr>
        <w:t>本次论坛以潍坊为主要目标区域，旨在加强与潍坊市关联单位和校友的沟通联</w:t>
      </w:r>
      <w:r>
        <w:rPr>
          <w:spacing w:val="2"/>
        </w:rPr>
        <w:t>系，展示学院成立十五年来的发展成就；对接优质高中和用人单位，强化就业优势。</w:t>
      </w:r>
      <w:r>
        <w:rPr>
          <w:spacing w:val="-5"/>
        </w:rPr>
        <w:t>通过与生源基地、企业、校友等各种形式的交流，促进校地合作、加强学院区域力量</w:t>
      </w:r>
      <w:r>
        <w:rPr>
          <w:spacing w:val="-8"/>
        </w:rPr>
        <w:t>发展、扩大学院区域影响力，是学院探索高等教育开放办学、区域合作、提升人才培养质量的重要举措。</w:t>
      </w:r>
    </w:p>
    <w:p>
      <w:pPr>
        <w:pStyle w:val="BodyText"/>
        <w:spacing w:line="312" w:lineRule="auto" w:before="1"/>
        <w:ind w:right="283" w:firstLine="480"/>
        <w:jc w:val="both"/>
      </w:pPr>
      <w:r>
        <w:rPr>
          <w:spacing w:val="-12"/>
        </w:rPr>
        <w:t>“山东省教育厅”“山东教育新闻”“山东教育发布”“青岛日报”“今日头条” </w:t>
      </w:r>
      <w:r>
        <w:rPr>
          <w:spacing w:val="-3"/>
        </w:rPr>
        <w:t>“大众网”等 </w:t>
      </w:r>
      <w:r>
        <w:rPr>
          <w:rFonts w:ascii="Times New Roman" w:hAnsi="Times New Roman" w:eastAsia="Times New Roman"/>
        </w:rPr>
        <w:t>14</w:t>
      </w:r>
      <w:r>
        <w:rPr>
          <w:rFonts w:ascii="Times New Roman" w:hAnsi="Times New Roman" w:eastAsia="Times New Roman"/>
          <w:spacing w:val="43"/>
        </w:rPr>
        <w:t> </w:t>
      </w:r>
      <w:r>
        <w:rPr>
          <w:spacing w:val="-2"/>
        </w:rPr>
        <w:t>家媒体对本次论坛进行了详细报道。论坛的成功举办得到上级部门</w:t>
      </w:r>
    </w:p>
    <w:p>
      <w:pPr>
        <w:spacing w:after="0" w:line="312" w:lineRule="auto"/>
        <w:jc w:val="both"/>
        <w:sectPr>
          <w:pgSz w:w="11910" w:h="16840"/>
          <w:pgMar w:header="0" w:footer="1349" w:top="1420" w:bottom="1620" w:left="1160" w:right="1180"/>
        </w:sectPr>
      </w:pPr>
    </w:p>
    <w:p>
      <w:pPr>
        <w:pStyle w:val="BodyText"/>
        <w:spacing w:before="43"/>
      </w:pPr>
      <w:r>
        <w:rPr/>
        <w:t>和社会的广泛认可。</w:t>
      </w:r>
    </w:p>
    <w:p>
      <w:pPr>
        <w:pStyle w:val="Heading2"/>
        <w:spacing w:before="147"/>
      </w:pPr>
      <w:bookmarkStart w:name="_bookmark36" w:id="37"/>
      <w:bookmarkEnd w:id="37"/>
      <w:r>
        <w:rPr/>
      </w:r>
      <w:r>
        <w:rPr/>
        <w:t>二、创新人才培养模式，发展专业方向班</w:t>
      </w:r>
    </w:p>
    <w:p>
      <w:pPr>
        <w:pStyle w:val="BodyText"/>
        <w:spacing w:line="312" w:lineRule="auto" w:before="209"/>
        <w:ind w:right="403" w:firstLine="480"/>
        <w:jc w:val="both"/>
      </w:pPr>
      <w:r>
        <w:rPr>
          <w:spacing w:val="-4"/>
        </w:rPr>
        <w:t>为适应经济社会发展对高质量人才的需求，学院积极创新人才培养模式，不断探</w:t>
      </w:r>
      <w:r>
        <w:rPr>
          <w:spacing w:val="-6"/>
        </w:rPr>
        <w:t>索专业方向班建设。专业方向班以高起点、高标准、高质量人才培养为培养目标，针</w:t>
      </w:r>
      <w:r>
        <w:rPr>
          <w:spacing w:val="-5"/>
        </w:rPr>
        <w:t>对行业发展需求，开设更有针对性的专业特色课程，部分专业课和骨干课程实行小班</w:t>
      </w:r>
      <w:r>
        <w:rPr>
          <w:spacing w:val="-1"/>
        </w:rPr>
        <w:t>授课，配备班主任及专职辅导员。本学年，学院修订、编制了 </w:t>
      </w:r>
      <w:r>
        <w:rPr>
          <w:rFonts w:ascii="Times New Roman" w:eastAsia="Times New Roman"/>
        </w:rPr>
        <w:t>2019 </w:t>
      </w:r>
      <w:r>
        <w:rPr>
          <w:spacing w:val="-3"/>
        </w:rPr>
        <w:t>版《本科专业人</w:t>
      </w:r>
      <w:r>
        <w:rPr>
          <w:spacing w:val="-2"/>
        </w:rPr>
        <w:t>才培养方案</w:t>
      </w:r>
      <w:r>
        <w:rPr/>
        <w:t>（专业方向班</w:t>
      </w:r>
      <w:r>
        <w:rPr>
          <w:spacing w:val="-8"/>
        </w:rPr>
        <w:t>）</w:t>
      </w:r>
      <w:r>
        <w:rPr>
          <w:spacing w:val="-6"/>
        </w:rPr>
        <w:t>》。会计系积极应对当前会计行业的大变革、新趋势，大</w:t>
      </w:r>
      <w:r>
        <w:rPr>
          <w:spacing w:val="-3"/>
        </w:rPr>
        <w:t>胆创新，本学年新设会计学</w:t>
      </w:r>
      <w:r>
        <w:rPr>
          <w:spacing w:val="-7"/>
        </w:rPr>
        <w:t>（</w:t>
      </w:r>
      <w:r>
        <w:rPr>
          <w:rFonts w:ascii="Times New Roman" w:eastAsia="Times New Roman"/>
          <w:spacing w:val="-7"/>
        </w:rPr>
        <w:t>MAT </w:t>
      </w:r>
      <w:r>
        <w:rPr/>
        <w:t>管理会计</w:t>
      </w:r>
      <w:r>
        <w:rPr>
          <w:spacing w:val="-8"/>
        </w:rPr>
        <w:t>）</w:t>
      </w:r>
      <w:r>
        <w:rPr>
          <w:spacing w:val="-5"/>
        </w:rPr>
        <w:t>、会计学</w:t>
      </w:r>
      <w:r>
        <w:rPr/>
        <w:t>（</w:t>
      </w:r>
      <w:r>
        <w:rPr>
          <w:spacing w:val="-1"/>
        </w:rPr>
        <w:t>智能会计</w:t>
      </w:r>
      <w:r>
        <w:rPr>
          <w:spacing w:val="-4"/>
        </w:rPr>
        <w:t>）</w:t>
      </w:r>
      <w:r>
        <w:rPr>
          <w:rFonts w:ascii="Times New Roman" w:eastAsia="Times New Roman"/>
          <w:spacing w:val="-4"/>
        </w:rPr>
        <w:t>2 </w:t>
      </w:r>
      <w:r>
        <w:rPr>
          <w:spacing w:val="-8"/>
        </w:rPr>
        <w:t>个</w:t>
      </w:r>
      <w:r>
        <w:rPr/>
        <w:t>（类</w:t>
      </w:r>
      <w:r>
        <w:rPr>
          <w:spacing w:val="-8"/>
        </w:rPr>
        <w:t>）</w:t>
      </w:r>
      <w:r>
        <w:rPr/>
        <w:t>本科专业方向班。</w:t>
      </w:r>
    </w:p>
    <w:p>
      <w:pPr>
        <w:pStyle w:val="BodyText"/>
        <w:spacing w:line="312" w:lineRule="auto" w:before="4"/>
        <w:ind w:right="370" w:firstLine="480"/>
        <w:jc w:val="both"/>
      </w:pPr>
      <w:r>
        <w:rPr>
          <w:spacing w:val="-3"/>
        </w:rPr>
        <w:t>随着信息技术的发展和决策的需要，会计人员需要更多地接触企业战略和业务层</w:t>
      </w:r>
      <w:r>
        <w:rPr>
          <w:spacing w:val="-7"/>
        </w:rPr>
        <w:t>面，深入了解并支持战略、业务过程和决策，即实现业财融合。为适应传统的核算型</w:t>
      </w:r>
      <w:r>
        <w:rPr>
          <w:spacing w:val="-9"/>
        </w:rPr>
        <w:t>会计向管理型会计转型需要，会计学专业开设 </w:t>
      </w:r>
      <w:r>
        <w:rPr>
          <w:rFonts w:ascii="Times New Roman" w:hAnsi="Times New Roman" w:eastAsia="Times New Roman"/>
          <w:spacing w:val="-9"/>
        </w:rPr>
        <w:t>MAT </w:t>
      </w:r>
      <w:r>
        <w:rPr/>
        <w:t>管理会计方向班。以大数据、智</w:t>
      </w:r>
      <w:r>
        <w:rPr>
          <w:spacing w:val="-6"/>
        </w:rPr>
        <w:t>能化、移动互联网和云计算为代表的“大智移云”时代的来临，使得传统会计专业人</w:t>
      </w:r>
      <w:r>
        <w:rPr>
          <w:spacing w:val="-8"/>
        </w:rPr>
        <w:t>员的工作将越来越多的被计算机取代。新一代信息技术的发展给会计带来了新的发展</w:t>
      </w:r>
      <w:r>
        <w:rPr>
          <w:spacing w:val="-9"/>
        </w:rPr>
        <w:t>契机，会计的职能正在发生重大转变，对于应用型会计高等教育也提出了新的要求。</w:t>
      </w:r>
      <w:r>
        <w:rPr>
          <w:spacing w:val="-4"/>
        </w:rPr>
        <w:t>为了顺应社会发展，会计学专业开设智能会计方向班。为了更好进行智能会计人才培</w:t>
      </w:r>
      <w:r>
        <w:rPr>
          <w:spacing w:val="-8"/>
        </w:rPr>
        <w:t>养，会计系专门成立智能会计研究中心，中心现有成员 </w:t>
      </w:r>
      <w:r>
        <w:rPr>
          <w:rFonts w:ascii="Times New Roman" w:hAnsi="Times New Roman" w:eastAsia="Times New Roman"/>
        </w:rPr>
        <w:t>5 </w:t>
      </w:r>
      <w:r>
        <w:rPr>
          <w:spacing w:val="-4"/>
        </w:rPr>
        <w:t>人，均为既有计算机、统计</w:t>
      </w:r>
      <w:r>
        <w:rPr>
          <w:spacing w:val="-6"/>
        </w:rPr>
        <w:t>等专业背景又熟悉会计学科知识的优秀教师。除传统会计课程外，还增设了智能会计</w:t>
      </w:r>
      <w:r>
        <w:rPr>
          <w:spacing w:val="-8"/>
        </w:rPr>
        <w:t>概论、数据库原理与财务应用、大数据会计分析、云会计信息系统、大数据审计等特色专业课程。目前，学院是山东省第一所开设智能会计专业方向班的高校。</w:t>
      </w:r>
    </w:p>
    <w:p>
      <w:pPr>
        <w:pStyle w:val="BodyText"/>
        <w:spacing w:line="312" w:lineRule="auto" w:before="2"/>
        <w:ind w:right="286" w:firstLine="480"/>
      </w:pPr>
      <w:r>
        <w:rPr>
          <w:spacing w:val="-7"/>
        </w:rPr>
        <w:t>目前，学院本科专业共开设专业方向班 </w:t>
      </w:r>
      <w:r>
        <w:rPr>
          <w:rFonts w:ascii="Times New Roman" w:eastAsia="Times New Roman"/>
        </w:rPr>
        <w:t>10 </w:t>
      </w:r>
      <w:r>
        <w:rPr>
          <w:spacing w:val="-10"/>
        </w:rPr>
        <w:t>个</w:t>
      </w:r>
      <w:r>
        <w:rPr/>
        <w:t>（类</w:t>
      </w:r>
      <w:r>
        <w:rPr>
          <w:spacing w:val="-10"/>
        </w:rPr>
        <w:t>），</w:t>
      </w:r>
      <w:r>
        <w:rPr>
          <w:spacing w:val="-2"/>
        </w:rPr>
        <w:t>以专业方向班建设为引领， </w:t>
      </w:r>
      <w:r>
        <w:rPr>
          <w:spacing w:val="-4"/>
        </w:rPr>
        <w:t>深入推进专业内涵建设、特色发展，充分发挥学科特色优势，实现因材施教和个性化培养，带动本科教学质量提升，促进学院高质量发展，满足社会需求。</w:t>
      </w:r>
    </w:p>
    <w:p>
      <w:pPr>
        <w:pStyle w:val="Heading2"/>
        <w:spacing w:before="57"/>
      </w:pPr>
      <w:bookmarkStart w:name="_bookmark37" w:id="38"/>
      <w:bookmarkEnd w:id="38"/>
      <w:r>
        <w:rPr/>
      </w:r>
      <w:r>
        <w:rPr/>
        <w:t>三、产学研协同育人，促进综合能力提升</w:t>
      </w:r>
    </w:p>
    <w:p>
      <w:pPr>
        <w:pStyle w:val="BodyText"/>
        <w:spacing w:line="312" w:lineRule="auto" w:before="210"/>
        <w:ind w:right="403" w:firstLine="480"/>
        <w:jc w:val="both"/>
      </w:pPr>
      <w:r>
        <w:rPr>
          <w:spacing w:val="-6"/>
        </w:rPr>
        <w:t>为深化产教融合、校企合作，教育部高教司组织有关企业支持高校共同开展产学</w:t>
      </w:r>
      <w:r>
        <w:rPr>
          <w:spacing w:val="-5"/>
        </w:rPr>
        <w:t>合作协同育人项目。学院积极组织提交项目申请，经遴选公示后，《网络攻防联合实</w:t>
      </w:r>
      <w:r>
        <w:rPr>
          <w:spacing w:val="-1"/>
        </w:rPr>
        <w:t>验室建设》《基于 </w:t>
      </w:r>
      <w:r>
        <w:rPr>
          <w:rFonts w:ascii="Times New Roman" w:eastAsia="Times New Roman"/>
        </w:rPr>
        <w:t>BIM</w:t>
      </w:r>
      <w:r>
        <w:rPr>
          <w:rFonts w:ascii="Times New Roman" w:eastAsia="Times New Roman"/>
          <w:spacing w:val="55"/>
        </w:rPr>
        <w:t> </w:t>
      </w:r>
      <w:r>
        <w:rPr>
          <w:spacing w:val="-1"/>
        </w:rPr>
        <w:t>技术的钢结构课程教学改革》《数学建模与大数据开发实验</w:t>
      </w:r>
      <w:r>
        <w:rPr>
          <w:spacing w:val="-2"/>
        </w:rPr>
        <w:t>室》三个项目获批 </w:t>
      </w:r>
      <w:r>
        <w:rPr>
          <w:rFonts w:ascii="Times New Roman" w:eastAsia="Times New Roman"/>
        </w:rPr>
        <w:t>2019 </w:t>
      </w:r>
      <w:r>
        <w:rPr>
          <w:spacing w:val="-1"/>
        </w:rPr>
        <w:t>年第一批产学合作协同育人项目立项。通过校企合作，深化</w:t>
      </w:r>
      <w:r>
        <w:rPr/>
        <w:t>产教融合，促进学生综合能力的培养。</w:t>
      </w:r>
    </w:p>
    <w:p>
      <w:pPr>
        <w:pStyle w:val="BodyText"/>
        <w:spacing w:line="312" w:lineRule="auto" w:before="2"/>
        <w:ind w:right="402" w:firstLine="480"/>
        <w:jc w:val="both"/>
      </w:pPr>
      <w:r>
        <w:rPr>
          <w:spacing w:val="-6"/>
        </w:rPr>
        <w:t>在时尚、活力、现代、开放的青岛名片指引下，在艺术类人才培养上，通过课程</w:t>
      </w:r>
      <w:r>
        <w:rPr>
          <w:spacing w:val="-8"/>
        </w:rPr>
        <w:t>改革、学科建设和教师指导参与，引导、鼓励学生走出校门，去关注人文与社会，将</w:t>
      </w:r>
      <w:r>
        <w:rPr>
          <w:spacing w:val="-11"/>
        </w:rPr>
        <w:t>对祖国和青岛的热爱之情融入作品。实现了将优质产品落地，让学生在实践动手能力</w:t>
      </w:r>
    </w:p>
    <w:p>
      <w:pPr>
        <w:spacing w:after="0" w:line="312" w:lineRule="auto"/>
        <w:jc w:val="both"/>
        <w:sectPr>
          <w:pgSz w:w="11910" w:h="16840"/>
          <w:pgMar w:header="0" w:footer="1349" w:top="1460" w:bottom="1620" w:left="1160" w:right="1180"/>
        </w:sectPr>
      </w:pPr>
    </w:p>
    <w:p>
      <w:pPr>
        <w:pStyle w:val="BodyText"/>
        <w:spacing w:line="312" w:lineRule="auto" w:before="43"/>
        <w:ind w:right="405"/>
        <w:jc w:val="both"/>
      </w:pPr>
      <w:r>
        <w:rPr>
          <w:spacing w:val="-3"/>
        </w:rPr>
        <w:t>和科技创新方面大力提升。立足于本地特色，为服务新旧动能转换</w:t>
      </w:r>
      <w:r>
        <w:rPr/>
        <w:t>（文化创意</w:t>
      </w:r>
      <w:r>
        <w:rPr>
          <w:spacing w:val="-8"/>
        </w:rPr>
        <w:t>），</w:t>
      </w:r>
      <w:r>
        <w:rPr>
          <w:spacing w:val="-13"/>
        </w:rPr>
        <w:t>服</w:t>
      </w:r>
      <w:r>
        <w:rPr>
          <w:spacing w:val="-4"/>
        </w:rPr>
        <w:t>务区域文化建设贡献琴院文创力量，助力青岛时尚城建设。同时，加快了我院版权创</w:t>
      </w:r>
      <w:r>
        <w:rPr/>
        <w:t>新成果本地转化，促进了产学研紧密结合。</w:t>
      </w:r>
    </w:p>
    <w:p>
      <w:pPr>
        <w:pStyle w:val="BodyText"/>
        <w:spacing w:before="1"/>
        <w:ind w:left="0" w:right="405"/>
        <w:jc w:val="right"/>
      </w:pPr>
      <w:r>
        <w:rPr>
          <w:rFonts w:ascii="Times New Roman" w:eastAsia="Times New Roman"/>
        </w:rPr>
        <w:t>2019</w:t>
      </w:r>
      <w:r>
        <w:rPr>
          <w:rFonts w:ascii="Times New Roman" w:eastAsia="Times New Roman"/>
          <w:spacing w:val="-2"/>
        </w:rPr>
        <w:t> </w:t>
      </w:r>
      <w:r>
        <w:rPr>
          <w:spacing w:val="-30"/>
        </w:rPr>
        <w:t>年 </w:t>
      </w:r>
      <w:r>
        <w:rPr>
          <w:rFonts w:ascii="Times New Roman" w:eastAsia="Times New Roman"/>
        </w:rPr>
        <w:t>6 </w:t>
      </w:r>
      <w:r>
        <w:rPr>
          <w:spacing w:val="-30"/>
        </w:rPr>
        <w:t>月 </w:t>
      </w:r>
      <w:r>
        <w:rPr>
          <w:rFonts w:ascii="Times New Roman" w:eastAsia="Times New Roman"/>
        </w:rPr>
        <w:t>21-24 </w:t>
      </w:r>
      <w:r>
        <w:rPr>
          <w:spacing w:val="-7"/>
        </w:rPr>
        <w:t>日，由青岛市政府指导，中国工艺美术协会支持，青岛市文化</w:t>
      </w:r>
    </w:p>
    <w:p>
      <w:pPr>
        <w:pStyle w:val="BodyText"/>
        <w:spacing w:before="91"/>
        <w:ind w:left="0" w:right="405"/>
        <w:jc w:val="right"/>
      </w:pPr>
      <w:r>
        <w:rPr>
          <w:spacing w:val="-1"/>
        </w:rPr>
        <w:t>和旅游局主办，以“把青岛带回家”为主题的 </w:t>
      </w:r>
      <w:r>
        <w:rPr>
          <w:rFonts w:ascii="Times New Roman" w:hAnsi="Times New Roman" w:eastAsia="Times New Roman"/>
        </w:rPr>
        <w:t>2019</w:t>
      </w:r>
      <w:r>
        <w:rPr>
          <w:rFonts w:ascii="Times New Roman" w:hAnsi="Times New Roman" w:eastAsia="Times New Roman"/>
          <w:spacing w:val="43"/>
        </w:rPr>
        <w:t> </w:t>
      </w:r>
      <w:r>
        <w:rPr/>
        <w:t>中国（青岛</w:t>
      </w:r>
      <w:r>
        <w:rPr>
          <w:spacing w:val="-3"/>
        </w:rPr>
        <w:t>）</w:t>
      </w:r>
      <w:r>
        <w:rPr/>
        <w:t>工艺美术博览会暨</w:t>
      </w:r>
    </w:p>
    <w:p>
      <w:pPr>
        <w:pStyle w:val="BodyText"/>
        <w:spacing w:before="93"/>
        <w:ind w:left="0" w:right="368"/>
        <w:jc w:val="right"/>
      </w:pPr>
      <w:r>
        <w:rPr>
          <w:spacing w:val="-3"/>
        </w:rPr>
        <w:t>文化旅游商品交易会在青岛国际会展中心举办。我院作为受邀的 </w:t>
      </w:r>
      <w:r>
        <w:rPr>
          <w:rFonts w:ascii="Times New Roman" w:eastAsia="Times New Roman"/>
        </w:rPr>
        <w:t>3 </w:t>
      </w:r>
      <w:r>
        <w:rPr/>
        <w:t>所驻青高校之一，</w:t>
      </w:r>
    </w:p>
    <w:p>
      <w:pPr>
        <w:pStyle w:val="BodyText"/>
        <w:spacing w:line="312" w:lineRule="auto" w:before="94"/>
        <w:ind w:right="406"/>
        <w:jc w:val="both"/>
      </w:pPr>
      <w:r>
        <w:rPr>
          <w:spacing w:val="-30"/>
        </w:rPr>
        <w:t>与 </w:t>
      </w:r>
      <w:r>
        <w:rPr>
          <w:rFonts w:ascii="Times New Roman" w:eastAsia="Times New Roman"/>
        </w:rPr>
        <w:t>200 </w:t>
      </w:r>
      <w:r>
        <w:rPr>
          <w:spacing w:val="-4"/>
        </w:rPr>
        <w:t>余家文化旅游机构同台竞技，通过丰富多彩、质优物美、青春时尚的设计产品</w:t>
      </w:r>
      <w:r>
        <w:rPr/>
        <w:t>展现青岛特色，诠释青岛的活力和时尚。</w:t>
      </w:r>
    </w:p>
    <w:p>
      <w:pPr>
        <w:pStyle w:val="BodyText"/>
        <w:spacing w:line="312" w:lineRule="auto"/>
        <w:ind w:right="403" w:firstLine="480"/>
        <w:jc w:val="both"/>
      </w:pPr>
      <w:r>
        <w:rPr>
          <w:spacing w:val="-5"/>
        </w:rPr>
        <w:t>在琳琅满目的展览产品中，我院展出的作品 </w:t>
      </w:r>
      <w:r>
        <w:rPr>
          <w:rFonts w:ascii="Times New Roman" w:hAnsi="Times New Roman" w:eastAsia="Times New Roman"/>
        </w:rPr>
        <w:t>80%</w:t>
      </w:r>
      <w:r>
        <w:rPr>
          <w:spacing w:val="-8"/>
        </w:rPr>
        <w:t>以上以“青岛”为主题或涉及青</w:t>
      </w:r>
      <w:r>
        <w:rPr/>
        <w:t>岛元素，成为展览的一大亮点。由艺术系视觉传达专业毕业生李彦儒设计的“</w:t>
      </w:r>
      <w:r>
        <w:rPr>
          <w:rFonts w:ascii="Times New Roman" w:hAnsi="Times New Roman" w:eastAsia="Times New Roman"/>
        </w:rPr>
        <w:t>JIU</w:t>
      </w:r>
      <w:r>
        <w:rPr>
          <w:rFonts w:ascii="Times New Roman" w:hAnsi="Times New Roman" w:eastAsia="Times New Roman"/>
          <w:spacing w:val="36"/>
        </w:rPr>
        <w:t> </w:t>
      </w:r>
      <w:r>
        <w:rPr>
          <w:spacing w:val="-13"/>
        </w:rPr>
        <w:t>青</w:t>
      </w:r>
      <w:r>
        <w:rPr>
          <w:spacing w:val="-12"/>
        </w:rPr>
        <w:t>岛”系列文创作品，因其创新性、人文性和饱满的“青岛范儿”备受好评。除了“</w:t>
      </w:r>
      <w:r>
        <w:rPr>
          <w:rFonts w:ascii="Times New Roman" w:hAnsi="Times New Roman" w:eastAsia="Times New Roman"/>
        </w:rPr>
        <w:t>JIU </w:t>
      </w:r>
      <w:r>
        <w:rPr>
          <w:spacing w:val="4"/>
        </w:rPr>
        <w:t>青岛”外，“血小板”城市脉络青岛观光巴士视觉形象设计、青岛定·</w:t>
      </w:r>
      <w:r>
        <w:rPr>
          <w:spacing w:val="3"/>
        </w:rPr>
        <w:t>格纪录片展</w:t>
      </w:r>
      <w:r>
        <w:rPr>
          <w:rFonts w:ascii="Times New Roman" w:hAnsi="Times New Roman" w:eastAsia="Times New Roman"/>
          <w:spacing w:val="3"/>
        </w:rPr>
        <w:t>VI</w:t>
      </w:r>
      <w:r>
        <w:rPr>
          <w:rFonts w:ascii="Times New Roman" w:hAnsi="Times New Roman" w:eastAsia="Times New Roman"/>
          <w:spacing w:val="-3"/>
        </w:rPr>
        <w:t> </w:t>
      </w:r>
      <w:r>
        <w:rPr>
          <w:spacing w:val="-5"/>
        </w:rPr>
        <w:t>形象设计、第一届青岛国际电影节 </w:t>
      </w:r>
      <w:r>
        <w:rPr>
          <w:rFonts w:ascii="Times New Roman" w:hAnsi="Times New Roman" w:eastAsia="Times New Roman"/>
        </w:rPr>
        <w:t>VI</w:t>
      </w:r>
      <w:r>
        <w:rPr>
          <w:rFonts w:ascii="Times New Roman" w:hAnsi="Times New Roman" w:eastAsia="Times New Roman"/>
          <w:spacing w:val="-2"/>
        </w:rPr>
        <w:t> </w:t>
      </w:r>
      <w:r>
        <w:rPr>
          <w:spacing w:val="-1"/>
        </w:rPr>
        <w:t>设计等涉及青岛元素的作品也都从不同角度</w:t>
      </w:r>
      <w:r>
        <w:rPr>
          <w:spacing w:val="-5"/>
        </w:rPr>
        <w:t>展示了青岛的人文历史、时代变迁及饮食文化等。青岛市委副书记、市长孟凡利，青</w:t>
      </w:r>
      <w:r>
        <w:rPr>
          <w:spacing w:val="-6"/>
        </w:rPr>
        <w:t>岛市委常委、副市长王家新先后到我院展览区参观、指导、点评，对我院的文创作品</w:t>
      </w:r>
      <w:r>
        <w:rPr/>
        <w:t>表达了高度认可。</w:t>
      </w:r>
    </w:p>
    <w:p>
      <w:pPr>
        <w:pStyle w:val="BodyText"/>
        <w:spacing w:line="312" w:lineRule="auto" w:before="1"/>
        <w:ind w:right="404" w:firstLine="480"/>
        <w:jc w:val="both"/>
      </w:pPr>
      <w:r>
        <w:rPr>
          <w:spacing w:val="-6"/>
        </w:rPr>
        <w:t>博览会期间，我院与青岛工艺美术集团签订合作协议，双方就进一步发挥各自优势，加强在青岛特色文创旅游产品的开发、人才培养等方面的合作达成共识。因作品</w:t>
      </w:r>
      <w:r>
        <w:rPr>
          <w:spacing w:val="-2"/>
        </w:rPr>
        <w:t>在博览会上受关注，有些学生被交运集团</w:t>
      </w:r>
      <w:r>
        <w:rPr/>
        <w:t>（青岛</w:t>
      </w:r>
      <w:r>
        <w:rPr>
          <w:spacing w:val="-8"/>
        </w:rPr>
        <w:t>）</w:t>
      </w:r>
      <w:r>
        <w:rPr>
          <w:spacing w:val="-5"/>
        </w:rPr>
        <w:t>、青岛海底世界等单位录用。同时</w:t>
      </w:r>
      <w:r>
        <w:rPr/>
        <w:t>也吸引了相关企业主动来到我院商讨文化创意产品的设计和制作等相关内容。</w:t>
      </w:r>
    </w:p>
    <w:p>
      <w:pPr>
        <w:pStyle w:val="BodyText"/>
        <w:spacing w:line="312" w:lineRule="auto" w:before="2"/>
        <w:ind w:right="286" w:firstLine="480"/>
      </w:pPr>
      <w:r>
        <w:rPr>
          <w:rFonts w:ascii="Times New Roman" w:eastAsia="Times New Roman"/>
        </w:rPr>
        <w:t>8</w:t>
      </w:r>
      <w:r>
        <w:rPr>
          <w:rFonts w:ascii="Times New Roman" w:eastAsia="Times New Roman"/>
          <w:spacing w:val="-1"/>
        </w:rPr>
        <w:t> </w:t>
      </w:r>
      <w:r>
        <w:rPr>
          <w:spacing w:val="-30"/>
        </w:rPr>
        <w:t>月 </w:t>
      </w:r>
      <w:r>
        <w:rPr>
          <w:rFonts w:ascii="Times New Roman" w:eastAsia="Times New Roman"/>
        </w:rPr>
        <w:t>22 </w:t>
      </w:r>
      <w:r>
        <w:rPr>
          <w:spacing w:val="-16"/>
        </w:rPr>
        <w:t>日上午，青岛市文化和旅游局新闻出版与版权处处长陈林祥、副处长姜楠， </w:t>
      </w:r>
      <w:r>
        <w:rPr>
          <w:spacing w:val="-4"/>
        </w:rPr>
        <w:t>青岛市工艺美术协会理事长满善良、副理事长李海宏、董理、高福利，副秘书长马宗</w:t>
      </w:r>
      <w:r>
        <w:rPr>
          <w:spacing w:val="-19"/>
        </w:rPr>
        <w:t>正一行 </w:t>
      </w:r>
      <w:r>
        <w:rPr>
          <w:rFonts w:ascii="Times New Roman" w:eastAsia="Times New Roman"/>
        </w:rPr>
        <w:t>7 </w:t>
      </w:r>
      <w:r>
        <w:rPr/>
        <w:t>人莅临我院艺术系交流座谈。市文化旅游局和青岛市工艺美术协会均表态， </w:t>
      </w:r>
      <w:r>
        <w:rPr>
          <w:spacing w:val="-3"/>
        </w:rPr>
        <w:t>愿意为企业和我院牵线搭桥，集结起青岛文创未来发展的多方力量，为青岛的文化旅游产品发掘创意人才，抢占创意源头。下一步，将继续拓展与琴岛学院的合作空间。</w:t>
      </w:r>
    </w:p>
    <w:p>
      <w:pPr>
        <w:pStyle w:val="BodyText"/>
        <w:spacing w:line="312" w:lineRule="auto" w:before="1"/>
        <w:ind w:right="405" w:firstLine="480"/>
        <w:jc w:val="both"/>
      </w:pPr>
      <w:r>
        <w:rPr>
          <w:spacing w:val="-6"/>
        </w:rPr>
        <w:t>通过 </w:t>
      </w:r>
      <w:r>
        <w:rPr>
          <w:rFonts w:ascii="Times New Roman" w:hAnsi="Times New Roman" w:eastAsia="Times New Roman"/>
        </w:rPr>
        <w:t>2019 </w:t>
      </w:r>
      <w:r>
        <w:rPr/>
        <w:t>中国（</w:t>
      </w:r>
      <w:r>
        <w:rPr>
          <w:spacing w:val="-2"/>
        </w:rPr>
        <w:t>青岛</w:t>
      </w:r>
      <w:r>
        <w:rPr/>
        <w:t>）</w:t>
      </w:r>
      <w:r>
        <w:rPr>
          <w:spacing w:val="-1"/>
        </w:rPr>
        <w:t>工艺美术博览会暨文化旅游商品交易会，我院的参展作</w:t>
      </w:r>
      <w:r>
        <w:rPr>
          <w:spacing w:val="-4"/>
        </w:rPr>
        <w:t>品受到了社会的广泛关注和高度认可，对学院的招生和就业工作都起到良好的促进作</w:t>
      </w:r>
      <w:r>
        <w:rPr>
          <w:spacing w:val="-6"/>
        </w:rPr>
        <w:t>用。学院将充分利用好市政府和市工艺美术协会资源，注重成果转化，通过产学研协</w:t>
      </w:r>
      <w:r>
        <w:rPr/>
        <w:t>同育人，贡献琴院文创力量，为青岛提供了不竭的人才“富矿”。</w:t>
      </w:r>
    </w:p>
    <w:p>
      <w:pPr>
        <w:pStyle w:val="Heading1"/>
      </w:pPr>
      <w:bookmarkStart w:name="_bookmark38" w:id="39"/>
      <w:bookmarkEnd w:id="39"/>
      <w:r>
        <w:rPr/>
      </w:r>
      <w:r>
        <w:rPr/>
        <w:t>第八部分 需要解决的问题</w:t>
      </w:r>
    </w:p>
    <w:p>
      <w:pPr>
        <w:pStyle w:val="Heading2"/>
      </w:pPr>
      <w:bookmarkStart w:name="_bookmark39" w:id="40"/>
      <w:bookmarkEnd w:id="40"/>
      <w:r>
        <w:rPr/>
      </w:r>
      <w:r>
        <w:rPr/>
        <w:t>一、学分制改革还需进一步深化</w:t>
      </w:r>
    </w:p>
    <w:p>
      <w:pPr>
        <w:pStyle w:val="BodyText"/>
        <w:spacing w:before="212"/>
        <w:ind w:left="0" w:right="404"/>
        <w:jc w:val="right"/>
      </w:pPr>
      <w:r>
        <w:rPr/>
        <w:t>自学分制改革试点工作开展一学年来，学院认真落实立德树人根本任务，注重内</w:t>
      </w:r>
    </w:p>
    <w:p>
      <w:pPr>
        <w:spacing w:after="0"/>
        <w:jc w:val="right"/>
        <w:sectPr>
          <w:pgSz w:w="11910" w:h="16840"/>
          <w:pgMar w:header="0" w:footer="1349" w:top="1460" w:bottom="1620" w:left="1160" w:right="1180"/>
        </w:sectPr>
      </w:pPr>
    </w:p>
    <w:p>
      <w:pPr>
        <w:pStyle w:val="BodyText"/>
        <w:spacing w:line="312" w:lineRule="auto" w:before="43"/>
        <w:ind w:right="403"/>
        <w:jc w:val="both"/>
      </w:pPr>
      <w:r>
        <w:rPr>
          <w:spacing w:val="-6"/>
        </w:rPr>
        <w:t>涵式发展，在人才培养模式、课堂教学等方面进行了改革与创新。今后学院将进一步</w:t>
      </w:r>
      <w:r>
        <w:rPr>
          <w:spacing w:val="-4"/>
        </w:rPr>
        <w:t>完善学分制教学管理机制，不断创新教学管理模式，根据学分制改革实践中出现的新</w:t>
      </w:r>
      <w:r>
        <w:rPr>
          <w:spacing w:val="-7"/>
        </w:rPr>
        <w:t>要求、新变化，实时调整相关管理制度与机制；进一步加强教学资源建设工作，为学生的“自主学习”创造良好的学习环境；打造良好的信息化学习支持环境，建设好信</w:t>
      </w:r>
      <w:r>
        <w:rPr/>
        <w:t>息交流平台，丰富信息交流手段，为师生之间的信息交互创造良好的信息环境。</w:t>
      </w:r>
    </w:p>
    <w:p>
      <w:pPr>
        <w:pStyle w:val="Heading2"/>
        <w:spacing w:before="54"/>
      </w:pPr>
      <w:bookmarkStart w:name="_bookmark40" w:id="41"/>
      <w:bookmarkEnd w:id="41"/>
      <w:r>
        <w:rPr/>
      </w:r>
      <w:r>
        <w:rPr/>
        <w:t>二、专业结构有待进一步调整</w:t>
      </w:r>
    </w:p>
    <w:p>
      <w:pPr>
        <w:pStyle w:val="BodyText"/>
        <w:spacing w:line="312" w:lineRule="auto" w:before="212"/>
        <w:ind w:right="285" w:firstLine="480"/>
      </w:pPr>
      <w:r>
        <w:rPr>
          <w:spacing w:val="-12"/>
        </w:rPr>
        <w:t>目前我院已基本形成以工为主，工、管、文、经、艺多学科协调发展的学科体系， </w:t>
      </w:r>
      <w:r>
        <w:rPr>
          <w:spacing w:val="3"/>
        </w:rPr>
        <w:t>但是专业发展水平不平衡，部分专业设置与国家需求以及社会经济发展的契合度不</w:t>
      </w:r>
      <w:r>
        <w:rPr>
          <w:spacing w:val="-5"/>
        </w:rPr>
        <w:t>高，传统专业的改造和转型及新增专业建设任务艰巨。下一步学院将加快学科专业结</w:t>
      </w:r>
      <w:r>
        <w:rPr>
          <w:spacing w:val="-14"/>
        </w:rPr>
        <w:t>构调整的步伐，缩减发展前景有限、报考率低、就业率较低、竞争力相对较弱的专业； </w:t>
      </w:r>
      <w:r>
        <w:rPr>
          <w:spacing w:val="-3"/>
        </w:rPr>
        <w:t>对传统专业进行改造升级，探索现有工科交叉复合、工科与其他学科交叉融合；着力</w:t>
      </w:r>
      <w:r>
        <w:rPr>
          <w:spacing w:val="-7"/>
        </w:rPr>
        <w:t>加强“新工科”建设，在资源配置、资金支持等方面适度倾斜，为新工科人才培养提供良好的政策环境。</w:t>
      </w:r>
    </w:p>
    <w:p>
      <w:pPr>
        <w:pStyle w:val="Heading2"/>
        <w:spacing w:before="57"/>
      </w:pPr>
      <w:bookmarkStart w:name="_bookmark41" w:id="42"/>
      <w:bookmarkEnd w:id="42"/>
      <w:r>
        <w:rPr/>
      </w:r>
      <w:r>
        <w:rPr/>
        <w:t>三、师资队伍建设有待进一步加强</w:t>
      </w:r>
    </w:p>
    <w:p>
      <w:pPr>
        <w:pStyle w:val="BodyText"/>
        <w:spacing w:line="312" w:lineRule="auto" w:before="211"/>
        <w:ind w:right="369" w:firstLine="480"/>
        <w:jc w:val="both"/>
      </w:pPr>
      <w:r>
        <w:rPr>
          <w:spacing w:val="3"/>
        </w:rPr>
        <w:t>教师的整体水平与人才培养的需求还有一定差距，部分专业师资力量还比较薄</w:t>
      </w:r>
      <w:r>
        <w:rPr>
          <w:spacing w:val="-6"/>
        </w:rPr>
        <w:t>弱，专业领军人才、学科带头人还比较稀缺；年轻教师缺乏教学经验和历练，对人才</w:t>
      </w:r>
      <w:r>
        <w:rPr>
          <w:spacing w:val="-9"/>
        </w:rPr>
        <w:t>培养认识不深刻，教学能力有待进一步提升。今后学院将加大高端人才引进和专业紧</w:t>
      </w:r>
      <w:r>
        <w:rPr>
          <w:spacing w:val="-10"/>
        </w:rPr>
        <w:t>缺师资引进力度；全面推行以更新知识结构、提升教学能力为主要目标的培训制度， </w:t>
      </w:r>
      <w:r>
        <w:rPr>
          <w:spacing w:val="-4"/>
        </w:rPr>
        <w:t>规范开展教师岗前培训、教学技能培训、教学咨询与辅导，把教师参加分类培训作为</w:t>
      </w:r>
      <w:r>
        <w:rPr>
          <w:spacing w:val="-7"/>
        </w:rPr>
        <w:t>职称评聘、岗位分级的依据之一。健全老中青教师传帮带机制，完善新开课试讲制度和助教制度。</w:t>
      </w:r>
    </w:p>
    <w:p>
      <w:pPr>
        <w:spacing w:after="0" w:line="312" w:lineRule="auto"/>
        <w:jc w:val="both"/>
        <w:sectPr>
          <w:pgSz w:w="11910" w:h="16840"/>
          <w:pgMar w:header="0" w:footer="1349" w:top="1460" w:bottom="1620" w:left="1160" w:right="1180"/>
        </w:sectPr>
      </w:pPr>
    </w:p>
    <w:p>
      <w:pPr>
        <w:pStyle w:val="BodyText"/>
        <w:spacing w:before="10"/>
        <w:ind w:left="0"/>
        <w:rPr>
          <w:sz w:val="23"/>
        </w:rPr>
      </w:pPr>
    </w:p>
    <w:p>
      <w:pPr>
        <w:pStyle w:val="Heading1"/>
        <w:spacing w:before="58"/>
      </w:pPr>
      <w:bookmarkStart w:name="_bookmark42" w:id="43"/>
      <w:bookmarkEnd w:id="43"/>
      <w:r>
        <w:rPr/>
      </w:r>
      <w:r>
        <w:rPr/>
        <w:t>附件</w:t>
      </w:r>
    </w:p>
    <w:p>
      <w:pPr>
        <w:spacing w:before="145" w:after="18"/>
        <w:ind w:left="0" w:right="88" w:firstLine="0"/>
        <w:jc w:val="center"/>
        <w:rPr>
          <w:sz w:val="21"/>
        </w:rPr>
      </w:pPr>
      <w:r>
        <w:rPr>
          <w:sz w:val="21"/>
        </w:rPr>
        <w:t>青岛理工大学琴岛学院 </w:t>
      </w:r>
      <w:r>
        <w:rPr>
          <w:rFonts w:ascii="Times New Roman" w:eastAsia="Times New Roman"/>
          <w:sz w:val="21"/>
        </w:rPr>
        <w:t>2018-2019 </w:t>
      </w:r>
      <w:r>
        <w:rPr>
          <w:sz w:val="21"/>
        </w:rPr>
        <w:t>学年本科教学质量报告核心支撑数据一览表</w:t>
      </w:r>
    </w:p>
    <w:tbl>
      <w:tblPr>
        <w:tblW w:w="0" w:type="auto"/>
        <w:jc w:val="left"/>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7"/>
        <w:gridCol w:w="3622"/>
        <w:gridCol w:w="970"/>
        <w:gridCol w:w="3793"/>
      </w:tblGrid>
      <w:tr>
        <w:trPr>
          <w:trHeight w:val="311" w:hRule="atLeast"/>
        </w:trPr>
        <w:tc>
          <w:tcPr>
            <w:tcW w:w="677" w:type="dxa"/>
          </w:tcPr>
          <w:p>
            <w:pPr>
              <w:pStyle w:val="TableParagraph"/>
              <w:spacing w:line="267" w:lineRule="exact" w:before="25"/>
              <w:ind w:right="115"/>
              <w:jc w:val="right"/>
              <w:rPr>
                <w:rFonts w:ascii="宋体" w:eastAsia="宋体" w:hint="eastAsia"/>
                <w:b/>
                <w:sz w:val="21"/>
              </w:rPr>
            </w:pPr>
            <w:r>
              <w:rPr>
                <w:rFonts w:ascii="宋体" w:eastAsia="宋体" w:hint="eastAsia"/>
                <w:b/>
                <w:sz w:val="21"/>
              </w:rPr>
              <w:t>序号</w:t>
            </w:r>
          </w:p>
        </w:tc>
        <w:tc>
          <w:tcPr>
            <w:tcW w:w="3622" w:type="dxa"/>
          </w:tcPr>
          <w:p>
            <w:pPr>
              <w:pStyle w:val="TableParagraph"/>
              <w:spacing w:line="267" w:lineRule="exact" w:before="25"/>
              <w:ind w:left="1177"/>
              <w:jc w:val="left"/>
              <w:rPr>
                <w:rFonts w:ascii="宋体" w:eastAsia="宋体" w:hint="eastAsia"/>
                <w:b/>
                <w:sz w:val="21"/>
              </w:rPr>
            </w:pPr>
            <w:r>
              <w:rPr>
                <w:rFonts w:ascii="宋体" w:eastAsia="宋体" w:hint="eastAsia"/>
                <w:b/>
                <w:sz w:val="21"/>
              </w:rPr>
              <w:t>数据指标名称</w:t>
            </w:r>
          </w:p>
        </w:tc>
        <w:tc>
          <w:tcPr>
            <w:tcW w:w="970" w:type="dxa"/>
          </w:tcPr>
          <w:p>
            <w:pPr>
              <w:pStyle w:val="TableParagraph"/>
              <w:spacing w:line="267" w:lineRule="exact" w:before="25"/>
              <w:ind w:left="86" w:right="77"/>
              <w:rPr>
                <w:rFonts w:ascii="宋体" w:eastAsia="宋体" w:hint="eastAsia"/>
                <w:b/>
                <w:sz w:val="21"/>
              </w:rPr>
            </w:pPr>
            <w:r>
              <w:rPr>
                <w:rFonts w:ascii="宋体" w:eastAsia="宋体" w:hint="eastAsia"/>
                <w:b/>
                <w:sz w:val="21"/>
              </w:rPr>
              <w:t>数据</w:t>
            </w:r>
          </w:p>
        </w:tc>
        <w:tc>
          <w:tcPr>
            <w:tcW w:w="3793" w:type="dxa"/>
          </w:tcPr>
          <w:p>
            <w:pPr>
              <w:pStyle w:val="TableParagraph"/>
              <w:spacing w:line="267" w:lineRule="exact" w:before="25"/>
              <w:ind w:left="89" w:right="81"/>
              <w:rPr>
                <w:rFonts w:ascii="宋体" w:eastAsia="宋体" w:hint="eastAsia"/>
                <w:b/>
                <w:sz w:val="21"/>
              </w:rPr>
            </w:pPr>
            <w:r>
              <w:rPr>
                <w:rFonts w:ascii="宋体" w:eastAsia="宋体" w:hint="eastAsia"/>
                <w:b/>
                <w:sz w:val="21"/>
              </w:rPr>
              <w:t>备注</w:t>
            </w:r>
          </w:p>
        </w:tc>
      </w:tr>
      <w:tr>
        <w:trPr>
          <w:trHeight w:val="311" w:hRule="atLeast"/>
        </w:trPr>
        <w:tc>
          <w:tcPr>
            <w:tcW w:w="677" w:type="dxa"/>
          </w:tcPr>
          <w:p>
            <w:pPr>
              <w:pStyle w:val="TableParagraph"/>
              <w:ind w:right="191"/>
              <w:jc w:val="right"/>
              <w:rPr>
                <w:sz w:val="21"/>
              </w:rPr>
            </w:pPr>
            <w:r>
              <w:rPr>
                <w:sz w:val="21"/>
              </w:rPr>
              <w:t>1-1</w:t>
            </w:r>
          </w:p>
        </w:tc>
        <w:tc>
          <w:tcPr>
            <w:tcW w:w="3622" w:type="dxa"/>
          </w:tcPr>
          <w:p>
            <w:pPr>
              <w:pStyle w:val="TableParagraph"/>
              <w:spacing w:line="267" w:lineRule="exact" w:before="25"/>
              <w:ind w:left="108" w:right="100"/>
              <w:rPr>
                <w:rFonts w:ascii="宋体" w:eastAsia="宋体" w:hint="eastAsia"/>
                <w:sz w:val="21"/>
              </w:rPr>
            </w:pPr>
            <w:r>
              <w:rPr>
                <w:rFonts w:ascii="宋体" w:eastAsia="宋体" w:hint="eastAsia"/>
                <w:sz w:val="21"/>
              </w:rPr>
              <w:t>本科生人数</w:t>
            </w:r>
          </w:p>
        </w:tc>
        <w:tc>
          <w:tcPr>
            <w:tcW w:w="970" w:type="dxa"/>
          </w:tcPr>
          <w:p>
            <w:pPr>
              <w:pStyle w:val="TableParagraph"/>
              <w:ind w:left="88" w:right="77"/>
              <w:rPr>
                <w:sz w:val="21"/>
              </w:rPr>
            </w:pPr>
            <w:r>
              <w:rPr>
                <w:sz w:val="21"/>
              </w:rPr>
              <w:t>11123</w:t>
            </w:r>
          </w:p>
        </w:tc>
        <w:tc>
          <w:tcPr>
            <w:tcW w:w="3793" w:type="dxa"/>
          </w:tcPr>
          <w:p>
            <w:pPr>
              <w:pStyle w:val="TableParagraph"/>
              <w:spacing w:before="0"/>
              <w:jc w:val="left"/>
              <w:rPr>
                <w:sz w:val="20"/>
              </w:rPr>
            </w:pPr>
          </w:p>
        </w:tc>
      </w:tr>
      <w:tr>
        <w:trPr>
          <w:trHeight w:val="311" w:hRule="atLeast"/>
        </w:trPr>
        <w:tc>
          <w:tcPr>
            <w:tcW w:w="677" w:type="dxa"/>
          </w:tcPr>
          <w:p>
            <w:pPr>
              <w:pStyle w:val="TableParagraph"/>
              <w:ind w:right="191"/>
              <w:jc w:val="right"/>
              <w:rPr>
                <w:sz w:val="21"/>
              </w:rPr>
            </w:pPr>
            <w:r>
              <w:rPr>
                <w:sz w:val="21"/>
              </w:rPr>
              <w:t>1-2</w:t>
            </w:r>
          </w:p>
        </w:tc>
        <w:tc>
          <w:tcPr>
            <w:tcW w:w="3622" w:type="dxa"/>
          </w:tcPr>
          <w:p>
            <w:pPr>
              <w:pStyle w:val="TableParagraph"/>
              <w:spacing w:line="267" w:lineRule="exact" w:before="25"/>
              <w:ind w:left="1074"/>
              <w:jc w:val="left"/>
              <w:rPr>
                <w:rFonts w:ascii="宋体" w:eastAsia="宋体" w:hint="eastAsia"/>
                <w:sz w:val="21"/>
              </w:rPr>
            </w:pPr>
            <w:r>
              <w:rPr>
                <w:rFonts w:ascii="宋体" w:eastAsia="宋体" w:hint="eastAsia"/>
                <w:sz w:val="21"/>
              </w:rPr>
              <w:t>折合在校生人数</w:t>
            </w:r>
          </w:p>
        </w:tc>
        <w:tc>
          <w:tcPr>
            <w:tcW w:w="970" w:type="dxa"/>
          </w:tcPr>
          <w:p>
            <w:pPr>
              <w:pStyle w:val="TableParagraph"/>
              <w:ind w:left="86" w:right="77"/>
              <w:rPr>
                <w:sz w:val="21"/>
              </w:rPr>
            </w:pPr>
            <w:r>
              <w:rPr>
                <w:sz w:val="21"/>
              </w:rPr>
              <w:t>16851</w:t>
            </w:r>
          </w:p>
        </w:tc>
        <w:tc>
          <w:tcPr>
            <w:tcW w:w="3793" w:type="dxa"/>
          </w:tcPr>
          <w:p>
            <w:pPr>
              <w:pStyle w:val="TableParagraph"/>
              <w:spacing w:before="0"/>
              <w:jc w:val="left"/>
              <w:rPr>
                <w:sz w:val="20"/>
              </w:rPr>
            </w:pPr>
          </w:p>
        </w:tc>
      </w:tr>
      <w:tr>
        <w:trPr>
          <w:trHeight w:val="311" w:hRule="atLeast"/>
        </w:trPr>
        <w:tc>
          <w:tcPr>
            <w:tcW w:w="677" w:type="dxa"/>
          </w:tcPr>
          <w:p>
            <w:pPr>
              <w:pStyle w:val="TableParagraph"/>
              <w:ind w:right="191"/>
              <w:jc w:val="right"/>
              <w:rPr>
                <w:sz w:val="21"/>
              </w:rPr>
            </w:pPr>
            <w:r>
              <w:rPr>
                <w:sz w:val="21"/>
              </w:rPr>
              <w:t>1-3</w:t>
            </w:r>
          </w:p>
        </w:tc>
        <w:tc>
          <w:tcPr>
            <w:tcW w:w="3622" w:type="dxa"/>
          </w:tcPr>
          <w:p>
            <w:pPr>
              <w:pStyle w:val="TableParagraph"/>
              <w:spacing w:line="267" w:lineRule="exact" w:before="25"/>
              <w:ind w:left="969"/>
              <w:jc w:val="left"/>
              <w:rPr>
                <w:rFonts w:ascii="宋体" w:eastAsia="宋体" w:hint="eastAsia"/>
                <w:sz w:val="21"/>
              </w:rPr>
            </w:pPr>
            <w:r>
              <w:rPr>
                <w:rFonts w:ascii="宋体" w:eastAsia="宋体" w:hint="eastAsia"/>
                <w:sz w:val="21"/>
              </w:rPr>
              <w:t>全日制在校生人数</w:t>
            </w:r>
          </w:p>
        </w:tc>
        <w:tc>
          <w:tcPr>
            <w:tcW w:w="970" w:type="dxa"/>
          </w:tcPr>
          <w:p>
            <w:pPr>
              <w:pStyle w:val="TableParagraph"/>
              <w:ind w:left="86" w:right="77"/>
              <w:rPr>
                <w:sz w:val="21"/>
              </w:rPr>
            </w:pPr>
            <w:r>
              <w:rPr>
                <w:sz w:val="21"/>
              </w:rPr>
              <w:t>16845</w:t>
            </w:r>
          </w:p>
        </w:tc>
        <w:tc>
          <w:tcPr>
            <w:tcW w:w="3793" w:type="dxa"/>
          </w:tcPr>
          <w:p>
            <w:pPr>
              <w:pStyle w:val="TableParagraph"/>
              <w:spacing w:before="0"/>
              <w:jc w:val="left"/>
              <w:rPr>
                <w:sz w:val="20"/>
              </w:rPr>
            </w:pPr>
          </w:p>
        </w:tc>
      </w:tr>
      <w:tr>
        <w:trPr>
          <w:trHeight w:val="311" w:hRule="atLeast"/>
        </w:trPr>
        <w:tc>
          <w:tcPr>
            <w:tcW w:w="677" w:type="dxa"/>
          </w:tcPr>
          <w:p>
            <w:pPr>
              <w:pStyle w:val="TableParagraph"/>
              <w:ind w:right="191"/>
              <w:jc w:val="right"/>
              <w:rPr>
                <w:sz w:val="21"/>
              </w:rPr>
            </w:pPr>
            <w:r>
              <w:rPr>
                <w:sz w:val="21"/>
              </w:rPr>
              <w:t>1-4</w:t>
            </w:r>
          </w:p>
        </w:tc>
        <w:tc>
          <w:tcPr>
            <w:tcW w:w="3622" w:type="dxa"/>
          </w:tcPr>
          <w:p>
            <w:pPr>
              <w:pStyle w:val="TableParagraph"/>
              <w:spacing w:line="267" w:lineRule="exact" w:before="25"/>
              <w:ind w:left="234"/>
              <w:jc w:val="left"/>
              <w:rPr>
                <w:rFonts w:ascii="宋体" w:eastAsia="宋体" w:hint="eastAsia"/>
                <w:sz w:val="21"/>
              </w:rPr>
            </w:pPr>
            <w:r>
              <w:rPr>
                <w:rFonts w:ascii="宋体" w:eastAsia="宋体" w:hint="eastAsia"/>
                <w:sz w:val="21"/>
              </w:rPr>
              <w:t>本科生占全日制在校生总数的比例</w:t>
            </w:r>
          </w:p>
        </w:tc>
        <w:tc>
          <w:tcPr>
            <w:tcW w:w="970" w:type="dxa"/>
          </w:tcPr>
          <w:p>
            <w:pPr>
              <w:pStyle w:val="TableParagraph"/>
              <w:ind w:left="89" w:right="77"/>
              <w:rPr>
                <w:sz w:val="21"/>
              </w:rPr>
            </w:pPr>
            <w:r>
              <w:rPr>
                <w:sz w:val="21"/>
              </w:rPr>
              <w:t>66.03%</w:t>
            </w:r>
          </w:p>
        </w:tc>
        <w:tc>
          <w:tcPr>
            <w:tcW w:w="3793" w:type="dxa"/>
          </w:tcPr>
          <w:p>
            <w:pPr>
              <w:pStyle w:val="TableParagraph"/>
              <w:spacing w:before="0"/>
              <w:jc w:val="left"/>
              <w:rPr>
                <w:sz w:val="20"/>
              </w:rPr>
            </w:pPr>
          </w:p>
        </w:tc>
      </w:tr>
      <w:tr>
        <w:trPr>
          <w:trHeight w:val="626" w:hRule="atLeast"/>
        </w:trPr>
        <w:tc>
          <w:tcPr>
            <w:tcW w:w="677" w:type="dxa"/>
          </w:tcPr>
          <w:p>
            <w:pPr>
              <w:pStyle w:val="TableParagraph"/>
              <w:spacing w:before="195"/>
              <w:ind w:right="191"/>
              <w:jc w:val="right"/>
              <w:rPr>
                <w:sz w:val="21"/>
              </w:rPr>
            </w:pPr>
            <w:r>
              <w:rPr>
                <w:sz w:val="21"/>
              </w:rPr>
              <w:t>2-1</w:t>
            </w:r>
          </w:p>
        </w:tc>
        <w:tc>
          <w:tcPr>
            <w:tcW w:w="3622" w:type="dxa"/>
          </w:tcPr>
          <w:p>
            <w:pPr>
              <w:pStyle w:val="TableParagraph"/>
              <w:spacing w:before="4"/>
              <w:jc w:val="left"/>
              <w:rPr>
                <w:rFonts w:ascii="宋体"/>
                <w:sz w:val="14"/>
              </w:rPr>
            </w:pPr>
          </w:p>
          <w:p>
            <w:pPr>
              <w:pStyle w:val="TableParagraph"/>
              <w:spacing w:before="0"/>
              <w:ind w:left="1180"/>
              <w:jc w:val="left"/>
              <w:rPr>
                <w:rFonts w:ascii="宋体" w:eastAsia="宋体" w:hint="eastAsia"/>
                <w:sz w:val="21"/>
              </w:rPr>
            </w:pPr>
            <w:r>
              <w:rPr>
                <w:rFonts w:ascii="宋体" w:eastAsia="宋体" w:hint="eastAsia"/>
                <w:sz w:val="21"/>
              </w:rPr>
              <w:t>专任教师数量</w:t>
            </w:r>
          </w:p>
        </w:tc>
        <w:tc>
          <w:tcPr>
            <w:tcW w:w="970" w:type="dxa"/>
          </w:tcPr>
          <w:p>
            <w:pPr>
              <w:pStyle w:val="TableParagraph"/>
              <w:spacing w:before="195"/>
              <w:ind w:left="86" w:right="77"/>
              <w:rPr>
                <w:sz w:val="21"/>
              </w:rPr>
            </w:pPr>
            <w:r>
              <w:rPr>
                <w:sz w:val="21"/>
              </w:rPr>
              <w:t>699</w:t>
            </w:r>
          </w:p>
        </w:tc>
        <w:tc>
          <w:tcPr>
            <w:tcW w:w="3793" w:type="dxa"/>
          </w:tcPr>
          <w:p>
            <w:pPr>
              <w:pStyle w:val="TableParagraph"/>
              <w:spacing w:line="290" w:lineRule="atLeast" w:before="6"/>
              <w:ind w:left="1842" w:right="-15" w:hanging="1736"/>
              <w:jc w:val="left"/>
              <w:rPr>
                <w:sz w:val="21"/>
              </w:rPr>
            </w:pPr>
            <w:r>
              <w:rPr>
                <w:rFonts w:ascii="宋体" w:eastAsia="宋体" w:hint="eastAsia"/>
                <w:spacing w:val="-6"/>
                <w:sz w:val="21"/>
              </w:rPr>
              <w:t>分专业教师数量及结构见附表 </w:t>
            </w:r>
            <w:r>
              <w:rPr>
                <w:spacing w:val="-3"/>
                <w:sz w:val="21"/>
              </w:rPr>
              <w:t>1</w:t>
            </w:r>
            <w:r>
              <w:rPr>
                <w:rFonts w:ascii="宋体" w:eastAsia="宋体" w:hint="eastAsia"/>
                <w:spacing w:val="-24"/>
                <w:sz w:val="21"/>
              </w:rPr>
              <w:t>、</w:t>
            </w:r>
            <w:r>
              <w:rPr>
                <w:spacing w:val="-3"/>
                <w:sz w:val="21"/>
              </w:rPr>
              <w:t>2</w:t>
            </w:r>
            <w:r>
              <w:rPr>
                <w:rFonts w:ascii="宋体" w:eastAsia="宋体" w:hint="eastAsia"/>
                <w:spacing w:val="-22"/>
                <w:sz w:val="21"/>
              </w:rPr>
              <w:t>、</w:t>
            </w:r>
            <w:r>
              <w:rPr>
                <w:sz w:val="21"/>
              </w:rPr>
              <w:t>3</w:t>
            </w:r>
            <w:r>
              <w:rPr>
                <w:rFonts w:ascii="宋体" w:eastAsia="宋体" w:hint="eastAsia"/>
                <w:sz w:val="21"/>
              </w:rPr>
              <w:t>、</w:t>
            </w:r>
            <w:r>
              <w:rPr>
                <w:sz w:val="21"/>
              </w:rPr>
              <w:t>4</w:t>
            </w:r>
          </w:p>
        </w:tc>
      </w:tr>
      <w:tr>
        <w:trPr>
          <w:trHeight w:val="311" w:hRule="atLeast"/>
        </w:trPr>
        <w:tc>
          <w:tcPr>
            <w:tcW w:w="677" w:type="dxa"/>
          </w:tcPr>
          <w:p>
            <w:pPr>
              <w:pStyle w:val="TableParagraph"/>
              <w:ind w:right="191"/>
              <w:jc w:val="right"/>
              <w:rPr>
                <w:sz w:val="21"/>
              </w:rPr>
            </w:pPr>
            <w:r>
              <w:rPr>
                <w:sz w:val="21"/>
              </w:rPr>
              <w:t>2-2</w:t>
            </w:r>
          </w:p>
        </w:tc>
        <w:tc>
          <w:tcPr>
            <w:tcW w:w="3622" w:type="dxa"/>
          </w:tcPr>
          <w:p>
            <w:pPr>
              <w:pStyle w:val="TableParagraph"/>
              <w:spacing w:line="267" w:lineRule="exact" w:before="25"/>
              <w:ind w:left="1180"/>
              <w:jc w:val="left"/>
              <w:rPr>
                <w:rFonts w:ascii="宋体" w:eastAsia="宋体" w:hint="eastAsia"/>
                <w:sz w:val="21"/>
              </w:rPr>
            </w:pPr>
            <w:r>
              <w:rPr>
                <w:rFonts w:ascii="宋体" w:eastAsia="宋体" w:hint="eastAsia"/>
                <w:sz w:val="21"/>
              </w:rPr>
              <w:t>外聘教师数量</w:t>
            </w:r>
          </w:p>
        </w:tc>
        <w:tc>
          <w:tcPr>
            <w:tcW w:w="970" w:type="dxa"/>
          </w:tcPr>
          <w:p>
            <w:pPr>
              <w:pStyle w:val="TableParagraph"/>
              <w:ind w:left="86" w:right="77"/>
              <w:rPr>
                <w:sz w:val="21"/>
              </w:rPr>
            </w:pPr>
            <w:r>
              <w:rPr>
                <w:sz w:val="21"/>
              </w:rPr>
              <w:t>187</w:t>
            </w:r>
          </w:p>
        </w:tc>
        <w:tc>
          <w:tcPr>
            <w:tcW w:w="3793" w:type="dxa"/>
          </w:tcPr>
          <w:p>
            <w:pPr>
              <w:pStyle w:val="TableParagraph"/>
              <w:spacing w:before="0"/>
              <w:jc w:val="left"/>
              <w:rPr>
                <w:sz w:val="20"/>
              </w:rPr>
            </w:pPr>
          </w:p>
        </w:tc>
      </w:tr>
      <w:tr>
        <w:trPr>
          <w:trHeight w:val="311" w:hRule="atLeast"/>
        </w:trPr>
        <w:tc>
          <w:tcPr>
            <w:tcW w:w="677" w:type="dxa"/>
          </w:tcPr>
          <w:p>
            <w:pPr>
              <w:pStyle w:val="TableParagraph"/>
              <w:ind w:right="191"/>
              <w:jc w:val="right"/>
              <w:rPr>
                <w:sz w:val="21"/>
              </w:rPr>
            </w:pPr>
            <w:r>
              <w:rPr>
                <w:sz w:val="21"/>
              </w:rPr>
              <w:t>2-3</w:t>
            </w:r>
          </w:p>
        </w:tc>
        <w:tc>
          <w:tcPr>
            <w:tcW w:w="3622" w:type="dxa"/>
          </w:tcPr>
          <w:p>
            <w:pPr>
              <w:pStyle w:val="TableParagraph"/>
              <w:spacing w:line="267" w:lineRule="exact" w:before="25"/>
              <w:ind w:left="443"/>
              <w:jc w:val="left"/>
              <w:rPr>
                <w:rFonts w:ascii="宋体" w:eastAsia="宋体" w:hint="eastAsia"/>
                <w:sz w:val="21"/>
              </w:rPr>
            </w:pPr>
            <w:r>
              <w:rPr>
                <w:rFonts w:ascii="宋体" w:eastAsia="宋体" w:hint="eastAsia"/>
                <w:sz w:val="21"/>
              </w:rPr>
              <w:t>具有高级职称的专任教师比例</w:t>
            </w:r>
          </w:p>
        </w:tc>
        <w:tc>
          <w:tcPr>
            <w:tcW w:w="970" w:type="dxa"/>
          </w:tcPr>
          <w:p>
            <w:pPr>
              <w:pStyle w:val="TableParagraph"/>
              <w:ind w:left="89" w:right="77"/>
              <w:rPr>
                <w:sz w:val="21"/>
              </w:rPr>
            </w:pPr>
            <w:r>
              <w:rPr>
                <w:sz w:val="21"/>
              </w:rPr>
              <w:t>30.30%</w:t>
            </w:r>
          </w:p>
        </w:tc>
        <w:tc>
          <w:tcPr>
            <w:tcW w:w="3793" w:type="dxa"/>
          </w:tcPr>
          <w:p>
            <w:pPr>
              <w:pStyle w:val="TableParagraph"/>
              <w:spacing w:before="0"/>
              <w:jc w:val="left"/>
              <w:rPr>
                <w:sz w:val="20"/>
              </w:rPr>
            </w:pPr>
          </w:p>
        </w:tc>
      </w:tr>
      <w:tr>
        <w:trPr>
          <w:trHeight w:val="311" w:hRule="atLeast"/>
        </w:trPr>
        <w:tc>
          <w:tcPr>
            <w:tcW w:w="677" w:type="dxa"/>
          </w:tcPr>
          <w:p>
            <w:pPr>
              <w:pStyle w:val="TableParagraph"/>
              <w:ind w:right="191"/>
              <w:jc w:val="right"/>
              <w:rPr>
                <w:sz w:val="21"/>
              </w:rPr>
            </w:pPr>
            <w:r>
              <w:rPr>
                <w:sz w:val="21"/>
              </w:rPr>
              <w:t>2-4</w:t>
            </w:r>
          </w:p>
        </w:tc>
        <w:tc>
          <w:tcPr>
            <w:tcW w:w="3622" w:type="dxa"/>
          </w:tcPr>
          <w:p>
            <w:pPr>
              <w:pStyle w:val="TableParagraph"/>
              <w:spacing w:line="267" w:lineRule="exact" w:before="25"/>
              <w:ind w:left="443"/>
              <w:jc w:val="left"/>
              <w:rPr>
                <w:rFonts w:ascii="宋体" w:eastAsia="宋体" w:hint="eastAsia"/>
                <w:sz w:val="21"/>
              </w:rPr>
            </w:pPr>
            <w:r>
              <w:rPr>
                <w:rFonts w:ascii="宋体" w:eastAsia="宋体" w:hint="eastAsia"/>
                <w:sz w:val="21"/>
              </w:rPr>
              <w:t>具有博士学位的专任教师比例</w:t>
            </w:r>
          </w:p>
        </w:tc>
        <w:tc>
          <w:tcPr>
            <w:tcW w:w="970" w:type="dxa"/>
          </w:tcPr>
          <w:p>
            <w:pPr>
              <w:pStyle w:val="TableParagraph"/>
              <w:ind w:left="89" w:right="77"/>
              <w:rPr>
                <w:sz w:val="21"/>
              </w:rPr>
            </w:pPr>
            <w:r>
              <w:rPr>
                <w:sz w:val="21"/>
              </w:rPr>
              <w:t>3.00%</w:t>
            </w:r>
          </w:p>
        </w:tc>
        <w:tc>
          <w:tcPr>
            <w:tcW w:w="3793" w:type="dxa"/>
          </w:tcPr>
          <w:p>
            <w:pPr>
              <w:pStyle w:val="TableParagraph"/>
              <w:spacing w:before="0"/>
              <w:jc w:val="left"/>
              <w:rPr>
                <w:sz w:val="20"/>
              </w:rPr>
            </w:pPr>
          </w:p>
        </w:tc>
      </w:tr>
      <w:tr>
        <w:trPr>
          <w:trHeight w:val="311" w:hRule="atLeast"/>
        </w:trPr>
        <w:tc>
          <w:tcPr>
            <w:tcW w:w="677" w:type="dxa"/>
          </w:tcPr>
          <w:p>
            <w:pPr>
              <w:pStyle w:val="TableParagraph"/>
              <w:ind w:right="191"/>
              <w:jc w:val="right"/>
              <w:rPr>
                <w:sz w:val="21"/>
              </w:rPr>
            </w:pPr>
            <w:r>
              <w:rPr>
                <w:sz w:val="21"/>
              </w:rPr>
              <w:t>2-5</w:t>
            </w:r>
          </w:p>
        </w:tc>
        <w:tc>
          <w:tcPr>
            <w:tcW w:w="3622" w:type="dxa"/>
          </w:tcPr>
          <w:p>
            <w:pPr>
              <w:pStyle w:val="TableParagraph"/>
              <w:spacing w:line="267" w:lineRule="exact" w:before="25"/>
              <w:ind w:left="443"/>
              <w:jc w:val="left"/>
              <w:rPr>
                <w:rFonts w:ascii="宋体" w:eastAsia="宋体" w:hint="eastAsia"/>
                <w:sz w:val="21"/>
              </w:rPr>
            </w:pPr>
            <w:r>
              <w:rPr>
                <w:rFonts w:ascii="宋体" w:eastAsia="宋体" w:hint="eastAsia"/>
                <w:sz w:val="21"/>
              </w:rPr>
              <w:t>具有硕士学位的专任教师比例</w:t>
            </w:r>
          </w:p>
        </w:tc>
        <w:tc>
          <w:tcPr>
            <w:tcW w:w="970" w:type="dxa"/>
          </w:tcPr>
          <w:p>
            <w:pPr>
              <w:pStyle w:val="TableParagraph"/>
              <w:ind w:left="89" w:right="77"/>
              <w:rPr>
                <w:sz w:val="21"/>
              </w:rPr>
            </w:pPr>
            <w:r>
              <w:rPr>
                <w:sz w:val="21"/>
              </w:rPr>
              <w:t>73.82%</w:t>
            </w:r>
          </w:p>
        </w:tc>
        <w:tc>
          <w:tcPr>
            <w:tcW w:w="3793" w:type="dxa"/>
          </w:tcPr>
          <w:p>
            <w:pPr>
              <w:pStyle w:val="TableParagraph"/>
              <w:spacing w:before="0"/>
              <w:jc w:val="left"/>
              <w:rPr>
                <w:sz w:val="20"/>
              </w:rPr>
            </w:pPr>
          </w:p>
        </w:tc>
      </w:tr>
      <w:tr>
        <w:trPr>
          <w:trHeight w:val="311" w:hRule="atLeast"/>
        </w:trPr>
        <w:tc>
          <w:tcPr>
            <w:tcW w:w="677" w:type="dxa"/>
          </w:tcPr>
          <w:p>
            <w:pPr>
              <w:pStyle w:val="TableParagraph"/>
              <w:ind w:right="191"/>
              <w:jc w:val="right"/>
              <w:rPr>
                <w:sz w:val="21"/>
              </w:rPr>
            </w:pPr>
            <w:r>
              <w:rPr>
                <w:sz w:val="21"/>
              </w:rPr>
              <w:t>3-1</w:t>
            </w:r>
          </w:p>
        </w:tc>
        <w:tc>
          <w:tcPr>
            <w:tcW w:w="3622" w:type="dxa"/>
          </w:tcPr>
          <w:p>
            <w:pPr>
              <w:pStyle w:val="TableParagraph"/>
              <w:spacing w:line="267" w:lineRule="exact" w:before="25"/>
              <w:ind w:left="337"/>
              <w:jc w:val="left"/>
              <w:rPr>
                <w:rFonts w:ascii="宋体" w:eastAsia="宋体" w:hint="eastAsia"/>
                <w:sz w:val="21"/>
              </w:rPr>
            </w:pPr>
            <w:r>
              <w:rPr>
                <w:rFonts w:ascii="宋体" w:eastAsia="宋体" w:hint="eastAsia"/>
                <w:sz w:val="21"/>
              </w:rPr>
              <w:t>全校本科专业总数（国标专业）</w:t>
            </w:r>
          </w:p>
        </w:tc>
        <w:tc>
          <w:tcPr>
            <w:tcW w:w="970" w:type="dxa"/>
          </w:tcPr>
          <w:p>
            <w:pPr>
              <w:pStyle w:val="TableParagraph"/>
              <w:ind w:left="86" w:right="77"/>
              <w:rPr>
                <w:sz w:val="21"/>
              </w:rPr>
            </w:pPr>
            <w:r>
              <w:rPr>
                <w:sz w:val="21"/>
              </w:rPr>
              <w:t>37</w:t>
            </w:r>
          </w:p>
        </w:tc>
        <w:tc>
          <w:tcPr>
            <w:tcW w:w="3793" w:type="dxa"/>
          </w:tcPr>
          <w:p>
            <w:pPr>
              <w:pStyle w:val="TableParagraph"/>
              <w:spacing w:before="0"/>
              <w:jc w:val="left"/>
              <w:rPr>
                <w:sz w:val="20"/>
              </w:rPr>
            </w:pPr>
          </w:p>
        </w:tc>
      </w:tr>
      <w:tr>
        <w:trPr>
          <w:trHeight w:val="313" w:hRule="atLeast"/>
        </w:trPr>
        <w:tc>
          <w:tcPr>
            <w:tcW w:w="677" w:type="dxa"/>
          </w:tcPr>
          <w:p>
            <w:pPr>
              <w:pStyle w:val="TableParagraph"/>
              <w:spacing w:before="39"/>
              <w:ind w:right="191"/>
              <w:jc w:val="right"/>
              <w:rPr>
                <w:sz w:val="21"/>
              </w:rPr>
            </w:pPr>
            <w:r>
              <w:rPr>
                <w:sz w:val="21"/>
              </w:rPr>
              <w:t>3-2</w:t>
            </w:r>
          </w:p>
        </w:tc>
        <w:tc>
          <w:tcPr>
            <w:tcW w:w="3622" w:type="dxa"/>
          </w:tcPr>
          <w:p>
            <w:pPr>
              <w:pStyle w:val="TableParagraph"/>
              <w:spacing w:line="267" w:lineRule="exact" w:before="27"/>
              <w:ind w:left="129"/>
              <w:jc w:val="left"/>
              <w:rPr>
                <w:rFonts w:ascii="宋体" w:eastAsia="宋体" w:hint="eastAsia"/>
                <w:sz w:val="21"/>
              </w:rPr>
            </w:pPr>
            <w:r>
              <w:rPr>
                <w:rFonts w:ascii="宋体" w:eastAsia="宋体" w:hint="eastAsia"/>
                <w:sz w:val="21"/>
              </w:rPr>
              <w:t>当年本科招生专业总数（国标专业）</w:t>
            </w:r>
          </w:p>
        </w:tc>
        <w:tc>
          <w:tcPr>
            <w:tcW w:w="970" w:type="dxa"/>
          </w:tcPr>
          <w:p>
            <w:pPr>
              <w:pStyle w:val="TableParagraph"/>
              <w:spacing w:before="39"/>
              <w:ind w:left="86" w:right="77"/>
              <w:rPr>
                <w:sz w:val="21"/>
              </w:rPr>
            </w:pPr>
            <w:r>
              <w:rPr>
                <w:sz w:val="21"/>
              </w:rPr>
              <w:t>33</w:t>
            </w:r>
          </w:p>
        </w:tc>
        <w:tc>
          <w:tcPr>
            <w:tcW w:w="3793" w:type="dxa"/>
          </w:tcPr>
          <w:p>
            <w:pPr>
              <w:pStyle w:val="TableParagraph"/>
              <w:spacing w:before="0"/>
              <w:jc w:val="left"/>
              <w:rPr>
                <w:sz w:val="20"/>
              </w:rPr>
            </w:pPr>
          </w:p>
        </w:tc>
      </w:tr>
      <w:tr>
        <w:trPr>
          <w:trHeight w:val="311" w:hRule="atLeast"/>
        </w:trPr>
        <w:tc>
          <w:tcPr>
            <w:tcW w:w="677" w:type="dxa"/>
          </w:tcPr>
          <w:p>
            <w:pPr>
              <w:pStyle w:val="TableParagraph"/>
              <w:ind w:right="191"/>
              <w:jc w:val="right"/>
              <w:rPr>
                <w:sz w:val="21"/>
              </w:rPr>
            </w:pPr>
            <w:r>
              <w:rPr>
                <w:sz w:val="21"/>
              </w:rPr>
              <w:t>3-3</w:t>
            </w:r>
          </w:p>
        </w:tc>
        <w:tc>
          <w:tcPr>
            <w:tcW w:w="3622" w:type="dxa"/>
          </w:tcPr>
          <w:p>
            <w:pPr>
              <w:pStyle w:val="TableParagraph"/>
              <w:spacing w:line="267" w:lineRule="exact" w:before="25"/>
              <w:ind w:left="337"/>
              <w:jc w:val="left"/>
              <w:rPr>
                <w:rFonts w:ascii="宋体" w:eastAsia="宋体" w:hint="eastAsia"/>
                <w:sz w:val="21"/>
              </w:rPr>
            </w:pPr>
            <w:r>
              <w:rPr>
                <w:rFonts w:ascii="宋体" w:eastAsia="宋体" w:hint="eastAsia"/>
                <w:sz w:val="21"/>
              </w:rPr>
              <w:t>当年新增专业名单（国标专业）</w:t>
            </w:r>
          </w:p>
        </w:tc>
        <w:tc>
          <w:tcPr>
            <w:tcW w:w="970" w:type="dxa"/>
          </w:tcPr>
          <w:p>
            <w:pPr>
              <w:pStyle w:val="TableParagraph"/>
              <w:ind w:left="9"/>
              <w:rPr>
                <w:sz w:val="21"/>
              </w:rPr>
            </w:pPr>
            <w:r>
              <w:rPr>
                <w:w w:val="100"/>
                <w:sz w:val="21"/>
              </w:rPr>
              <w:t>3</w:t>
            </w:r>
          </w:p>
        </w:tc>
        <w:tc>
          <w:tcPr>
            <w:tcW w:w="3793" w:type="dxa"/>
          </w:tcPr>
          <w:p>
            <w:pPr>
              <w:pStyle w:val="TableParagraph"/>
              <w:spacing w:before="0"/>
              <w:jc w:val="left"/>
              <w:rPr>
                <w:sz w:val="20"/>
              </w:rPr>
            </w:pPr>
          </w:p>
        </w:tc>
      </w:tr>
      <w:tr>
        <w:trPr>
          <w:trHeight w:val="311" w:hRule="atLeast"/>
        </w:trPr>
        <w:tc>
          <w:tcPr>
            <w:tcW w:w="677" w:type="dxa"/>
          </w:tcPr>
          <w:p>
            <w:pPr>
              <w:pStyle w:val="TableParagraph"/>
              <w:ind w:right="191"/>
              <w:jc w:val="right"/>
              <w:rPr>
                <w:sz w:val="21"/>
              </w:rPr>
            </w:pPr>
            <w:r>
              <w:rPr>
                <w:sz w:val="21"/>
              </w:rPr>
              <w:t>3-4</w:t>
            </w:r>
          </w:p>
        </w:tc>
        <w:tc>
          <w:tcPr>
            <w:tcW w:w="3622" w:type="dxa"/>
          </w:tcPr>
          <w:p>
            <w:pPr>
              <w:pStyle w:val="TableParagraph"/>
              <w:spacing w:line="267" w:lineRule="exact" w:before="25"/>
              <w:ind w:left="337"/>
              <w:jc w:val="left"/>
              <w:rPr>
                <w:rFonts w:ascii="宋体" w:eastAsia="宋体" w:hint="eastAsia"/>
                <w:sz w:val="21"/>
              </w:rPr>
            </w:pPr>
            <w:r>
              <w:rPr>
                <w:rFonts w:ascii="宋体" w:eastAsia="宋体" w:hint="eastAsia"/>
                <w:sz w:val="21"/>
              </w:rPr>
              <w:t>当年停招专业名单（国标专业）</w:t>
            </w:r>
          </w:p>
        </w:tc>
        <w:tc>
          <w:tcPr>
            <w:tcW w:w="970" w:type="dxa"/>
          </w:tcPr>
          <w:p>
            <w:pPr>
              <w:pStyle w:val="TableParagraph"/>
              <w:ind w:left="9"/>
              <w:rPr>
                <w:sz w:val="21"/>
              </w:rPr>
            </w:pPr>
            <w:r>
              <w:rPr>
                <w:w w:val="100"/>
                <w:sz w:val="21"/>
              </w:rPr>
              <w:t>0</w:t>
            </w:r>
          </w:p>
        </w:tc>
        <w:tc>
          <w:tcPr>
            <w:tcW w:w="3793" w:type="dxa"/>
          </w:tcPr>
          <w:p>
            <w:pPr>
              <w:pStyle w:val="TableParagraph"/>
              <w:spacing w:before="0"/>
              <w:jc w:val="left"/>
              <w:rPr>
                <w:sz w:val="20"/>
              </w:rPr>
            </w:pPr>
          </w:p>
        </w:tc>
      </w:tr>
      <w:tr>
        <w:trPr>
          <w:trHeight w:val="313" w:hRule="atLeast"/>
        </w:trPr>
        <w:tc>
          <w:tcPr>
            <w:tcW w:w="677" w:type="dxa"/>
          </w:tcPr>
          <w:p>
            <w:pPr>
              <w:pStyle w:val="TableParagraph"/>
              <w:spacing w:before="39"/>
              <w:ind w:left="9"/>
              <w:rPr>
                <w:sz w:val="21"/>
              </w:rPr>
            </w:pPr>
            <w:r>
              <w:rPr>
                <w:w w:val="100"/>
                <w:sz w:val="21"/>
              </w:rPr>
              <w:t>4</w:t>
            </w:r>
          </w:p>
        </w:tc>
        <w:tc>
          <w:tcPr>
            <w:tcW w:w="3622" w:type="dxa"/>
          </w:tcPr>
          <w:p>
            <w:pPr>
              <w:pStyle w:val="TableParagraph"/>
              <w:spacing w:line="267" w:lineRule="exact" w:before="27"/>
              <w:ind w:left="111" w:right="100"/>
              <w:rPr>
                <w:rFonts w:ascii="宋体" w:eastAsia="宋体" w:hint="eastAsia"/>
                <w:sz w:val="21"/>
              </w:rPr>
            </w:pPr>
            <w:r>
              <w:rPr>
                <w:rFonts w:ascii="宋体" w:eastAsia="宋体" w:hint="eastAsia"/>
                <w:sz w:val="21"/>
              </w:rPr>
              <w:t>生师比</w:t>
            </w:r>
          </w:p>
        </w:tc>
        <w:tc>
          <w:tcPr>
            <w:tcW w:w="970" w:type="dxa"/>
          </w:tcPr>
          <w:p>
            <w:pPr>
              <w:pStyle w:val="TableParagraph"/>
              <w:spacing w:before="39"/>
              <w:ind w:left="86" w:right="77"/>
              <w:rPr>
                <w:sz w:val="21"/>
              </w:rPr>
            </w:pPr>
            <w:r>
              <w:rPr>
                <w:sz w:val="21"/>
              </w:rPr>
              <w:t>21.26</w:t>
            </w:r>
          </w:p>
        </w:tc>
        <w:tc>
          <w:tcPr>
            <w:tcW w:w="3793" w:type="dxa"/>
          </w:tcPr>
          <w:p>
            <w:pPr>
              <w:pStyle w:val="TableParagraph"/>
              <w:spacing w:line="267" w:lineRule="exact" w:before="27"/>
              <w:ind w:left="92" w:right="81"/>
              <w:rPr>
                <w:sz w:val="21"/>
              </w:rPr>
            </w:pPr>
            <w:r>
              <w:rPr>
                <w:rFonts w:ascii="宋体" w:eastAsia="宋体" w:hint="eastAsia"/>
                <w:sz w:val="21"/>
              </w:rPr>
              <w:t>分专业生师比附表 </w:t>
            </w:r>
            <w:r>
              <w:rPr>
                <w:sz w:val="21"/>
              </w:rPr>
              <w:t>1</w:t>
            </w:r>
          </w:p>
        </w:tc>
      </w:tr>
      <w:tr>
        <w:trPr>
          <w:trHeight w:val="312" w:hRule="atLeast"/>
        </w:trPr>
        <w:tc>
          <w:tcPr>
            <w:tcW w:w="677" w:type="dxa"/>
          </w:tcPr>
          <w:p>
            <w:pPr>
              <w:pStyle w:val="TableParagraph"/>
              <w:spacing w:before="37"/>
              <w:ind w:left="9"/>
              <w:rPr>
                <w:sz w:val="21"/>
              </w:rPr>
            </w:pPr>
            <w:r>
              <w:rPr>
                <w:w w:val="100"/>
                <w:sz w:val="21"/>
              </w:rPr>
              <w:t>5</w:t>
            </w:r>
          </w:p>
        </w:tc>
        <w:tc>
          <w:tcPr>
            <w:tcW w:w="3622" w:type="dxa"/>
          </w:tcPr>
          <w:p>
            <w:pPr>
              <w:pStyle w:val="TableParagraph"/>
              <w:spacing w:line="267" w:lineRule="exact" w:before="25"/>
              <w:ind w:left="234"/>
              <w:jc w:val="left"/>
              <w:rPr>
                <w:rFonts w:ascii="宋体" w:eastAsia="宋体" w:hint="eastAsia"/>
                <w:sz w:val="21"/>
              </w:rPr>
            </w:pPr>
            <w:r>
              <w:rPr>
                <w:rFonts w:ascii="宋体" w:eastAsia="宋体" w:hint="eastAsia"/>
                <w:sz w:val="21"/>
              </w:rPr>
              <w:t>生均教学科研仪器设备值（万元）</w:t>
            </w:r>
          </w:p>
        </w:tc>
        <w:tc>
          <w:tcPr>
            <w:tcW w:w="970" w:type="dxa"/>
          </w:tcPr>
          <w:p>
            <w:pPr>
              <w:pStyle w:val="TableParagraph"/>
              <w:spacing w:before="37"/>
              <w:ind w:left="86" w:right="77"/>
              <w:rPr>
                <w:sz w:val="21"/>
              </w:rPr>
            </w:pPr>
            <w:r>
              <w:rPr>
                <w:sz w:val="21"/>
              </w:rPr>
              <w:t>0.99</w:t>
            </w:r>
          </w:p>
        </w:tc>
        <w:tc>
          <w:tcPr>
            <w:tcW w:w="3793" w:type="dxa"/>
          </w:tcPr>
          <w:p>
            <w:pPr>
              <w:pStyle w:val="TableParagraph"/>
              <w:spacing w:before="0"/>
              <w:jc w:val="left"/>
              <w:rPr>
                <w:sz w:val="20"/>
              </w:rPr>
            </w:pPr>
          </w:p>
        </w:tc>
      </w:tr>
      <w:tr>
        <w:trPr>
          <w:trHeight w:val="311" w:hRule="atLeast"/>
        </w:trPr>
        <w:tc>
          <w:tcPr>
            <w:tcW w:w="677" w:type="dxa"/>
          </w:tcPr>
          <w:p>
            <w:pPr>
              <w:pStyle w:val="TableParagraph"/>
              <w:ind w:left="9"/>
              <w:rPr>
                <w:sz w:val="21"/>
              </w:rPr>
            </w:pPr>
            <w:r>
              <w:rPr>
                <w:w w:val="100"/>
                <w:sz w:val="21"/>
              </w:rPr>
              <w:t>6</w:t>
            </w:r>
          </w:p>
        </w:tc>
        <w:tc>
          <w:tcPr>
            <w:tcW w:w="3622" w:type="dxa"/>
          </w:tcPr>
          <w:p>
            <w:pPr>
              <w:pStyle w:val="TableParagraph"/>
              <w:spacing w:line="267" w:lineRule="exact" w:before="25"/>
              <w:ind w:left="107" w:right="-15"/>
              <w:jc w:val="left"/>
              <w:rPr>
                <w:rFonts w:ascii="宋体" w:eastAsia="宋体" w:hint="eastAsia"/>
                <w:sz w:val="21"/>
              </w:rPr>
            </w:pPr>
            <w:r>
              <w:rPr>
                <w:rFonts w:ascii="宋体" w:eastAsia="宋体" w:hint="eastAsia"/>
                <w:spacing w:val="-8"/>
                <w:sz w:val="21"/>
              </w:rPr>
              <w:t>当年新增教学科研仪器设备值</w:t>
            </w:r>
            <w:r>
              <w:rPr>
                <w:rFonts w:ascii="宋体" w:eastAsia="宋体" w:hint="eastAsia"/>
                <w:spacing w:val="-3"/>
                <w:sz w:val="21"/>
              </w:rPr>
              <w:t>（</w:t>
            </w:r>
            <w:r>
              <w:rPr>
                <w:rFonts w:ascii="宋体" w:eastAsia="宋体" w:hint="eastAsia"/>
                <w:sz w:val="21"/>
              </w:rPr>
              <w:t>万元</w:t>
            </w:r>
            <w:r>
              <w:rPr>
                <w:rFonts w:ascii="宋体" w:eastAsia="宋体" w:hint="eastAsia"/>
                <w:spacing w:val="-13"/>
                <w:sz w:val="21"/>
              </w:rPr>
              <w:t>）</w:t>
            </w:r>
          </w:p>
        </w:tc>
        <w:tc>
          <w:tcPr>
            <w:tcW w:w="970" w:type="dxa"/>
          </w:tcPr>
          <w:p>
            <w:pPr>
              <w:pStyle w:val="TableParagraph"/>
              <w:ind w:left="86" w:right="77"/>
              <w:rPr>
                <w:sz w:val="21"/>
              </w:rPr>
            </w:pPr>
            <w:r>
              <w:rPr>
                <w:sz w:val="21"/>
              </w:rPr>
              <w:t>131.75</w:t>
            </w:r>
          </w:p>
        </w:tc>
        <w:tc>
          <w:tcPr>
            <w:tcW w:w="3793" w:type="dxa"/>
          </w:tcPr>
          <w:p>
            <w:pPr>
              <w:pStyle w:val="TableParagraph"/>
              <w:spacing w:before="0"/>
              <w:jc w:val="left"/>
              <w:rPr>
                <w:sz w:val="20"/>
              </w:rPr>
            </w:pPr>
          </w:p>
        </w:tc>
      </w:tr>
      <w:tr>
        <w:trPr>
          <w:trHeight w:val="311" w:hRule="atLeast"/>
        </w:trPr>
        <w:tc>
          <w:tcPr>
            <w:tcW w:w="677" w:type="dxa"/>
          </w:tcPr>
          <w:p>
            <w:pPr>
              <w:pStyle w:val="TableParagraph"/>
              <w:ind w:left="9"/>
              <w:rPr>
                <w:sz w:val="21"/>
              </w:rPr>
            </w:pPr>
            <w:r>
              <w:rPr>
                <w:w w:val="100"/>
                <w:sz w:val="21"/>
              </w:rPr>
              <w:t>7</w:t>
            </w:r>
          </w:p>
        </w:tc>
        <w:tc>
          <w:tcPr>
            <w:tcW w:w="3622" w:type="dxa"/>
          </w:tcPr>
          <w:p>
            <w:pPr>
              <w:pStyle w:val="TableParagraph"/>
              <w:spacing w:line="267" w:lineRule="exact" w:before="25"/>
              <w:ind w:left="760"/>
              <w:jc w:val="left"/>
              <w:rPr>
                <w:rFonts w:ascii="宋体" w:eastAsia="宋体" w:hint="eastAsia"/>
                <w:sz w:val="21"/>
              </w:rPr>
            </w:pPr>
            <w:r>
              <w:rPr>
                <w:rFonts w:ascii="宋体" w:eastAsia="宋体" w:hint="eastAsia"/>
                <w:sz w:val="21"/>
              </w:rPr>
              <w:t>生均纸质图书数（册）</w:t>
            </w:r>
          </w:p>
        </w:tc>
        <w:tc>
          <w:tcPr>
            <w:tcW w:w="970" w:type="dxa"/>
          </w:tcPr>
          <w:p>
            <w:pPr>
              <w:pStyle w:val="TableParagraph"/>
              <w:ind w:left="86" w:right="77"/>
              <w:rPr>
                <w:sz w:val="21"/>
              </w:rPr>
            </w:pPr>
            <w:r>
              <w:rPr>
                <w:sz w:val="21"/>
              </w:rPr>
              <w:t>72</w:t>
            </w:r>
          </w:p>
        </w:tc>
        <w:tc>
          <w:tcPr>
            <w:tcW w:w="3793" w:type="dxa"/>
          </w:tcPr>
          <w:p>
            <w:pPr>
              <w:pStyle w:val="TableParagraph"/>
              <w:spacing w:before="0"/>
              <w:jc w:val="left"/>
              <w:rPr>
                <w:sz w:val="20"/>
              </w:rPr>
            </w:pPr>
          </w:p>
        </w:tc>
      </w:tr>
      <w:tr>
        <w:trPr>
          <w:trHeight w:val="311" w:hRule="atLeast"/>
        </w:trPr>
        <w:tc>
          <w:tcPr>
            <w:tcW w:w="677" w:type="dxa"/>
          </w:tcPr>
          <w:p>
            <w:pPr>
              <w:pStyle w:val="TableParagraph"/>
              <w:ind w:left="9"/>
              <w:rPr>
                <w:sz w:val="21"/>
              </w:rPr>
            </w:pPr>
            <w:r>
              <w:rPr>
                <w:w w:val="100"/>
                <w:sz w:val="21"/>
              </w:rPr>
              <w:t>8</w:t>
            </w:r>
          </w:p>
        </w:tc>
        <w:tc>
          <w:tcPr>
            <w:tcW w:w="3622" w:type="dxa"/>
          </w:tcPr>
          <w:p>
            <w:pPr>
              <w:pStyle w:val="TableParagraph"/>
              <w:spacing w:line="267" w:lineRule="exact" w:before="25"/>
              <w:ind w:left="1074"/>
              <w:jc w:val="left"/>
              <w:rPr>
                <w:rFonts w:ascii="宋体" w:eastAsia="宋体" w:hint="eastAsia"/>
                <w:sz w:val="21"/>
              </w:rPr>
            </w:pPr>
            <w:r>
              <w:rPr>
                <w:rFonts w:ascii="宋体" w:eastAsia="宋体" w:hint="eastAsia"/>
                <w:sz w:val="21"/>
              </w:rPr>
              <w:t>电子期刊（册）</w:t>
            </w:r>
          </w:p>
        </w:tc>
        <w:tc>
          <w:tcPr>
            <w:tcW w:w="970" w:type="dxa"/>
          </w:tcPr>
          <w:p>
            <w:pPr>
              <w:pStyle w:val="TableParagraph"/>
              <w:ind w:left="86" w:right="77"/>
              <w:rPr>
                <w:sz w:val="21"/>
              </w:rPr>
            </w:pPr>
            <w:r>
              <w:rPr>
                <w:sz w:val="21"/>
              </w:rPr>
              <w:t>9220</w:t>
            </w:r>
          </w:p>
        </w:tc>
        <w:tc>
          <w:tcPr>
            <w:tcW w:w="3793" w:type="dxa"/>
          </w:tcPr>
          <w:p>
            <w:pPr>
              <w:pStyle w:val="TableParagraph"/>
              <w:spacing w:before="0"/>
              <w:jc w:val="left"/>
              <w:rPr>
                <w:sz w:val="20"/>
              </w:rPr>
            </w:pPr>
          </w:p>
        </w:tc>
      </w:tr>
      <w:tr>
        <w:trPr>
          <w:trHeight w:val="311" w:hRule="atLeast"/>
        </w:trPr>
        <w:tc>
          <w:tcPr>
            <w:tcW w:w="677" w:type="dxa"/>
          </w:tcPr>
          <w:p>
            <w:pPr>
              <w:pStyle w:val="TableParagraph"/>
              <w:ind w:right="191"/>
              <w:jc w:val="right"/>
              <w:rPr>
                <w:sz w:val="21"/>
              </w:rPr>
            </w:pPr>
            <w:r>
              <w:rPr>
                <w:sz w:val="21"/>
              </w:rPr>
              <w:t>9-1</w:t>
            </w:r>
          </w:p>
        </w:tc>
        <w:tc>
          <w:tcPr>
            <w:tcW w:w="3622" w:type="dxa"/>
          </w:tcPr>
          <w:p>
            <w:pPr>
              <w:pStyle w:val="TableParagraph"/>
              <w:spacing w:line="267" w:lineRule="exact" w:before="25"/>
              <w:ind w:left="625"/>
              <w:jc w:val="left"/>
              <w:rPr>
                <w:rFonts w:ascii="宋体" w:eastAsia="宋体" w:hint="eastAsia"/>
                <w:sz w:val="21"/>
              </w:rPr>
            </w:pPr>
            <w:r>
              <w:rPr>
                <w:rFonts w:ascii="宋体" w:eastAsia="宋体" w:hint="eastAsia"/>
                <w:sz w:val="21"/>
              </w:rPr>
              <w:t>生均教学行政用房（</w:t>
            </w:r>
            <w:r>
              <w:rPr>
                <w:sz w:val="21"/>
              </w:rPr>
              <w:t>m2</w:t>
            </w:r>
            <w:r>
              <w:rPr>
                <w:rFonts w:ascii="宋体" w:eastAsia="宋体" w:hint="eastAsia"/>
                <w:sz w:val="21"/>
              </w:rPr>
              <w:t>）</w:t>
            </w:r>
          </w:p>
        </w:tc>
        <w:tc>
          <w:tcPr>
            <w:tcW w:w="970" w:type="dxa"/>
          </w:tcPr>
          <w:p>
            <w:pPr>
              <w:pStyle w:val="TableParagraph"/>
              <w:ind w:left="86" w:right="77"/>
              <w:rPr>
                <w:sz w:val="21"/>
              </w:rPr>
            </w:pPr>
            <w:r>
              <w:rPr>
                <w:sz w:val="21"/>
              </w:rPr>
              <w:t>14.2</w:t>
            </w:r>
          </w:p>
        </w:tc>
        <w:tc>
          <w:tcPr>
            <w:tcW w:w="3793" w:type="dxa"/>
          </w:tcPr>
          <w:p>
            <w:pPr>
              <w:pStyle w:val="TableParagraph"/>
              <w:spacing w:before="0"/>
              <w:jc w:val="left"/>
              <w:rPr>
                <w:sz w:val="20"/>
              </w:rPr>
            </w:pPr>
          </w:p>
        </w:tc>
      </w:tr>
      <w:tr>
        <w:trPr>
          <w:trHeight w:val="313" w:hRule="atLeast"/>
        </w:trPr>
        <w:tc>
          <w:tcPr>
            <w:tcW w:w="677" w:type="dxa"/>
          </w:tcPr>
          <w:p>
            <w:pPr>
              <w:pStyle w:val="TableParagraph"/>
              <w:spacing w:before="39"/>
              <w:ind w:right="191"/>
              <w:jc w:val="right"/>
              <w:rPr>
                <w:sz w:val="21"/>
              </w:rPr>
            </w:pPr>
            <w:r>
              <w:rPr>
                <w:sz w:val="21"/>
              </w:rPr>
              <w:t>9-2</w:t>
            </w:r>
          </w:p>
        </w:tc>
        <w:tc>
          <w:tcPr>
            <w:tcW w:w="3622" w:type="dxa"/>
          </w:tcPr>
          <w:p>
            <w:pPr>
              <w:pStyle w:val="TableParagraph"/>
              <w:spacing w:line="267" w:lineRule="exact" w:before="27"/>
              <w:ind w:left="731"/>
              <w:jc w:val="left"/>
              <w:rPr>
                <w:rFonts w:ascii="宋体" w:eastAsia="宋体" w:hint="eastAsia"/>
                <w:sz w:val="21"/>
              </w:rPr>
            </w:pPr>
            <w:r>
              <w:rPr>
                <w:rFonts w:ascii="宋体" w:eastAsia="宋体" w:hint="eastAsia"/>
                <w:sz w:val="21"/>
              </w:rPr>
              <w:t>生均实验室面积（</w:t>
            </w:r>
            <w:r>
              <w:rPr>
                <w:sz w:val="21"/>
              </w:rPr>
              <w:t>m2</w:t>
            </w:r>
            <w:r>
              <w:rPr>
                <w:rFonts w:ascii="宋体" w:eastAsia="宋体" w:hint="eastAsia"/>
                <w:sz w:val="21"/>
              </w:rPr>
              <w:t>）</w:t>
            </w:r>
          </w:p>
        </w:tc>
        <w:tc>
          <w:tcPr>
            <w:tcW w:w="970" w:type="dxa"/>
          </w:tcPr>
          <w:p>
            <w:pPr>
              <w:pStyle w:val="TableParagraph"/>
              <w:spacing w:before="39"/>
              <w:ind w:left="86" w:right="77"/>
              <w:rPr>
                <w:sz w:val="21"/>
              </w:rPr>
            </w:pPr>
            <w:r>
              <w:rPr>
                <w:sz w:val="21"/>
              </w:rPr>
              <w:t>2.7</w:t>
            </w:r>
          </w:p>
        </w:tc>
        <w:tc>
          <w:tcPr>
            <w:tcW w:w="3793" w:type="dxa"/>
          </w:tcPr>
          <w:p>
            <w:pPr>
              <w:pStyle w:val="TableParagraph"/>
              <w:spacing w:before="0"/>
              <w:jc w:val="left"/>
              <w:rPr>
                <w:sz w:val="20"/>
              </w:rPr>
            </w:pPr>
          </w:p>
        </w:tc>
      </w:tr>
      <w:tr>
        <w:trPr>
          <w:trHeight w:val="311" w:hRule="atLeast"/>
        </w:trPr>
        <w:tc>
          <w:tcPr>
            <w:tcW w:w="677" w:type="dxa"/>
          </w:tcPr>
          <w:p>
            <w:pPr>
              <w:pStyle w:val="TableParagraph"/>
              <w:ind w:right="221"/>
              <w:jc w:val="right"/>
              <w:rPr>
                <w:sz w:val="21"/>
              </w:rPr>
            </w:pPr>
            <w:r>
              <w:rPr>
                <w:sz w:val="21"/>
              </w:rPr>
              <w:t>10</w:t>
            </w:r>
          </w:p>
        </w:tc>
        <w:tc>
          <w:tcPr>
            <w:tcW w:w="3622" w:type="dxa"/>
          </w:tcPr>
          <w:p>
            <w:pPr>
              <w:pStyle w:val="TableParagraph"/>
              <w:spacing w:line="267" w:lineRule="exact" w:before="25"/>
              <w:ind w:left="234"/>
              <w:jc w:val="left"/>
              <w:rPr>
                <w:rFonts w:ascii="宋体" w:eastAsia="宋体" w:hint="eastAsia"/>
                <w:sz w:val="21"/>
              </w:rPr>
            </w:pPr>
            <w:r>
              <w:rPr>
                <w:rFonts w:ascii="宋体" w:eastAsia="宋体" w:hint="eastAsia"/>
                <w:sz w:val="21"/>
              </w:rPr>
              <w:t>生均本科教学日常运行支出（元）</w:t>
            </w:r>
          </w:p>
        </w:tc>
        <w:tc>
          <w:tcPr>
            <w:tcW w:w="970" w:type="dxa"/>
          </w:tcPr>
          <w:p>
            <w:pPr>
              <w:pStyle w:val="TableParagraph"/>
              <w:ind w:left="88" w:right="77"/>
              <w:rPr>
                <w:sz w:val="21"/>
              </w:rPr>
            </w:pPr>
            <w:r>
              <w:rPr>
                <w:sz w:val="21"/>
              </w:rPr>
              <w:t>1653.01</w:t>
            </w:r>
          </w:p>
        </w:tc>
        <w:tc>
          <w:tcPr>
            <w:tcW w:w="3793" w:type="dxa"/>
          </w:tcPr>
          <w:p>
            <w:pPr>
              <w:pStyle w:val="TableParagraph"/>
              <w:spacing w:before="0"/>
              <w:jc w:val="left"/>
              <w:rPr>
                <w:sz w:val="20"/>
              </w:rPr>
            </w:pPr>
          </w:p>
        </w:tc>
      </w:tr>
      <w:tr>
        <w:trPr>
          <w:trHeight w:val="311" w:hRule="atLeast"/>
        </w:trPr>
        <w:tc>
          <w:tcPr>
            <w:tcW w:w="677" w:type="dxa"/>
          </w:tcPr>
          <w:p>
            <w:pPr>
              <w:pStyle w:val="TableParagraph"/>
              <w:ind w:right="230"/>
              <w:jc w:val="right"/>
              <w:rPr>
                <w:sz w:val="21"/>
              </w:rPr>
            </w:pPr>
            <w:r>
              <w:rPr>
                <w:sz w:val="21"/>
              </w:rPr>
              <w:t>11</w:t>
            </w:r>
          </w:p>
        </w:tc>
        <w:tc>
          <w:tcPr>
            <w:tcW w:w="3622" w:type="dxa"/>
          </w:tcPr>
          <w:p>
            <w:pPr>
              <w:pStyle w:val="TableParagraph"/>
              <w:spacing w:line="267" w:lineRule="exact" w:before="25"/>
              <w:ind w:left="549"/>
              <w:jc w:val="left"/>
              <w:rPr>
                <w:rFonts w:ascii="宋体" w:eastAsia="宋体" w:hint="eastAsia"/>
                <w:sz w:val="21"/>
              </w:rPr>
            </w:pPr>
            <w:r>
              <w:rPr>
                <w:rFonts w:ascii="宋体" w:eastAsia="宋体" w:hint="eastAsia"/>
                <w:sz w:val="21"/>
              </w:rPr>
              <w:t>本科专项教学经费（万元）</w:t>
            </w:r>
          </w:p>
        </w:tc>
        <w:tc>
          <w:tcPr>
            <w:tcW w:w="970" w:type="dxa"/>
          </w:tcPr>
          <w:p>
            <w:pPr>
              <w:pStyle w:val="TableParagraph"/>
              <w:ind w:left="86" w:right="77"/>
              <w:rPr>
                <w:sz w:val="21"/>
              </w:rPr>
            </w:pPr>
            <w:r>
              <w:rPr>
                <w:sz w:val="21"/>
              </w:rPr>
              <w:t>1701</w:t>
            </w:r>
          </w:p>
        </w:tc>
        <w:tc>
          <w:tcPr>
            <w:tcW w:w="3793" w:type="dxa"/>
          </w:tcPr>
          <w:p>
            <w:pPr>
              <w:pStyle w:val="TableParagraph"/>
              <w:spacing w:before="0"/>
              <w:jc w:val="left"/>
              <w:rPr>
                <w:sz w:val="20"/>
              </w:rPr>
            </w:pPr>
          </w:p>
        </w:tc>
      </w:tr>
      <w:tr>
        <w:trPr>
          <w:trHeight w:val="311" w:hRule="atLeast"/>
        </w:trPr>
        <w:tc>
          <w:tcPr>
            <w:tcW w:w="677" w:type="dxa"/>
          </w:tcPr>
          <w:p>
            <w:pPr>
              <w:pStyle w:val="TableParagraph"/>
              <w:ind w:right="221"/>
              <w:jc w:val="right"/>
              <w:rPr>
                <w:sz w:val="21"/>
              </w:rPr>
            </w:pPr>
            <w:r>
              <w:rPr>
                <w:sz w:val="21"/>
              </w:rPr>
              <w:t>12</w:t>
            </w:r>
          </w:p>
        </w:tc>
        <w:tc>
          <w:tcPr>
            <w:tcW w:w="3622" w:type="dxa"/>
          </w:tcPr>
          <w:p>
            <w:pPr>
              <w:pStyle w:val="TableParagraph"/>
              <w:spacing w:line="267" w:lineRule="exact" w:before="25"/>
              <w:ind w:left="654"/>
              <w:jc w:val="left"/>
              <w:rPr>
                <w:rFonts w:ascii="宋体" w:eastAsia="宋体" w:hint="eastAsia"/>
                <w:sz w:val="21"/>
              </w:rPr>
            </w:pPr>
            <w:r>
              <w:rPr>
                <w:rFonts w:ascii="宋体" w:eastAsia="宋体" w:hint="eastAsia"/>
                <w:sz w:val="21"/>
              </w:rPr>
              <w:t>生均本科实验经费（元）</w:t>
            </w:r>
          </w:p>
        </w:tc>
        <w:tc>
          <w:tcPr>
            <w:tcW w:w="970" w:type="dxa"/>
          </w:tcPr>
          <w:p>
            <w:pPr>
              <w:pStyle w:val="TableParagraph"/>
              <w:ind w:left="86" w:right="77"/>
              <w:rPr>
                <w:sz w:val="21"/>
              </w:rPr>
            </w:pPr>
            <w:r>
              <w:rPr>
                <w:sz w:val="21"/>
              </w:rPr>
              <w:t>290.39</w:t>
            </w:r>
          </w:p>
        </w:tc>
        <w:tc>
          <w:tcPr>
            <w:tcW w:w="3793" w:type="dxa"/>
          </w:tcPr>
          <w:p>
            <w:pPr>
              <w:pStyle w:val="TableParagraph"/>
              <w:spacing w:before="0"/>
              <w:jc w:val="left"/>
              <w:rPr>
                <w:sz w:val="20"/>
              </w:rPr>
            </w:pPr>
          </w:p>
        </w:tc>
      </w:tr>
      <w:tr>
        <w:trPr>
          <w:trHeight w:val="311" w:hRule="atLeast"/>
        </w:trPr>
        <w:tc>
          <w:tcPr>
            <w:tcW w:w="677" w:type="dxa"/>
          </w:tcPr>
          <w:p>
            <w:pPr>
              <w:pStyle w:val="TableParagraph"/>
              <w:ind w:right="221"/>
              <w:jc w:val="right"/>
              <w:rPr>
                <w:sz w:val="21"/>
              </w:rPr>
            </w:pPr>
            <w:r>
              <w:rPr>
                <w:sz w:val="21"/>
              </w:rPr>
              <w:t>13</w:t>
            </w:r>
          </w:p>
        </w:tc>
        <w:tc>
          <w:tcPr>
            <w:tcW w:w="3622" w:type="dxa"/>
          </w:tcPr>
          <w:p>
            <w:pPr>
              <w:pStyle w:val="TableParagraph"/>
              <w:spacing w:line="267" w:lineRule="exact" w:before="25"/>
              <w:ind w:left="654"/>
              <w:jc w:val="left"/>
              <w:rPr>
                <w:rFonts w:ascii="宋体" w:eastAsia="宋体" w:hint="eastAsia"/>
                <w:sz w:val="21"/>
              </w:rPr>
            </w:pPr>
            <w:r>
              <w:rPr>
                <w:rFonts w:ascii="宋体" w:eastAsia="宋体" w:hint="eastAsia"/>
                <w:sz w:val="21"/>
              </w:rPr>
              <w:t>生均本科实习经费（元）</w:t>
            </w:r>
          </w:p>
        </w:tc>
        <w:tc>
          <w:tcPr>
            <w:tcW w:w="970" w:type="dxa"/>
          </w:tcPr>
          <w:p>
            <w:pPr>
              <w:pStyle w:val="TableParagraph"/>
              <w:ind w:left="86" w:right="77"/>
              <w:rPr>
                <w:sz w:val="21"/>
              </w:rPr>
            </w:pPr>
            <w:r>
              <w:rPr>
                <w:sz w:val="21"/>
              </w:rPr>
              <w:t>410.86</w:t>
            </w:r>
          </w:p>
        </w:tc>
        <w:tc>
          <w:tcPr>
            <w:tcW w:w="3793" w:type="dxa"/>
          </w:tcPr>
          <w:p>
            <w:pPr>
              <w:pStyle w:val="TableParagraph"/>
              <w:spacing w:before="0"/>
              <w:jc w:val="left"/>
              <w:rPr>
                <w:sz w:val="20"/>
              </w:rPr>
            </w:pPr>
          </w:p>
        </w:tc>
      </w:tr>
      <w:tr>
        <w:trPr>
          <w:trHeight w:val="312" w:hRule="atLeast"/>
        </w:trPr>
        <w:tc>
          <w:tcPr>
            <w:tcW w:w="677" w:type="dxa"/>
          </w:tcPr>
          <w:p>
            <w:pPr>
              <w:pStyle w:val="TableParagraph"/>
              <w:spacing w:before="37"/>
              <w:ind w:right="221"/>
              <w:jc w:val="right"/>
              <w:rPr>
                <w:sz w:val="21"/>
              </w:rPr>
            </w:pPr>
            <w:r>
              <w:rPr>
                <w:sz w:val="21"/>
              </w:rPr>
              <w:t>14</w:t>
            </w:r>
          </w:p>
        </w:tc>
        <w:tc>
          <w:tcPr>
            <w:tcW w:w="3622" w:type="dxa"/>
          </w:tcPr>
          <w:p>
            <w:pPr>
              <w:pStyle w:val="TableParagraph"/>
              <w:spacing w:line="267" w:lineRule="exact" w:before="25"/>
              <w:ind w:left="863"/>
              <w:jc w:val="left"/>
              <w:rPr>
                <w:rFonts w:ascii="宋体" w:eastAsia="宋体" w:hint="eastAsia"/>
                <w:sz w:val="21"/>
              </w:rPr>
            </w:pPr>
            <w:r>
              <w:rPr>
                <w:rFonts w:ascii="宋体" w:eastAsia="宋体" w:hint="eastAsia"/>
                <w:sz w:val="21"/>
              </w:rPr>
              <w:t>全校开设课程总门数</w:t>
            </w:r>
          </w:p>
        </w:tc>
        <w:tc>
          <w:tcPr>
            <w:tcW w:w="970" w:type="dxa"/>
          </w:tcPr>
          <w:p>
            <w:pPr>
              <w:pStyle w:val="TableParagraph"/>
              <w:spacing w:before="37"/>
              <w:ind w:left="86" w:right="77"/>
              <w:rPr>
                <w:sz w:val="21"/>
              </w:rPr>
            </w:pPr>
            <w:r>
              <w:rPr>
                <w:sz w:val="21"/>
              </w:rPr>
              <w:t>1065</w:t>
            </w:r>
          </w:p>
        </w:tc>
        <w:tc>
          <w:tcPr>
            <w:tcW w:w="3793" w:type="dxa"/>
          </w:tcPr>
          <w:p>
            <w:pPr>
              <w:pStyle w:val="TableParagraph"/>
              <w:spacing w:before="0"/>
              <w:jc w:val="left"/>
              <w:rPr>
                <w:sz w:val="20"/>
              </w:rPr>
            </w:pPr>
          </w:p>
        </w:tc>
      </w:tr>
      <w:tr>
        <w:trPr>
          <w:trHeight w:val="625" w:hRule="atLeast"/>
        </w:trPr>
        <w:tc>
          <w:tcPr>
            <w:tcW w:w="677" w:type="dxa"/>
          </w:tcPr>
          <w:p>
            <w:pPr>
              <w:pStyle w:val="TableParagraph"/>
              <w:spacing w:before="195"/>
              <w:ind w:right="221"/>
              <w:jc w:val="right"/>
              <w:rPr>
                <w:sz w:val="21"/>
              </w:rPr>
            </w:pPr>
            <w:r>
              <w:rPr>
                <w:sz w:val="21"/>
              </w:rPr>
              <w:t>15</w:t>
            </w:r>
          </w:p>
        </w:tc>
        <w:tc>
          <w:tcPr>
            <w:tcW w:w="3622" w:type="dxa"/>
          </w:tcPr>
          <w:p>
            <w:pPr>
              <w:pStyle w:val="TableParagraph"/>
              <w:spacing w:before="27"/>
              <w:ind w:left="111" w:right="100"/>
              <w:rPr>
                <w:rFonts w:ascii="宋体" w:eastAsia="宋体" w:hint="eastAsia"/>
                <w:sz w:val="21"/>
              </w:rPr>
            </w:pPr>
            <w:r>
              <w:rPr>
                <w:rFonts w:ascii="宋体" w:eastAsia="宋体" w:hint="eastAsia"/>
                <w:sz w:val="21"/>
              </w:rPr>
              <w:t>实践教学学分占总学分比例（人才培</w:t>
            </w:r>
          </w:p>
          <w:p>
            <w:pPr>
              <w:pStyle w:val="TableParagraph"/>
              <w:spacing w:line="267" w:lineRule="exact" w:before="43"/>
              <w:ind w:left="111" w:right="99"/>
              <w:rPr>
                <w:sz w:val="21"/>
              </w:rPr>
            </w:pPr>
            <w:r>
              <w:rPr>
                <w:rFonts w:ascii="宋体" w:eastAsia="宋体" w:hint="eastAsia"/>
                <w:sz w:val="21"/>
              </w:rPr>
              <w:t>养方案中</w:t>
            </w:r>
            <w:r>
              <w:rPr>
                <w:sz w:val="21"/>
              </w:rPr>
              <w:t>)</w:t>
            </w:r>
          </w:p>
        </w:tc>
        <w:tc>
          <w:tcPr>
            <w:tcW w:w="970" w:type="dxa"/>
          </w:tcPr>
          <w:p>
            <w:pPr>
              <w:pStyle w:val="TableParagraph"/>
              <w:spacing w:before="195"/>
              <w:ind w:left="89" w:right="77"/>
              <w:rPr>
                <w:sz w:val="21"/>
              </w:rPr>
            </w:pPr>
            <w:r>
              <w:rPr>
                <w:sz w:val="21"/>
              </w:rPr>
              <w:t>27.81%</w:t>
            </w:r>
          </w:p>
        </w:tc>
        <w:tc>
          <w:tcPr>
            <w:tcW w:w="3793" w:type="dxa"/>
          </w:tcPr>
          <w:p>
            <w:pPr>
              <w:pStyle w:val="TableParagraph"/>
              <w:spacing w:before="27"/>
              <w:ind w:left="92" w:right="81"/>
              <w:rPr>
                <w:rFonts w:ascii="宋体" w:eastAsia="宋体" w:hint="eastAsia"/>
                <w:sz w:val="21"/>
              </w:rPr>
            </w:pPr>
            <w:r>
              <w:rPr>
                <w:rFonts w:ascii="宋体" w:eastAsia="宋体" w:hint="eastAsia"/>
                <w:sz w:val="21"/>
              </w:rPr>
              <w:t>分专业实践教学学分占总学分比例见附</w:t>
            </w:r>
          </w:p>
          <w:p>
            <w:pPr>
              <w:pStyle w:val="TableParagraph"/>
              <w:spacing w:line="267" w:lineRule="exact" w:before="43"/>
              <w:ind w:left="89" w:right="81"/>
              <w:rPr>
                <w:sz w:val="21"/>
              </w:rPr>
            </w:pPr>
            <w:r>
              <w:rPr>
                <w:rFonts w:ascii="宋体" w:eastAsia="宋体" w:hint="eastAsia"/>
                <w:sz w:val="21"/>
              </w:rPr>
              <w:t>表 </w:t>
            </w:r>
            <w:r>
              <w:rPr>
                <w:sz w:val="21"/>
              </w:rPr>
              <w:t>5</w:t>
            </w:r>
          </w:p>
        </w:tc>
      </w:tr>
      <w:tr>
        <w:trPr>
          <w:trHeight w:val="623" w:hRule="atLeast"/>
        </w:trPr>
        <w:tc>
          <w:tcPr>
            <w:tcW w:w="677" w:type="dxa"/>
          </w:tcPr>
          <w:p>
            <w:pPr>
              <w:pStyle w:val="TableParagraph"/>
              <w:spacing w:before="192"/>
              <w:ind w:right="221"/>
              <w:jc w:val="right"/>
              <w:rPr>
                <w:sz w:val="21"/>
              </w:rPr>
            </w:pPr>
            <w:r>
              <w:rPr>
                <w:sz w:val="21"/>
              </w:rPr>
              <w:t>16</w:t>
            </w:r>
          </w:p>
        </w:tc>
        <w:tc>
          <w:tcPr>
            <w:tcW w:w="3622" w:type="dxa"/>
          </w:tcPr>
          <w:p>
            <w:pPr>
              <w:pStyle w:val="TableParagraph"/>
              <w:spacing w:before="25"/>
              <w:ind w:left="111" w:right="100"/>
              <w:rPr>
                <w:rFonts w:ascii="宋体" w:eastAsia="宋体" w:hint="eastAsia"/>
                <w:sz w:val="21"/>
              </w:rPr>
            </w:pPr>
            <w:r>
              <w:rPr>
                <w:rFonts w:ascii="宋体" w:eastAsia="宋体" w:hint="eastAsia"/>
                <w:sz w:val="21"/>
              </w:rPr>
              <w:t>选修课学分占总学分比例（人才培养</w:t>
            </w:r>
          </w:p>
          <w:p>
            <w:pPr>
              <w:pStyle w:val="TableParagraph"/>
              <w:spacing w:line="267" w:lineRule="exact" w:before="43"/>
              <w:ind w:left="109" w:right="100"/>
              <w:rPr>
                <w:sz w:val="21"/>
              </w:rPr>
            </w:pPr>
            <w:r>
              <w:rPr>
                <w:rFonts w:ascii="宋体" w:eastAsia="宋体" w:hint="eastAsia"/>
                <w:sz w:val="21"/>
              </w:rPr>
              <w:t>方案中</w:t>
            </w:r>
            <w:r>
              <w:rPr>
                <w:sz w:val="21"/>
              </w:rPr>
              <w:t>)</w:t>
            </w:r>
          </w:p>
        </w:tc>
        <w:tc>
          <w:tcPr>
            <w:tcW w:w="970" w:type="dxa"/>
          </w:tcPr>
          <w:p>
            <w:pPr>
              <w:pStyle w:val="TableParagraph"/>
              <w:spacing w:before="192"/>
              <w:ind w:left="89" w:right="77"/>
              <w:rPr>
                <w:sz w:val="21"/>
              </w:rPr>
            </w:pPr>
            <w:r>
              <w:rPr>
                <w:sz w:val="21"/>
              </w:rPr>
              <w:t>19.25%</w:t>
            </w:r>
          </w:p>
        </w:tc>
        <w:tc>
          <w:tcPr>
            <w:tcW w:w="3793" w:type="dxa"/>
          </w:tcPr>
          <w:p>
            <w:pPr>
              <w:pStyle w:val="TableParagraph"/>
              <w:spacing w:before="25"/>
              <w:ind w:left="92" w:right="81"/>
              <w:rPr>
                <w:rFonts w:ascii="宋体" w:eastAsia="宋体" w:hint="eastAsia"/>
                <w:sz w:val="21"/>
              </w:rPr>
            </w:pPr>
            <w:r>
              <w:rPr>
                <w:rFonts w:ascii="宋体" w:eastAsia="宋体" w:hint="eastAsia"/>
                <w:sz w:val="21"/>
              </w:rPr>
              <w:t>分专业选修课学分占总学分比例见附表</w:t>
            </w:r>
          </w:p>
          <w:p>
            <w:pPr>
              <w:pStyle w:val="TableParagraph"/>
              <w:spacing w:before="54"/>
              <w:ind w:left="8"/>
              <w:rPr>
                <w:sz w:val="21"/>
              </w:rPr>
            </w:pPr>
            <w:r>
              <w:rPr>
                <w:w w:val="100"/>
                <w:sz w:val="21"/>
              </w:rPr>
              <w:t>5</w:t>
            </w:r>
          </w:p>
        </w:tc>
      </w:tr>
      <w:tr>
        <w:trPr>
          <w:trHeight w:val="623" w:hRule="atLeast"/>
        </w:trPr>
        <w:tc>
          <w:tcPr>
            <w:tcW w:w="677" w:type="dxa"/>
          </w:tcPr>
          <w:p>
            <w:pPr>
              <w:pStyle w:val="TableParagraph"/>
              <w:spacing w:before="192"/>
              <w:ind w:right="221"/>
              <w:jc w:val="right"/>
              <w:rPr>
                <w:sz w:val="21"/>
              </w:rPr>
            </w:pPr>
            <w:r>
              <w:rPr>
                <w:sz w:val="21"/>
              </w:rPr>
              <w:t>17</w:t>
            </w:r>
          </w:p>
        </w:tc>
        <w:tc>
          <w:tcPr>
            <w:tcW w:w="3622" w:type="dxa"/>
          </w:tcPr>
          <w:p>
            <w:pPr>
              <w:pStyle w:val="TableParagraph"/>
              <w:spacing w:before="25"/>
              <w:ind w:left="111" w:right="100"/>
              <w:rPr>
                <w:rFonts w:ascii="宋体" w:eastAsia="宋体" w:hint="eastAsia"/>
                <w:sz w:val="21"/>
              </w:rPr>
            </w:pPr>
            <w:r>
              <w:rPr>
                <w:rFonts w:ascii="宋体" w:eastAsia="宋体" w:hint="eastAsia"/>
                <w:sz w:val="21"/>
              </w:rPr>
              <w:t>主讲本科课程的教授占教授总数的比</w:t>
            </w:r>
          </w:p>
          <w:p>
            <w:pPr>
              <w:pStyle w:val="TableParagraph"/>
              <w:spacing w:line="267" w:lineRule="exact" w:before="43"/>
              <w:ind w:left="111" w:right="100"/>
              <w:rPr>
                <w:rFonts w:ascii="宋体" w:eastAsia="宋体" w:hint="eastAsia"/>
                <w:sz w:val="21"/>
              </w:rPr>
            </w:pPr>
            <w:r>
              <w:rPr>
                <w:rFonts w:ascii="宋体" w:eastAsia="宋体" w:hint="eastAsia"/>
                <w:sz w:val="21"/>
              </w:rPr>
              <w:t>例（不含讲座）</w:t>
            </w:r>
          </w:p>
        </w:tc>
        <w:tc>
          <w:tcPr>
            <w:tcW w:w="970" w:type="dxa"/>
          </w:tcPr>
          <w:p>
            <w:pPr>
              <w:pStyle w:val="TableParagraph"/>
              <w:spacing w:before="192"/>
              <w:ind w:left="89" w:right="77"/>
              <w:rPr>
                <w:sz w:val="21"/>
              </w:rPr>
            </w:pPr>
            <w:r>
              <w:rPr>
                <w:sz w:val="21"/>
              </w:rPr>
              <w:t>88.89%</w:t>
            </w:r>
          </w:p>
        </w:tc>
        <w:tc>
          <w:tcPr>
            <w:tcW w:w="3793" w:type="dxa"/>
          </w:tcPr>
          <w:p>
            <w:pPr>
              <w:pStyle w:val="TableParagraph"/>
              <w:spacing w:before="25"/>
              <w:ind w:left="92" w:right="81"/>
              <w:rPr>
                <w:rFonts w:ascii="宋体" w:eastAsia="宋体" w:hint="eastAsia"/>
                <w:sz w:val="21"/>
              </w:rPr>
            </w:pPr>
            <w:r>
              <w:rPr>
                <w:rFonts w:ascii="宋体" w:eastAsia="宋体" w:hint="eastAsia"/>
                <w:sz w:val="21"/>
              </w:rPr>
              <w:t>分专业主讲本科课程的教授占教授总数</w:t>
            </w:r>
          </w:p>
          <w:p>
            <w:pPr>
              <w:pStyle w:val="TableParagraph"/>
              <w:spacing w:line="267" w:lineRule="exact" w:before="43"/>
              <w:ind w:left="89" w:right="81"/>
              <w:rPr>
                <w:sz w:val="21"/>
              </w:rPr>
            </w:pPr>
            <w:r>
              <w:rPr>
                <w:rFonts w:ascii="宋体" w:eastAsia="宋体" w:hint="eastAsia"/>
                <w:sz w:val="21"/>
              </w:rPr>
              <w:t>的比例见附表 </w:t>
            </w:r>
            <w:r>
              <w:rPr>
                <w:sz w:val="21"/>
              </w:rPr>
              <w:t>6</w:t>
            </w:r>
          </w:p>
        </w:tc>
      </w:tr>
      <w:tr>
        <w:trPr>
          <w:trHeight w:val="623" w:hRule="atLeast"/>
        </w:trPr>
        <w:tc>
          <w:tcPr>
            <w:tcW w:w="677" w:type="dxa"/>
          </w:tcPr>
          <w:p>
            <w:pPr>
              <w:pStyle w:val="TableParagraph"/>
              <w:spacing w:before="192"/>
              <w:ind w:right="221"/>
              <w:jc w:val="right"/>
              <w:rPr>
                <w:sz w:val="21"/>
              </w:rPr>
            </w:pPr>
            <w:r>
              <w:rPr>
                <w:sz w:val="21"/>
              </w:rPr>
              <w:t>18</w:t>
            </w:r>
          </w:p>
        </w:tc>
        <w:tc>
          <w:tcPr>
            <w:tcW w:w="3622" w:type="dxa"/>
          </w:tcPr>
          <w:p>
            <w:pPr>
              <w:pStyle w:val="TableParagraph"/>
              <w:spacing w:before="1"/>
              <w:jc w:val="left"/>
              <w:rPr>
                <w:rFonts w:ascii="宋体"/>
                <w:sz w:val="14"/>
              </w:rPr>
            </w:pPr>
          </w:p>
          <w:p>
            <w:pPr>
              <w:pStyle w:val="TableParagraph"/>
              <w:spacing w:before="0"/>
              <w:ind w:left="234"/>
              <w:jc w:val="left"/>
              <w:rPr>
                <w:rFonts w:ascii="宋体" w:eastAsia="宋体" w:hint="eastAsia"/>
                <w:sz w:val="21"/>
              </w:rPr>
            </w:pPr>
            <w:r>
              <w:rPr>
                <w:rFonts w:ascii="宋体" w:eastAsia="宋体" w:hint="eastAsia"/>
                <w:sz w:val="21"/>
              </w:rPr>
              <w:t>教授授本科课程占总课程数的比例</w:t>
            </w:r>
          </w:p>
        </w:tc>
        <w:tc>
          <w:tcPr>
            <w:tcW w:w="970" w:type="dxa"/>
          </w:tcPr>
          <w:p>
            <w:pPr>
              <w:pStyle w:val="TableParagraph"/>
              <w:spacing w:before="192"/>
              <w:ind w:left="89" w:right="77"/>
              <w:rPr>
                <w:sz w:val="21"/>
              </w:rPr>
            </w:pPr>
            <w:r>
              <w:rPr>
                <w:sz w:val="21"/>
              </w:rPr>
              <w:t>3.29%</w:t>
            </w:r>
          </w:p>
        </w:tc>
        <w:tc>
          <w:tcPr>
            <w:tcW w:w="3793" w:type="dxa"/>
          </w:tcPr>
          <w:p>
            <w:pPr>
              <w:pStyle w:val="TableParagraph"/>
              <w:spacing w:before="25"/>
              <w:ind w:left="92" w:right="81"/>
              <w:rPr>
                <w:rFonts w:ascii="宋体" w:eastAsia="宋体" w:hint="eastAsia"/>
                <w:sz w:val="21"/>
              </w:rPr>
            </w:pPr>
            <w:r>
              <w:rPr>
                <w:rFonts w:ascii="宋体" w:eastAsia="宋体" w:hint="eastAsia"/>
                <w:sz w:val="21"/>
              </w:rPr>
              <w:t>分专业教授授本科课程占总课程数的比</w:t>
            </w:r>
          </w:p>
          <w:p>
            <w:pPr>
              <w:pStyle w:val="TableParagraph"/>
              <w:spacing w:line="267" w:lineRule="exact" w:before="43"/>
              <w:ind w:left="91" w:right="81"/>
              <w:rPr>
                <w:sz w:val="21"/>
              </w:rPr>
            </w:pPr>
            <w:r>
              <w:rPr>
                <w:rFonts w:ascii="宋体" w:eastAsia="宋体" w:hint="eastAsia"/>
                <w:sz w:val="21"/>
              </w:rPr>
              <w:t>例见附表 </w:t>
            </w:r>
            <w:r>
              <w:rPr>
                <w:sz w:val="21"/>
              </w:rPr>
              <w:t>6</w:t>
            </w:r>
          </w:p>
        </w:tc>
      </w:tr>
      <w:tr>
        <w:trPr>
          <w:trHeight w:val="624" w:hRule="atLeast"/>
        </w:trPr>
        <w:tc>
          <w:tcPr>
            <w:tcW w:w="677" w:type="dxa"/>
          </w:tcPr>
          <w:p>
            <w:pPr>
              <w:pStyle w:val="TableParagraph"/>
              <w:spacing w:before="193"/>
              <w:ind w:right="221"/>
              <w:jc w:val="right"/>
              <w:rPr>
                <w:sz w:val="21"/>
              </w:rPr>
            </w:pPr>
            <w:r>
              <w:rPr>
                <w:sz w:val="21"/>
              </w:rPr>
              <w:t>19</w:t>
            </w:r>
          </w:p>
        </w:tc>
        <w:tc>
          <w:tcPr>
            <w:tcW w:w="3622" w:type="dxa"/>
          </w:tcPr>
          <w:p>
            <w:pPr>
              <w:pStyle w:val="TableParagraph"/>
              <w:spacing w:before="2"/>
              <w:jc w:val="left"/>
              <w:rPr>
                <w:rFonts w:ascii="宋体"/>
                <w:sz w:val="14"/>
              </w:rPr>
            </w:pPr>
          </w:p>
          <w:p>
            <w:pPr>
              <w:pStyle w:val="TableParagraph"/>
              <w:spacing w:before="0"/>
              <w:ind w:left="654"/>
              <w:jc w:val="left"/>
              <w:rPr>
                <w:rFonts w:ascii="宋体" w:eastAsia="宋体" w:hint="eastAsia"/>
                <w:sz w:val="21"/>
              </w:rPr>
            </w:pPr>
            <w:r>
              <w:rPr>
                <w:rFonts w:ascii="宋体" w:eastAsia="宋体" w:hint="eastAsia"/>
                <w:sz w:val="21"/>
              </w:rPr>
              <w:t>实践教学和实习实训基地</w:t>
            </w:r>
          </w:p>
        </w:tc>
        <w:tc>
          <w:tcPr>
            <w:tcW w:w="970" w:type="dxa"/>
          </w:tcPr>
          <w:p>
            <w:pPr>
              <w:pStyle w:val="TableParagraph"/>
              <w:spacing w:before="193"/>
              <w:ind w:left="86" w:right="77"/>
              <w:rPr>
                <w:sz w:val="21"/>
              </w:rPr>
            </w:pPr>
            <w:r>
              <w:rPr>
                <w:sz w:val="21"/>
              </w:rPr>
              <w:t>360</w:t>
            </w:r>
          </w:p>
        </w:tc>
        <w:tc>
          <w:tcPr>
            <w:tcW w:w="3793" w:type="dxa"/>
          </w:tcPr>
          <w:p>
            <w:pPr>
              <w:pStyle w:val="TableParagraph"/>
              <w:spacing w:before="25"/>
              <w:ind w:left="92" w:right="81"/>
              <w:rPr>
                <w:rFonts w:ascii="宋体" w:eastAsia="宋体" w:hint="eastAsia"/>
                <w:sz w:val="21"/>
              </w:rPr>
            </w:pPr>
            <w:r>
              <w:rPr>
                <w:rFonts w:ascii="宋体" w:eastAsia="宋体" w:hint="eastAsia"/>
                <w:sz w:val="21"/>
              </w:rPr>
              <w:t>分专业实践教学和实习实训基地见附表</w:t>
            </w:r>
          </w:p>
          <w:p>
            <w:pPr>
              <w:pStyle w:val="TableParagraph"/>
              <w:spacing w:before="55"/>
              <w:ind w:left="8"/>
              <w:rPr>
                <w:sz w:val="21"/>
              </w:rPr>
            </w:pPr>
            <w:r>
              <w:rPr>
                <w:w w:val="100"/>
                <w:sz w:val="21"/>
              </w:rPr>
              <w:t>7</w:t>
            </w:r>
          </w:p>
        </w:tc>
      </w:tr>
      <w:tr>
        <w:trPr>
          <w:trHeight w:val="313" w:hRule="atLeast"/>
        </w:trPr>
        <w:tc>
          <w:tcPr>
            <w:tcW w:w="677" w:type="dxa"/>
          </w:tcPr>
          <w:p>
            <w:pPr>
              <w:pStyle w:val="TableParagraph"/>
              <w:ind w:right="221"/>
              <w:jc w:val="right"/>
              <w:rPr>
                <w:sz w:val="21"/>
              </w:rPr>
            </w:pPr>
            <w:r>
              <w:rPr>
                <w:sz w:val="21"/>
              </w:rPr>
              <w:t>20</w:t>
            </w:r>
          </w:p>
        </w:tc>
        <w:tc>
          <w:tcPr>
            <w:tcW w:w="3622" w:type="dxa"/>
          </w:tcPr>
          <w:p>
            <w:pPr>
              <w:pStyle w:val="TableParagraph"/>
              <w:spacing w:before="25"/>
              <w:ind w:left="969"/>
              <w:jc w:val="left"/>
              <w:rPr>
                <w:rFonts w:ascii="宋体" w:eastAsia="宋体" w:hint="eastAsia"/>
                <w:sz w:val="21"/>
              </w:rPr>
            </w:pPr>
            <w:r>
              <w:rPr>
                <w:rFonts w:ascii="宋体" w:eastAsia="宋体" w:hint="eastAsia"/>
                <w:sz w:val="21"/>
              </w:rPr>
              <w:t>应届本科生毕业率</w:t>
            </w:r>
          </w:p>
        </w:tc>
        <w:tc>
          <w:tcPr>
            <w:tcW w:w="970" w:type="dxa"/>
          </w:tcPr>
          <w:p>
            <w:pPr>
              <w:pStyle w:val="TableParagraph"/>
              <w:ind w:left="89" w:right="77"/>
              <w:rPr>
                <w:sz w:val="21"/>
              </w:rPr>
            </w:pPr>
            <w:r>
              <w:rPr>
                <w:sz w:val="21"/>
              </w:rPr>
              <w:t>99.48%</w:t>
            </w:r>
          </w:p>
        </w:tc>
        <w:tc>
          <w:tcPr>
            <w:tcW w:w="3793" w:type="dxa"/>
          </w:tcPr>
          <w:p>
            <w:pPr>
              <w:pStyle w:val="TableParagraph"/>
              <w:spacing w:before="25"/>
              <w:ind w:left="90" w:right="81"/>
              <w:rPr>
                <w:sz w:val="21"/>
              </w:rPr>
            </w:pPr>
            <w:r>
              <w:rPr>
                <w:rFonts w:ascii="宋体" w:eastAsia="宋体" w:hint="eastAsia"/>
                <w:sz w:val="21"/>
              </w:rPr>
              <w:t>分专业应届本科生毕业率见附表 </w:t>
            </w:r>
            <w:r>
              <w:rPr>
                <w:sz w:val="21"/>
              </w:rPr>
              <w:t>8</w:t>
            </w:r>
          </w:p>
        </w:tc>
      </w:tr>
    </w:tbl>
    <w:p>
      <w:pPr>
        <w:spacing w:after="0"/>
        <w:rPr>
          <w:sz w:val="21"/>
        </w:rPr>
        <w:sectPr>
          <w:pgSz w:w="11910" w:h="16840"/>
          <w:pgMar w:header="0" w:footer="1349" w:top="1580" w:bottom="1620" w:left="1160" w:right="1180"/>
        </w:sectPr>
      </w:pPr>
    </w:p>
    <w:tbl>
      <w:tblPr>
        <w:tblW w:w="0" w:type="auto"/>
        <w:jc w:val="left"/>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7"/>
        <w:gridCol w:w="3622"/>
        <w:gridCol w:w="970"/>
        <w:gridCol w:w="3793"/>
      </w:tblGrid>
      <w:tr>
        <w:trPr>
          <w:trHeight w:val="312" w:hRule="atLeast"/>
        </w:trPr>
        <w:tc>
          <w:tcPr>
            <w:tcW w:w="677" w:type="dxa"/>
          </w:tcPr>
          <w:p>
            <w:pPr>
              <w:pStyle w:val="TableParagraph"/>
              <w:spacing w:before="37"/>
              <w:ind w:left="107" w:right="98"/>
              <w:rPr>
                <w:sz w:val="21"/>
              </w:rPr>
            </w:pPr>
            <w:r>
              <w:rPr>
                <w:sz w:val="21"/>
              </w:rPr>
              <w:t>21</w:t>
            </w:r>
          </w:p>
        </w:tc>
        <w:tc>
          <w:tcPr>
            <w:tcW w:w="3622" w:type="dxa"/>
          </w:tcPr>
          <w:p>
            <w:pPr>
              <w:pStyle w:val="TableParagraph"/>
              <w:spacing w:line="267" w:lineRule="exact" w:before="25"/>
              <w:ind w:left="111" w:right="100"/>
              <w:rPr>
                <w:rFonts w:ascii="宋体" w:eastAsia="宋体" w:hint="eastAsia"/>
                <w:sz w:val="21"/>
              </w:rPr>
            </w:pPr>
            <w:r>
              <w:rPr>
                <w:rFonts w:ascii="宋体" w:eastAsia="宋体" w:hint="eastAsia"/>
                <w:sz w:val="21"/>
              </w:rPr>
              <w:t>应届本科生学位授予率</w:t>
            </w:r>
          </w:p>
        </w:tc>
        <w:tc>
          <w:tcPr>
            <w:tcW w:w="970" w:type="dxa"/>
          </w:tcPr>
          <w:p>
            <w:pPr>
              <w:pStyle w:val="TableParagraph"/>
              <w:spacing w:before="37"/>
              <w:ind w:left="89" w:right="77"/>
              <w:rPr>
                <w:sz w:val="21"/>
              </w:rPr>
            </w:pPr>
            <w:r>
              <w:rPr>
                <w:sz w:val="21"/>
              </w:rPr>
              <w:t>99.15%</w:t>
            </w:r>
          </w:p>
        </w:tc>
        <w:tc>
          <w:tcPr>
            <w:tcW w:w="3793" w:type="dxa"/>
          </w:tcPr>
          <w:p>
            <w:pPr>
              <w:pStyle w:val="TableParagraph"/>
              <w:spacing w:line="267" w:lineRule="exact" w:before="25"/>
              <w:ind w:left="90" w:right="81"/>
              <w:rPr>
                <w:sz w:val="21"/>
              </w:rPr>
            </w:pPr>
            <w:r>
              <w:rPr>
                <w:rFonts w:ascii="宋体" w:eastAsia="宋体" w:hint="eastAsia"/>
                <w:sz w:val="21"/>
              </w:rPr>
              <w:t>分专业应届本科生毕业率见附表 </w:t>
            </w:r>
            <w:r>
              <w:rPr>
                <w:sz w:val="21"/>
              </w:rPr>
              <w:t>8</w:t>
            </w:r>
          </w:p>
        </w:tc>
      </w:tr>
      <w:tr>
        <w:trPr>
          <w:trHeight w:val="311" w:hRule="atLeast"/>
        </w:trPr>
        <w:tc>
          <w:tcPr>
            <w:tcW w:w="677" w:type="dxa"/>
          </w:tcPr>
          <w:p>
            <w:pPr>
              <w:pStyle w:val="TableParagraph"/>
              <w:ind w:left="107" w:right="98"/>
              <w:rPr>
                <w:sz w:val="21"/>
              </w:rPr>
            </w:pPr>
            <w:r>
              <w:rPr>
                <w:sz w:val="21"/>
              </w:rPr>
              <w:t>22</w:t>
            </w:r>
          </w:p>
        </w:tc>
        <w:tc>
          <w:tcPr>
            <w:tcW w:w="3622" w:type="dxa"/>
          </w:tcPr>
          <w:p>
            <w:pPr>
              <w:pStyle w:val="TableParagraph"/>
              <w:spacing w:line="267" w:lineRule="exact" w:before="25"/>
              <w:ind w:left="111" w:right="100"/>
              <w:rPr>
                <w:rFonts w:ascii="宋体" w:eastAsia="宋体" w:hint="eastAsia"/>
                <w:sz w:val="21"/>
              </w:rPr>
            </w:pPr>
            <w:r>
              <w:rPr>
                <w:rFonts w:ascii="宋体" w:eastAsia="宋体" w:hint="eastAsia"/>
                <w:sz w:val="21"/>
              </w:rPr>
              <w:t>应届本科生初次就业率</w:t>
            </w:r>
          </w:p>
        </w:tc>
        <w:tc>
          <w:tcPr>
            <w:tcW w:w="970" w:type="dxa"/>
          </w:tcPr>
          <w:p>
            <w:pPr>
              <w:pStyle w:val="TableParagraph"/>
              <w:ind w:left="89" w:right="77"/>
              <w:rPr>
                <w:sz w:val="21"/>
              </w:rPr>
            </w:pPr>
            <w:r>
              <w:rPr>
                <w:sz w:val="21"/>
              </w:rPr>
              <w:t>97.99%</w:t>
            </w:r>
          </w:p>
        </w:tc>
        <w:tc>
          <w:tcPr>
            <w:tcW w:w="3793" w:type="dxa"/>
          </w:tcPr>
          <w:p>
            <w:pPr>
              <w:pStyle w:val="TableParagraph"/>
              <w:spacing w:line="267" w:lineRule="exact" w:before="25"/>
              <w:ind w:left="92" w:right="81"/>
              <w:rPr>
                <w:sz w:val="21"/>
              </w:rPr>
            </w:pPr>
            <w:r>
              <w:rPr>
                <w:rFonts w:ascii="宋体" w:eastAsia="宋体" w:hint="eastAsia"/>
                <w:sz w:val="21"/>
              </w:rPr>
              <w:t>分专业应届本科生初次就业率见附表 </w:t>
            </w:r>
            <w:r>
              <w:rPr>
                <w:sz w:val="21"/>
              </w:rPr>
              <w:t>8</w:t>
            </w:r>
          </w:p>
        </w:tc>
      </w:tr>
      <w:tr>
        <w:trPr>
          <w:trHeight w:val="311" w:hRule="atLeast"/>
        </w:trPr>
        <w:tc>
          <w:tcPr>
            <w:tcW w:w="677" w:type="dxa"/>
          </w:tcPr>
          <w:p>
            <w:pPr>
              <w:pStyle w:val="TableParagraph"/>
              <w:ind w:left="107" w:right="98"/>
              <w:rPr>
                <w:sz w:val="21"/>
              </w:rPr>
            </w:pPr>
            <w:r>
              <w:rPr>
                <w:sz w:val="21"/>
              </w:rPr>
              <w:t>23</w:t>
            </w:r>
          </w:p>
        </w:tc>
        <w:tc>
          <w:tcPr>
            <w:tcW w:w="3622" w:type="dxa"/>
          </w:tcPr>
          <w:p>
            <w:pPr>
              <w:pStyle w:val="TableParagraph"/>
              <w:spacing w:line="267" w:lineRule="exact" w:before="25"/>
              <w:ind w:left="111" w:right="100"/>
              <w:rPr>
                <w:rFonts w:ascii="宋体" w:eastAsia="宋体" w:hint="eastAsia"/>
                <w:sz w:val="21"/>
              </w:rPr>
            </w:pPr>
            <w:r>
              <w:rPr>
                <w:rFonts w:ascii="宋体" w:eastAsia="宋体" w:hint="eastAsia"/>
                <w:sz w:val="21"/>
              </w:rPr>
              <w:t>体质测试达标率</w:t>
            </w:r>
          </w:p>
        </w:tc>
        <w:tc>
          <w:tcPr>
            <w:tcW w:w="970" w:type="dxa"/>
          </w:tcPr>
          <w:p>
            <w:pPr>
              <w:pStyle w:val="TableParagraph"/>
              <w:ind w:left="89" w:right="77"/>
              <w:rPr>
                <w:sz w:val="21"/>
              </w:rPr>
            </w:pPr>
            <w:r>
              <w:rPr>
                <w:sz w:val="21"/>
              </w:rPr>
              <w:t>91.10%</w:t>
            </w:r>
          </w:p>
        </w:tc>
        <w:tc>
          <w:tcPr>
            <w:tcW w:w="3793" w:type="dxa"/>
          </w:tcPr>
          <w:p>
            <w:pPr>
              <w:pStyle w:val="TableParagraph"/>
              <w:spacing w:line="267" w:lineRule="exact" w:before="25"/>
              <w:ind w:left="92" w:right="81"/>
              <w:rPr>
                <w:sz w:val="21"/>
              </w:rPr>
            </w:pPr>
            <w:r>
              <w:rPr>
                <w:rFonts w:ascii="宋体" w:eastAsia="宋体" w:hint="eastAsia"/>
                <w:sz w:val="21"/>
              </w:rPr>
              <w:t>分专业体质测试达标率见附表 </w:t>
            </w:r>
            <w:r>
              <w:rPr>
                <w:sz w:val="21"/>
              </w:rPr>
              <w:t>8</w:t>
            </w:r>
          </w:p>
        </w:tc>
      </w:tr>
      <w:tr>
        <w:trPr>
          <w:trHeight w:val="625" w:hRule="atLeast"/>
        </w:trPr>
        <w:tc>
          <w:tcPr>
            <w:tcW w:w="677" w:type="dxa"/>
          </w:tcPr>
          <w:p>
            <w:pPr>
              <w:pStyle w:val="TableParagraph"/>
              <w:spacing w:before="195"/>
              <w:ind w:left="107" w:right="98"/>
              <w:rPr>
                <w:sz w:val="21"/>
              </w:rPr>
            </w:pPr>
            <w:r>
              <w:rPr>
                <w:sz w:val="21"/>
              </w:rPr>
              <w:t>24</w:t>
            </w:r>
          </w:p>
        </w:tc>
        <w:tc>
          <w:tcPr>
            <w:tcW w:w="3622" w:type="dxa"/>
          </w:tcPr>
          <w:p>
            <w:pPr>
              <w:pStyle w:val="TableParagraph"/>
              <w:spacing w:before="4"/>
              <w:jc w:val="left"/>
              <w:rPr>
                <w:rFonts w:ascii="宋体"/>
                <w:sz w:val="14"/>
              </w:rPr>
            </w:pPr>
          </w:p>
          <w:p>
            <w:pPr>
              <w:pStyle w:val="TableParagraph"/>
              <w:spacing w:before="0"/>
              <w:ind w:left="111" w:right="100"/>
              <w:rPr>
                <w:rFonts w:ascii="宋体" w:eastAsia="宋体" w:hint="eastAsia"/>
                <w:sz w:val="21"/>
              </w:rPr>
            </w:pPr>
            <w:r>
              <w:rPr>
                <w:rFonts w:ascii="宋体" w:eastAsia="宋体" w:hint="eastAsia"/>
                <w:sz w:val="21"/>
              </w:rPr>
              <w:t>学生学习满意度</w:t>
            </w:r>
          </w:p>
        </w:tc>
        <w:tc>
          <w:tcPr>
            <w:tcW w:w="970" w:type="dxa"/>
          </w:tcPr>
          <w:p>
            <w:pPr>
              <w:pStyle w:val="TableParagraph"/>
              <w:spacing w:before="195"/>
              <w:ind w:left="89" w:right="77"/>
              <w:rPr>
                <w:sz w:val="21"/>
              </w:rPr>
            </w:pPr>
            <w:r>
              <w:rPr>
                <w:sz w:val="21"/>
              </w:rPr>
              <w:t>93.00%</w:t>
            </w:r>
          </w:p>
        </w:tc>
        <w:tc>
          <w:tcPr>
            <w:tcW w:w="3793" w:type="dxa"/>
          </w:tcPr>
          <w:p>
            <w:pPr>
              <w:pStyle w:val="TableParagraph"/>
              <w:spacing w:before="27"/>
              <w:ind w:left="110"/>
              <w:jc w:val="left"/>
              <w:rPr>
                <w:rFonts w:ascii="宋体" w:eastAsia="宋体" w:hint="eastAsia"/>
                <w:sz w:val="21"/>
              </w:rPr>
            </w:pPr>
            <w:r>
              <w:rPr>
                <w:rFonts w:ascii="宋体" w:eastAsia="宋体" w:hint="eastAsia"/>
                <w:spacing w:val="-11"/>
                <w:sz w:val="21"/>
              </w:rPr>
              <w:t>参与学生 </w:t>
            </w:r>
            <w:r>
              <w:rPr>
                <w:sz w:val="21"/>
              </w:rPr>
              <w:t>1020 </w:t>
            </w:r>
            <w:r>
              <w:rPr>
                <w:rFonts w:ascii="宋体" w:eastAsia="宋体" w:hint="eastAsia"/>
                <w:spacing w:val="-10"/>
                <w:sz w:val="21"/>
              </w:rPr>
              <w:t>人，收到问卷 </w:t>
            </w:r>
            <w:r>
              <w:rPr>
                <w:sz w:val="21"/>
              </w:rPr>
              <w:t>1020 </w:t>
            </w:r>
            <w:r>
              <w:rPr>
                <w:rFonts w:ascii="宋体" w:eastAsia="宋体" w:hint="eastAsia"/>
                <w:spacing w:val="-3"/>
                <w:sz w:val="21"/>
              </w:rPr>
              <w:t>份，</w:t>
            </w:r>
          </w:p>
          <w:p>
            <w:pPr>
              <w:pStyle w:val="TableParagraph"/>
              <w:spacing w:line="267" w:lineRule="exact" w:before="43"/>
              <w:ind w:left="206"/>
              <w:jc w:val="left"/>
              <w:rPr>
                <w:sz w:val="21"/>
              </w:rPr>
            </w:pPr>
            <w:r>
              <w:rPr>
                <w:rFonts w:ascii="宋体" w:eastAsia="宋体" w:hint="eastAsia"/>
                <w:sz w:val="21"/>
              </w:rPr>
              <w:t>有效回收 </w:t>
            </w:r>
            <w:r>
              <w:rPr>
                <w:sz w:val="21"/>
              </w:rPr>
              <w:t>1020 </w:t>
            </w:r>
            <w:r>
              <w:rPr>
                <w:rFonts w:ascii="宋体" w:eastAsia="宋体" w:hint="eastAsia"/>
                <w:sz w:val="21"/>
              </w:rPr>
              <w:t>份，有效回收率 </w:t>
            </w:r>
            <w:r>
              <w:rPr>
                <w:sz w:val="21"/>
              </w:rPr>
              <w:t>100%</w:t>
            </w:r>
          </w:p>
        </w:tc>
      </w:tr>
      <w:tr>
        <w:trPr>
          <w:trHeight w:val="623" w:hRule="atLeast"/>
        </w:trPr>
        <w:tc>
          <w:tcPr>
            <w:tcW w:w="677" w:type="dxa"/>
          </w:tcPr>
          <w:p>
            <w:pPr>
              <w:pStyle w:val="TableParagraph"/>
              <w:spacing w:before="192"/>
              <w:ind w:left="107" w:right="98"/>
              <w:rPr>
                <w:sz w:val="21"/>
              </w:rPr>
            </w:pPr>
            <w:r>
              <w:rPr>
                <w:sz w:val="21"/>
              </w:rPr>
              <w:t>25</w:t>
            </w:r>
          </w:p>
        </w:tc>
        <w:tc>
          <w:tcPr>
            <w:tcW w:w="3622" w:type="dxa"/>
          </w:tcPr>
          <w:p>
            <w:pPr>
              <w:pStyle w:val="TableParagraph"/>
              <w:spacing w:before="1"/>
              <w:jc w:val="left"/>
              <w:rPr>
                <w:rFonts w:ascii="宋体"/>
                <w:sz w:val="14"/>
              </w:rPr>
            </w:pPr>
          </w:p>
          <w:p>
            <w:pPr>
              <w:pStyle w:val="TableParagraph"/>
              <w:spacing w:before="0"/>
              <w:ind w:left="111" w:right="100"/>
              <w:rPr>
                <w:rFonts w:ascii="宋体" w:eastAsia="宋体" w:hint="eastAsia"/>
                <w:sz w:val="21"/>
              </w:rPr>
            </w:pPr>
            <w:r>
              <w:rPr>
                <w:rFonts w:ascii="宋体" w:eastAsia="宋体" w:hint="eastAsia"/>
                <w:sz w:val="21"/>
              </w:rPr>
              <w:t>用人单位对毕业生满意度</w:t>
            </w:r>
          </w:p>
        </w:tc>
        <w:tc>
          <w:tcPr>
            <w:tcW w:w="970" w:type="dxa"/>
          </w:tcPr>
          <w:p>
            <w:pPr>
              <w:pStyle w:val="TableParagraph"/>
              <w:spacing w:before="192"/>
              <w:ind w:left="89" w:right="77"/>
              <w:rPr>
                <w:sz w:val="21"/>
              </w:rPr>
            </w:pPr>
            <w:r>
              <w:rPr>
                <w:sz w:val="21"/>
              </w:rPr>
              <w:t>100.00%</w:t>
            </w:r>
          </w:p>
        </w:tc>
        <w:tc>
          <w:tcPr>
            <w:tcW w:w="3793" w:type="dxa"/>
          </w:tcPr>
          <w:p>
            <w:pPr>
              <w:pStyle w:val="TableParagraph"/>
              <w:spacing w:before="25"/>
              <w:ind w:left="92" w:right="81"/>
              <w:rPr>
                <w:sz w:val="21"/>
              </w:rPr>
            </w:pPr>
            <w:r>
              <w:rPr>
                <w:rFonts w:ascii="宋体" w:eastAsia="宋体" w:hint="eastAsia"/>
                <w:sz w:val="21"/>
              </w:rPr>
              <w:t>开展网上问卷调查，回收电子问卷 </w:t>
            </w:r>
            <w:r>
              <w:rPr>
                <w:sz w:val="21"/>
              </w:rPr>
              <w:t>616</w:t>
            </w:r>
          </w:p>
          <w:p>
            <w:pPr>
              <w:pStyle w:val="TableParagraph"/>
              <w:spacing w:line="267" w:lineRule="exact" w:before="43"/>
              <w:ind w:left="8"/>
              <w:rPr>
                <w:rFonts w:ascii="宋体" w:eastAsia="宋体" w:hint="eastAsia"/>
                <w:sz w:val="21"/>
              </w:rPr>
            </w:pPr>
            <w:r>
              <w:rPr>
                <w:rFonts w:ascii="宋体" w:eastAsia="宋体" w:hint="eastAsia"/>
                <w:w w:val="100"/>
                <w:sz w:val="21"/>
              </w:rPr>
              <w:t>份</w:t>
            </w:r>
          </w:p>
        </w:tc>
      </w:tr>
    </w:tbl>
    <w:p>
      <w:pPr>
        <w:spacing w:after="0" w:line="267" w:lineRule="exact"/>
        <w:rPr>
          <w:rFonts w:ascii="宋体" w:eastAsia="宋体" w:hint="eastAsia"/>
          <w:sz w:val="21"/>
        </w:rPr>
        <w:sectPr>
          <w:pgSz w:w="11910" w:h="16840"/>
          <w:pgMar w:header="0" w:footer="1349" w:top="1420" w:bottom="1540" w:left="1160" w:right="1180"/>
        </w:sectPr>
      </w:pPr>
    </w:p>
    <w:p>
      <w:pPr>
        <w:pStyle w:val="BodyText"/>
        <w:spacing w:before="9"/>
        <w:ind w:left="0"/>
        <w:rPr>
          <w:sz w:val="22"/>
        </w:rPr>
      </w:pPr>
    </w:p>
    <w:p>
      <w:pPr>
        <w:spacing w:after="0"/>
        <w:rPr>
          <w:sz w:val="22"/>
        </w:rPr>
        <w:sectPr>
          <w:pgSz w:w="11910" w:h="16840"/>
          <w:pgMar w:header="0" w:footer="1349" w:top="1580" w:bottom="1540" w:left="1160" w:right="1180"/>
        </w:sectPr>
      </w:pPr>
    </w:p>
    <w:p>
      <w:pPr>
        <w:pStyle w:val="Heading2"/>
        <w:spacing w:before="87"/>
      </w:pPr>
      <w:r>
        <w:rPr>
          <w:spacing w:val="-24"/>
        </w:rPr>
        <w:t>附表 </w:t>
      </w:r>
      <w:r>
        <w:rPr>
          <w:rFonts w:ascii="Cambria" w:eastAsia="Cambria"/>
        </w:rPr>
        <w:t>1</w:t>
      </w:r>
      <w:r>
        <w:rPr/>
        <w:t>：</w:t>
      </w:r>
    </w:p>
    <w:p>
      <w:pPr>
        <w:pStyle w:val="BodyText"/>
        <w:ind w:left="0"/>
        <w:rPr>
          <w:rFonts w:ascii="黑体"/>
          <w:sz w:val="20"/>
        </w:rPr>
      </w:pPr>
      <w:r>
        <w:rPr/>
        <w:br w:type="column"/>
      </w:r>
      <w:r>
        <w:rPr>
          <w:rFonts w:ascii="黑体"/>
          <w:sz w:val="20"/>
        </w:rPr>
      </w:r>
    </w:p>
    <w:p>
      <w:pPr>
        <w:pStyle w:val="BodyText"/>
        <w:spacing w:before="11"/>
        <w:ind w:left="0"/>
        <w:rPr>
          <w:rFonts w:ascii="黑体"/>
          <w:sz w:val="26"/>
        </w:rPr>
      </w:pPr>
    </w:p>
    <w:p>
      <w:pPr>
        <w:spacing w:before="0"/>
        <w:ind w:left="314" w:right="0" w:firstLine="0"/>
        <w:jc w:val="left"/>
        <w:rPr>
          <w:sz w:val="21"/>
        </w:rPr>
      </w:pPr>
      <w:r>
        <w:rPr>
          <w:sz w:val="21"/>
        </w:rPr>
        <w:t>各专业教师数量及生师比一览表</w:t>
      </w:r>
    </w:p>
    <w:p>
      <w:pPr>
        <w:spacing w:after="0"/>
        <w:jc w:val="left"/>
        <w:rPr>
          <w:sz w:val="21"/>
        </w:rPr>
        <w:sectPr>
          <w:type w:val="continuous"/>
          <w:pgSz w:w="11910" w:h="16840"/>
          <w:pgMar w:top="1580" w:bottom="280" w:left="1160" w:right="1180"/>
          <w:cols w:num="2" w:equalWidth="0">
            <w:col w:w="1420" w:space="1530"/>
            <w:col w:w="6620"/>
          </w:cols>
        </w:sectPr>
      </w:pPr>
    </w:p>
    <w:tbl>
      <w:tblPr>
        <w:tblW w:w="0" w:type="auto"/>
        <w:jc w:val="left"/>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7"/>
        <w:gridCol w:w="1133"/>
        <w:gridCol w:w="2696"/>
        <w:gridCol w:w="1784"/>
        <w:gridCol w:w="1414"/>
        <w:gridCol w:w="1359"/>
      </w:tblGrid>
      <w:tr>
        <w:trPr>
          <w:trHeight w:val="323" w:hRule="atLeast"/>
        </w:trPr>
        <w:tc>
          <w:tcPr>
            <w:tcW w:w="677" w:type="dxa"/>
          </w:tcPr>
          <w:p>
            <w:pPr>
              <w:pStyle w:val="TableParagraph"/>
              <w:spacing w:before="25"/>
              <w:ind w:left="107" w:right="98"/>
              <w:rPr>
                <w:rFonts w:ascii="宋体" w:eastAsia="宋体" w:hint="eastAsia"/>
                <w:b/>
                <w:sz w:val="21"/>
              </w:rPr>
            </w:pPr>
            <w:r>
              <w:rPr>
                <w:rFonts w:ascii="宋体" w:eastAsia="宋体" w:hint="eastAsia"/>
                <w:b/>
                <w:sz w:val="21"/>
              </w:rPr>
              <w:t>序号</w:t>
            </w:r>
          </w:p>
        </w:tc>
        <w:tc>
          <w:tcPr>
            <w:tcW w:w="1133" w:type="dxa"/>
          </w:tcPr>
          <w:p>
            <w:pPr>
              <w:pStyle w:val="TableParagraph"/>
              <w:spacing w:before="25"/>
              <w:ind w:right="132"/>
              <w:jc w:val="right"/>
              <w:rPr>
                <w:rFonts w:ascii="宋体" w:eastAsia="宋体" w:hint="eastAsia"/>
                <w:b/>
                <w:sz w:val="21"/>
              </w:rPr>
            </w:pPr>
            <w:r>
              <w:rPr>
                <w:rFonts w:ascii="宋体" w:eastAsia="宋体" w:hint="eastAsia"/>
                <w:b/>
                <w:sz w:val="21"/>
              </w:rPr>
              <w:t>专业代码</w:t>
            </w:r>
          </w:p>
        </w:tc>
        <w:tc>
          <w:tcPr>
            <w:tcW w:w="2696" w:type="dxa"/>
          </w:tcPr>
          <w:p>
            <w:pPr>
              <w:pStyle w:val="TableParagraph"/>
              <w:spacing w:before="25"/>
              <w:ind w:left="170" w:right="164"/>
              <w:rPr>
                <w:rFonts w:ascii="宋体" w:eastAsia="宋体" w:hint="eastAsia"/>
                <w:b/>
                <w:sz w:val="21"/>
              </w:rPr>
            </w:pPr>
            <w:r>
              <w:rPr>
                <w:rFonts w:ascii="宋体" w:eastAsia="宋体" w:hint="eastAsia"/>
                <w:b/>
                <w:sz w:val="21"/>
              </w:rPr>
              <w:t>专业名称</w:t>
            </w:r>
          </w:p>
        </w:tc>
        <w:tc>
          <w:tcPr>
            <w:tcW w:w="1784" w:type="dxa"/>
          </w:tcPr>
          <w:p>
            <w:pPr>
              <w:pStyle w:val="TableParagraph"/>
              <w:spacing w:before="25"/>
              <w:ind w:left="239" w:right="230"/>
              <w:rPr>
                <w:rFonts w:ascii="宋体" w:eastAsia="宋体" w:hint="eastAsia"/>
                <w:b/>
                <w:sz w:val="21"/>
              </w:rPr>
            </w:pPr>
            <w:r>
              <w:rPr>
                <w:rFonts w:ascii="宋体" w:eastAsia="宋体" w:hint="eastAsia"/>
                <w:b/>
                <w:sz w:val="21"/>
              </w:rPr>
              <w:t>专业教师总数</w:t>
            </w:r>
          </w:p>
        </w:tc>
        <w:tc>
          <w:tcPr>
            <w:tcW w:w="1414" w:type="dxa"/>
          </w:tcPr>
          <w:p>
            <w:pPr>
              <w:pStyle w:val="TableParagraph"/>
              <w:spacing w:before="25"/>
              <w:ind w:left="159" w:right="150"/>
              <w:rPr>
                <w:rFonts w:ascii="宋体" w:eastAsia="宋体" w:hint="eastAsia"/>
                <w:b/>
                <w:sz w:val="21"/>
              </w:rPr>
            </w:pPr>
            <w:r>
              <w:rPr>
                <w:rFonts w:ascii="宋体" w:eastAsia="宋体" w:hint="eastAsia"/>
                <w:b/>
                <w:sz w:val="21"/>
              </w:rPr>
              <w:t>本科学生数</w:t>
            </w:r>
          </w:p>
        </w:tc>
        <w:tc>
          <w:tcPr>
            <w:tcW w:w="1359" w:type="dxa"/>
          </w:tcPr>
          <w:p>
            <w:pPr>
              <w:pStyle w:val="TableParagraph"/>
              <w:spacing w:before="25"/>
              <w:ind w:left="130" w:right="124"/>
              <w:rPr>
                <w:rFonts w:ascii="宋体" w:eastAsia="宋体" w:hint="eastAsia"/>
                <w:b/>
                <w:sz w:val="21"/>
              </w:rPr>
            </w:pPr>
            <w:r>
              <w:rPr>
                <w:rFonts w:ascii="宋体" w:eastAsia="宋体" w:hint="eastAsia"/>
                <w:b/>
                <w:sz w:val="21"/>
              </w:rPr>
              <w:t>专业生师比</w:t>
            </w:r>
          </w:p>
        </w:tc>
      </w:tr>
      <w:tr>
        <w:trPr>
          <w:trHeight w:val="311" w:hRule="atLeast"/>
        </w:trPr>
        <w:tc>
          <w:tcPr>
            <w:tcW w:w="677" w:type="dxa"/>
          </w:tcPr>
          <w:p>
            <w:pPr>
              <w:pStyle w:val="TableParagraph"/>
              <w:ind w:left="9"/>
              <w:rPr>
                <w:sz w:val="21"/>
              </w:rPr>
            </w:pPr>
            <w:r>
              <w:rPr>
                <w:w w:val="100"/>
                <w:sz w:val="21"/>
              </w:rPr>
              <w:t>1</w:t>
            </w:r>
          </w:p>
        </w:tc>
        <w:tc>
          <w:tcPr>
            <w:tcW w:w="1133" w:type="dxa"/>
          </w:tcPr>
          <w:p>
            <w:pPr>
              <w:pStyle w:val="TableParagraph"/>
              <w:ind w:right="238"/>
              <w:jc w:val="right"/>
              <w:rPr>
                <w:sz w:val="21"/>
              </w:rPr>
            </w:pPr>
            <w:r>
              <w:rPr>
                <w:sz w:val="21"/>
              </w:rPr>
              <w:t>020401</w:t>
            </w:r>
          </w:p>
        </w:tc>
        <w:tc>
          <w:tcPr>
            <w:tcW w:w="2696" w:type="dxa"/>
          </w:tcPr>
          <w:p>
            <w:pPr>
              <w:pStyle w:val="TableParagraph"/>
              <w:spacing w:line="267" w:lineRule="exact" w:before="25"/>
              <w:ind w:left="170" w:right="165"/>
              <w:rPr>
                <w:rFonts w:ascii="宋体" w:eastAsia="宋体" w:hint="eastAsia"/>
                <w:sz w:val="21"/>
              </w:rPr>
            </w:pPr>
            <w:r>
              <w:rPr>
                <w:rFonts w:ascii="宋体" w:eastAsia="宋体" w:hint="eastAsia"/>
                <w:sz w:val="21"/>
              </w:rPr>
              <w:t>国际经济与贸易</w:t>
            </w:r>
          </w:p>
        </w:tc>
        <w:tc>
          <w:tcPr>
            <w:tcW w:w="1784" w:type="dxa"/>
          </w:tcPr>
          <w:p>
            <w:pPr>
              <w:pStyle w:val="TableParagraph"/>
              <w:ind w:left="239" w:right="230"/>
              <w:rPr>
                <w:sz w:val="21"/>
              </w:rPr>
            </w:pPr>
            <w:r>
              <w:rPr>
                <w:sz w:val="21"/>
              </w:rPr>
              <w:t>41.5</w:t>
            </w:r>
          </w:p>
        </w:tc>
        <w:tc>
          <w:tcPr>
            <w:tcW w:w="1414" w:type="dxa"/>
          </w:tcPr>
          <w:p>
            <w:pPr>
              <w:pStyle w:val="TableParagraph"/>
              <w:ind w:left="159" w:right="150"/>
              <w:rPr>
                <w:sz w:val="21"/>
              </w:rPr>
            </w:pPr>
            <w:r>
              <w:rPr>
                <w:sz w:val="21"/>
              </w:rPr>
              <w:t>829</w:t>
            </w:r>
          </w:p>
        </w:tc>
        <w:tc>
          <w:tcPr>
            <w:tcW w:w="1359" w:type="dxa"/>
          </w:tcPr>
          <w:p>
            <w:pPr>
              <w:pStyle w:val="TableParagraph"/>
              <w:ind w:left="130" w:right="123"/>
              <w:rPr>
                <w:sz w:val="21"/>
              </w:rPr>
            </w:pPr>
            <w:r>
              <w:rPr>
                <w:sz w:val="21"/>
              </w:rPr>
              <w:t>19.98</w:t>
            </w:r>
          </w:p>
        </w:tc>
      </w:tr>
      <w:tr>
        <w:trPr>
          <w:trHeight w:val="311" w:hRule="atLeast"/>
        </w:trPr>
        <w:tc>
          <w:tcPr>
            <w:tcW w:w="677" w:type="dxa"/>
          </w:tcPr>
          <w:p>
            <w:pPr>
              <w:pStyle w:val="TableParagraph"/>
              <w:ind w:left="9"/>
              <w:rPr>
                <w:sz w:val="21"/>
              </w:rPr>
            </w:pPr>
            <w:r>
              <w:rPr>
                <w:w w:val="100"/>
                <w:sz w:val="21"/>
              </w:rPr>
              <w:t>2</w:t>
            </w:r>
          </w:p>
        </w:tc>
        <w:tc>
          <w:tcPr>
            <w:tcW w:w="1133" w:type="dxa"/>
          </w:tcPr>
          <w:p>
            <w:pPr>
              <w:pStyle w:val="TableParagraph"/>
              <w:ind w:right="238"/>
              <w:jc w:val="right"/>
              <w:rPr>
                <w:sz w:val="21"/>
              </w:rPr>
            </w:pPr>
            <w:r>
              <w:rPr>
                <w:sz w:val="21"/>
              </w:rPr>
              <w:t>050103</w:t>
            </w:r>
          </w:p>
        </w:tc>
        <w:tc>
          <w:tcPr>
            <w:tcW w:w="2696" w:type="dxa"/>
          </w:tcPr>
          <w:p>
            <w:pPr>
              <w:pStyle w:val="TableParagraph"/>
              <w:spacing w:line="267" w:lineRule="exact" w:before="25"/>
              <w:ind w:left="170" w:right="165"/>
              <w:rPr>
                <w:rFonts w:ascii="宋体" w:eastAsia="宋体" w:hint="eastAsia"/>
                <w:sz w:val="21"/>
              </w:rPr>
            </w:pPr>
            <w:r>
              <w:rPr>
                <w:rFonts w:ascii="宋体" w:eastAsia="宋体" w:hint="eastAsia"/>
                <w:sz w:val="21"/>
              </w:rPr>
              <w:t>汉语国际教育</w:t>
            </w:r>
          </w:p>
        </w:tc>
        <w:tc>
          <w:tcPr>
            <w:tcW w:w="1784" w:type="dxa"/>
          </w:tcPr>
          <w:p>
            <w:pPr>
              <w:pStyle w:val="TableParagraph"/>
              <w:ind w:left="239" w:right="230"/>
              <w:rPr>
                <w:sz w:val="21"/>
              </w:rPr>
            </w:pPr>
            <w:r>
              <w:rPr>
                <w:sz w:val="21"/>
              </w:rPr>
              <w:t>12.5</w:t>
            </w:r>
          </w:p>
        </w:tc>
        <w:tc>
          <w:tcPr>
            <w:tcW w:w="1414" w:type="dxa"/>
          </w:tcPr>
          <w:p>
            <w:pPr>
              <w:pStyle w:val="TableParagraph"/>
              <w:ind w:left="159" w:right="150"/>
              <w:rPr>
                <w:sz w:val="21"/>
              </w:rPr>
            </w:pPr>
            <w:r>
              <w:rPr>
                <w:sz w:val="21"/>
              </w:rPr>
              <w:t>165</w:t>
            </w:r>
          </w:p>
        </w:tc>
        <w:tc>
          <w:tcPr>
            <w:tcW w:w="1359" w:type="dxa"/>
          </w:tcPr>
          <w:p>
            <w:pPr>
              <w:pStyle w:val="TableParagraph"/>
              <w:ind w:left="130" w:right="123"/>
              <w:rPr>
                <w:sz w:val="21"/>
              </w:rPr>
            </w:pPr>
            <w:r>
              <w:rPr>
                <w:sz w:val="21"/>
              </w:rPr>
              <w:t>13.20</w:t>
            </w:r>
          </w:p>
        </w:tc>
      </w:tr>
      <w:tr>
        <w:trPr>
          <w:trHeight w:val="311" w:hRule="atLeast"/>
        </w:trPr>
        <w:tc>
          <w:tcPr>
            <w:tcW w:w="677" w:type="dxa"/>
          </w:tcPr>
          <w:p>
            <w:pPr>
              <w:pStyle w:val="TableParagraph"/>
              <w:ind w:left="9"/>
              <w:rPr>
                <w:sz w:val="21"/>
              </w:rPr>
            </w:pPr>
            <w:r>
              <w:rPr>
                <w:w w:val="100"/>
                <w:sz w:val="21"/>
              </w:rPr>
              <w:t>3</w:t>
            </w:r>
          </w:p>
        </w:tc>
        <w:tc>
          <w:tcPr>
            <w:tcW w:w="1133" w:type="dxa"/>
          </w:tcPr>
          <w:p>
            <w:pPr>
              <w:pStyle w:val="TableParagraph"/>
              <w:ind w:right="238"/>
              <w:jc w:val="right"/>
              <w:rPr>
                <w:sz w:val="21"/>
              </w:rPr>
            </w:pPr>
            <w:r>
              <w:rPr>
                <w:sz w:val="21"/>
              </w:rPr>
              <w:t>050201</w:t>
            </w:r>
          </w:p>
        </w:tc>
        <w:tc>
          <w:tcPr>
            <w:tcW w:w="2696" w:type="dxa"/>
          </w:tcPr>
          <w:p>
            <w:pPr>
              <w:pStyle w:val="TableParagraph"/>
              <w:spacing w:line="267" w:lineRule="exact" w:before="25"/>
              <w:ind w:left="170" w:right="164"/>
              <w:rPr>
                <w:rFonts w:ascii="宋体" w:eastAsia="宋体" w:hint="eastAsia"/>
                <w:sz w:val="21"/>
              </w:rPr>
            </w:pPr>
            <w:r>
              <w:rPr>
                <w:rFonts w:ascii="宋体" w:eastAsia="宋体" w:hint="eastAsia"/>
                <w:sz w:val="21"/>
              </w:rPr>
              <w:t>英语</w:t>
            </w:r>
          </w:p>
        </w:tc>
        <w:tc>
          <w:tcPr>
            <w:tcW w:w="1784" w:type="dxa"/>
          </w:tcPr>
          <w:p>
            <w:pPr>
              <w:pStyle w:val="TableParagraph"/>
              <w:ind w:left="239" w:right="229"/>
              <w:rPr>
                <w:sz w:val="21"/>
              </w:rPr>
            </w:pPr>
            <w:r>
              <w:rPr>
                <w:sz w:val="21"/>
              </w:rPr>
              <w:t>35</w:t>
            </w:r>
          </w:p>
        </w:tc>
        <w:tc>
          <w:tcPr>
            <w:tcW w:w="1414" w:type="dxa"/>
          </w:tcPr>
          <w:p>
            <w:pPr>
              <w:pStyle w:val="TableParagraph"/>
              <w:ind w:left="159" w:right="150"/>
              <w:rPr>
                <w:sz w:val="21"/>
              </w:rPr>
            </w:pPr>
            <w:r>
              <w:rPr>
                <w:sz w:val="21"/>
              </w:rPr>
              <w:t>668</w:t>
            </w:r>
          </w:p>
        </w:tc>
        <w:tc>
          <w:tcPr>
            <w:tcW w:w="1359" w:type="dxa"/>
          </w:tcPr>
          <w:p>
            <w:pPr>
              <w:pStyle w:val="TableParagraph"/>
              <w:ind w:left="130" w:right="123"/>
              <w:rPr>
                <w:sz w:val="21"/>
              </w:rPr>
            </w:pPr>
            <w:r>
              <w:rPr>
                <w:sz w:val="21"/>
              </w:rPr>
              <w:t>19.01</w:t>
            </w:r>
          </w:p>
        </w:tc>
      </w:tr>
      <w:tr>
        <w:trPr>
          <w:trHeight w:val="311" w:hRule="atLeast"/>
        </w:trPr>
        <w:tc>
          <w:tcPr>
            <w:tcW w:w="677" w:type="dxa"/>
          </w:tcPr>
          <w:p>
            <w:pPr>
              <w:pStyle w:val="TableParagraph"/>
              <w:ind w:left="9"/>
              <w:rPr>
                <w:sz w:val="21"/>
              </w:rPr>
            </w:pPr>
            <w:r>
              <w:rPr>
                <w:w w:val="100"/>
                <w:sz w:val="21"/>
              </w:rPr>
              <w:t>4</w:t>
            </w:r>
          </w:p>
        </w:tc>
        <w:tc>
          <w:tcPr>
            <w:tcW w:w="1133" w:type="dxa"/>
          </w:tcPr>
          <w:p>
            <w:pPr>
              <w:pStyle w:val="TableParagraph"/>
              <w:ind w:right="238"/>
              <w:jc w:val="right"/>
              <w:rPr>
                <w:sz w:val="21"/>
              </w:rPr>
            </w:pPr>
            <w:r>
              <w:rPr>
                <w:sz w:val="21"/>
              </w:rPr>
              <w:t>050202</w:t>
            </w:r>
          </w:p>
        </w:tc>
        <w:tc>
          <w:tcPr>
            <w:tcW w:w="2696" w:type="dxa"/>
          </w:tcPr>
          <w:p>
            <w:pPr>
              <w:pStyle w:val="TableParagraph"/>
              <w:spacing w:line="267" w:lineRule="exact" w:before="25"/>
              <w:ind w:left="170" w:right="164"/>
              <w:rPr>
                <w:rFonts w:ascii="宋体" w:eastAsia="宋体" w:hint="eastAsia"/>
                <w:sz w:val="21"/>
              </w:rPr>
            </w:pPr>
            <w:r>
              <w:rPr>
                <w:rFonts w:ascii="宋体" w:eastAsia="宋体" w:hint="eastAsia"/>
                <w:sz w:val="21"/>
              </w:rPr>
              <w:t>俄语</w:t>
            </w:r>
          </w:p>
        </w:tc>
        <w:tc>
          <w:tcPr>
            <w:tcW w:w="1784" w:type="dxa"/>
          </w:tcPr>
          <w:p>
            <w:pPr>
              <w:pStyle w:val="TableParagraph"/>
              <w:spacing w:before="39"/>
              <w:ind w:left="239" w:right="229"/>
              <w:rPr>
                <w:sz w:val="21"/>
              </w:rPr>
            </w:pPr>
            <w:r>
              <w:rPr>
                <w:sz w:val="21"/>
              </w:rPr>
              <w:t>5.5</w:t>
            </w:r>
          </w:p>
        </w:tc>
        <w:tc>
          <w:tcPr>
            <w:tcW w:w="1414" w:type="dxa"/>
          </w:tcPr>
          <w:p>
            <w:pPr>
              <w:pStyle w:val="TableParagraph"/>
              <w:ind w:left="159" w:right="150"/>
              <w:rPr>
                <w:sz w:val="21"/>
              </w:rPr>
            </w:pPr>
            <w:r>
              <w:rPr>
                <w:sz w:val="21"/>
              </w:rPr>
              <w:t>74</w:t>
            </w:r>
          </w:p>
        </w:tc>
        <w:tc>
          <w:tcPr>
            <w:tcW w:w="1359" w:type="dxa"/>
          </w:tcPr>
          <w:p>
            <w:pPr>
              <w:pStyle w:val="TableParagraph"/>
              <w:spacing w:before="39"/>
              <w:ind w:left="130" w:right="123"/>
              <w:rPr>
                <w:sz w:val="21"/>
              </w:rPr>
            </w:pPr>
            <w:r>
              <w:rPr>
                <w:sz w:val="21"/>
              </w:rPr>
              <w:t>13.45</w:t>
            </w:r>
          </w:p>
        </w:tc>
      </w:tr>
      <w:tr>
        <w:trPr>
          <w:trHeight w:val="311" w:hRule="atLeast"/>
        </w:trPr>
        <w:tc>
          <w:tcPr>
            <w:tcW w:w="677" w:type="dxa"/>
            <w:tcBorders>
              <w:bottom w:val="single" w:sz="6" w:space="0" w:color="000000"/>
            </w:tcBorders>
          </w:tcPr>
          <w:p>
            <w:pPr>
              <w:pStyle w:val="TableParagraph"/>
              <w:spacing w:before="39"/>
              <w:ind w:left="9"/>
              <w:rPr>
                <w:sz w:val="21"/>
              </w:rPr>
            </w:pPr>
            <w:r>
              <w:rPr>
                <w:w w:val="100"/>
                <w:sz w:val="21"/>
              </w:rPr>
              <w:t>5</w:t>
            </w:r>
          </w:p>
        </w:tc>
        <w:tc>
          <w:tcPr>
            <w:tcW w:w="1133" w:type="dxa"/>
            <w:tcBorders>
              <w:bottom w:val="single" w:sz="6" w:space="0" w:color="000000"/>
            </w:tcBorders>
          </w:tcPr>
          <w:p>
            <w:pPr>
              <w:pStyle w:val="TableParagraph"/>
              <w:spacing w:before="39"/>
              <w:ind w:right="238"/>
              <w:jc w:val="right"/>
              <w:rPr>
                <w:sz w:val="21"/>
              </w:rPr>
            </w:pPr>
            <w:r>
              <w:rPr>
                <w:sz w:val="21"/>
              </w:rPr>
              <w:t>050203</w:t>
            </w:r>
          </w:p>
        </w:tc>
        <w:tc>
          <w:tcPr>
            <w:tcW w:w="2696" w:type="dxa"/>
            <w:tcBorders>
              <w:bottom w:val="single" w:sz="6" w:space="0" w:color="000000"/>
            </w:tcBorders>
          </w:tcPr>
          <w:p>
            <w:pPr>
              <w:pStyle w:val="TableParagraph"/>
              <w:spacing w:line="264" w:lineRule="exact" w:before="27"/>
              <w:ind w:left="170" w:right="164"/>
              <w:rPr>
                <w:rFonts w:ascii="宋体" w:eastAsia="宋体" w:hint="eastAsia"/>
                <w:sz w:val="21"/>
              </w:rPr>
            </w:pPr>
            <w:r>
              <w:rPr>
                <w:rFonts w:ascii="宋体" w:eastAsia="宋体" w:hint="eastAsia"/>
                <w:sz w:val="21"/>
              </w:rPr>
              <w:t>德语</w:t>
            </w:r>
          </w:p>
        </w:tc>
        <w:tc>
          <w:tcPr>
            <w:tcW w:w="1784" w:type="dxa"/>
            <w:tcBorders>
              <w:bottom w:val="single" w:sz="6" w:space="0" w:color="000000"/>
            </w:tcBorders>
          </w:tcPr>
          <w:p>
            <w:pPr>
              <w:pStyle w:val="TableParagraph"/>
              <w:spacing w:before="39"/>
              <w:ind w:left="239" w:right="229"/>
              <w:rPr>
                <w:sz w:val="21"/>
              </w:rPr>
            </w:pPr>
            <w:r>
              <w:rPr>
                <w:sz w:val="21"/>
              </w:rPr>
              <w:t>8.5</w:t>
            </w:r>
          </w:p>
        </w:tc>
        <w:tc>
          <w:tcPr>
            <w:tcW w:w="1414" w:type="dxa"/>
            <w:tcBorders>
              <w:bottom w:val="single" w:sz="6" w:space="0" w:color="000000"/>
            </w:tcBorders>
          </w:tcPr>
          <w:p>
            <w:pPr>
              <w:pStyle w:val="TableParagraph"/>
              <w:spacing w:before="39"/>
              <w:ind w:left="159" w:right="150"/>
              <w:rPr>
                <w:sz w:val="21"/>
              </w:rPr>
            </w:pPr>
            <w:r>
              <w:rPr>
                <w:sz w:val="21"/>
              </w:rPr>
              <w:t>180</w:t>
            </w:r>
          </w:p>
        </w:tc>
        <w:tc>
          <w:tcPr>
            <w:tcW w:w="1359" w:type="dxa"/>
            <w:tcBorders>
              <w:bottom w:val="single" w:sz="6" w:space="0" w:color="000000"/>
            </w:tcBorders>
          </w:tcPr>
          <w:p>
            <w:pPr>
              <w:pStyle w:val="TableParagraph"/>
              <w:spacing w:before="39"/>
              <w:ind w:left="130" w:right="123"/>
              <w:rPr>
                <w:sz w:val="21"/>
              </w:rPr>
            </w:pPr>
            <w:r>
              <w:rPr>
                <w:sz w:val="21"/>
              </w:rPr>
              <w:t>21.18</w:t>
            </w:r>
          </w:p>
        </w:tc>
      </w:tr>
      <w:tr>
        <w:trPr>
          <w:trHeight w:val="309" w:hRule="atLeast"/>
        </w:trPr>
        <w:tc>
          <w:tcPr>
            <w:tcW w:w="677" w:type="dxa"/>
            <w:tcBorders>
              <w:top w:val="single" w:sz="6" w:space="0" w:color="000000"/>
            </w:tcBorders>
          </w:tcPr>
          <w:p>
            <w:pPr>
              <w:pStyle w:val="TableParagraph"/>
              <w:spacing w:before="34"/>
              <w:ind w:left="9"/>
              <w:rPr>
                <w:sz w:val="21"/>
              </w:rPr>
            </w:pPr>
            <w:r>
              <w:rPr>
                <w:w w:val="100"/>
                <w:sz w:val="21"/>
              </w:rPr>
              <w:t>6</w:t>
            </w:r>
          </w:p>
        </w:tc>
        <w:tc>
          <w:tcPr>
            <w:tcW w:w="1133" w:type="dxa"/>
            <w:tcBorders>
              <w:top w:val="single" w:sz="6" w:space="0" w:color="000000"/>
            </w:tcBorders>
          </w:tcPr>
          <w:p>
            <w:pPr>
              <w:pStyle w:val="TableParagraph"/>
              <w:spacing w:before="34"/>
              <w:ind w:right="238"/>
              <w:jc w:val="right"/>
              <w:rPr>
                <w:sz w:val="21"/>
              </w:rPr>
            </w:pPr>
            <w:r>
              <w:rPr>
                <w:sz w:val="21"/>
              </w:rPr>
              <w:t>050204</w:t>
            </w:r>
          </w:p>
        </w:tc>
        <w:tc>
          <w:tcPr>
            <w:tcW w:w="2696" w:type="dxa"/>
            <w:tcBorders>
              <w:top w:val="single" w:sz="6" w:space="0" w:color="000000"/>
            </w:tcBorders>
          </w:tcPr>
          <w:p>
            <w:pPr>
              <w:pStyle w:val="TableParagraph"/>
              <w:spacing w:line="267" w:lineRule="exact" w:before="22"/>
              <w:ind w:left="170" w:right="164"/>
              <w:rPr>
                <w:rFonts w:ascii="宋体" w:eastAsia="宋体" w:hint="eastAsia"/>
                <w:sz w:val="21"/>
              </w:rPr>
            </w:pPr>
            <w:r>
              <w:rPr>
                <w:rFonts w:ascii="宋体" w:eastAsia="宋体" w:hint="eastAsia"/>
                <w:sz w:val="21"/>
              </w:rPr>
              <w:t>法语</w:t>
            </w:r>
          </w:p>
        </w:tc>
        <w:tc>
          <w:tcPr>
            <w:tcW w:w="1784" w:type="dxa"/>
            <w:tcBorders>
              <w:top w:val="single" w:sz="6" w:space="0" w:color="000000"/>
            </w:tcBorders>
          </w:tcPr>
          <w:p>
            <w:pPr>
              <w:pStyle w:val="TableParagraph"/>
              <w:spacing w:before="34"/>
              <w:ind w:left="239" w:right="229"/>
              <w:rPr>
                <w:sz w:val="21"/>
              </w:rPr>
            </w:pPr>
            <w:r>
              <w:rPr>
                <w:sz w:val="21"/>
              </w:rPr>
              <w:t>8.5</w:t>
            </w:r>
          </w:p>
        </w:tc>
        <w:tc>
          <w:tcPr>
            <w:tcW w:w="1414" w:type="dxa"/>
            <w:tcBorders>
              <w:top w:val="single" w:sz="6" w:space="0" w:color="000000"/>
            </w:tcBorders>
          </w:tcPr>
          <w:p>
            <w:pPr>
              <w:pStyle w:val="TableParagraph"/>
              <w:spacing w:before="34"/>
              <w:ind w:left="159" w:right="150"/>
              <w:rPr>
                <w:sz w:val="21"/>
              </w:rPr>
            </w:pPr>
            <w:r>
              <w:rPr>
                <w:sz w:val="21"/>
              </w:rPr>
              <w:t>178</w:t>
            </w:r>
          </w:p>
        </w:tc>
        <w:tc>
          <w:tcPr>
            <w:tcW w:w="1359" w:type="dxa"/>
            <w:tcBorders>
              <w:top w:val="single" w:sz="6" w:space="0" w:color="000000"/>
            </w:tcBorders>
          </w:tcPr>
          <w:p>
            <w:pPr>
              <w:pStyle w:val="TableParagraph"/>
              <w:spacing w:before="34"/>
              <w:ind w:left="130" w:right="123"/>
              <w:rPr>
                <w:sz w:val="21"/>
              </w:rPr>
            </w:pPr>
            <w:r>
              <w:rPr>
                <w:sz w:val="21"/>
              </w:rPr>
              <w:t>20.94</w:t>
            </w:r>
          </w:p>
        </w:tc>
      </w:tr>
      <w:tr>
        <w:trPr>
          <w:trHeight w:val="311" w:hRule="atLeast"/>
        </w:trPr>
        <w:tc>
          <w:tcPr>
            <w:tcW w:w="677" w:type="dxa"/>
          </w:tcPr>
          <w:p>
            <w:pPr>
              <w:pStyle w:val="TableParagraph"/>
              <w:ind w:left="9"/>
              <w:rPr>
                <w:sz w:val="21"/>
              </w:rPr>
            </w:pPr>
            <w:r>
              <w:rPr>
                <w:w w:val="100"/>
                <w:sz w:val="21"/>
              </w:rPr>
              <w:t>7</w:t>
            </w:r>
          </w:p>
        </w:tc>
        <w:tc>
          <w:tcPr>
            <w:tcW w:w="1133" w:type="dxa"/>
          </w:tcPr>
          <w:p>
            <w:pPr>
              <w:pStyle w:val="TableParagraph"/>
              <w:ind w:right="238"/>
              <w:jc w:val="right"/>
              <w:rPr>
                <w:sz w:val="21"/>
              </w:rPr>
            </w:pPr>
            <w:r>
              <w:rPr>
                <w:sz w:val="21"/>
              </w:rPr>
              <w:t>050262</w:t>
            </w:r>
          </w:p>
        </w:tc>
        <w:tc>
          <w:tcPr>
            <w:tcW w:w="2696" w:type="dxa"/>
          </w:tcPr>
          <w:p>
            <w:pPr>
              <w:pStyle w:val="TableParagraph"/>
              <w:spacing w:line="267" w:lineRule="exact" w:before="25"/>
              <w:ind w:left="170" w:right="161"/>
              <w:rPr>
                <w:rFonts w:ascii="宋体" w:eastAsia="宋体" w:hint="eastAsia"/>
                <w:sz w:val="21"/>
              </w:rPr>
            </w:pPr>
            <w:r>
              <w:rPr>
                <w:rFonts w:ascii="宋体" w:eastAsia="宋体" w:hint="eastAsia"/>
                <w:sz w:val="21"/>
              </w:rPr>
              <w:t>商务英语</w:t>
            </w:r>
          </w:p>
        </w:tc>
        <w:tc>
          <w:tcPr>
            <w:tcW w:w="1784" w:type="dxa"/>
          </w:tcPr>
          <w:p>
            <w:pPr>
              <w:pStyle w:val="TableParagraph"/>
              <w:ind w:left="239" w:right="229"/>
              <w:rPr>
                <w:sz w:val="21"/>
              </w:rPr>
            </w:pPr>
            <w:r>
              <w:rPr>
                <w:sz w:val="21"/>
              </w:rPr>
              <w:t>13.5</w:t>
            </w:r>
          </w:p>
        </w:tc>
        <w:tc>
          <w:tcPr>
            <w:tcW w:w="1414" w:type="dxa"/>
          </w:tcPr>
          <w:p>
            <w:pPr>
              <w:pStyle w:val="TableParagraph"/>
              <w:ind w:left="159" w:right="150"/>
              <w:rPr>
                <w:sz w:val="21"/>
              </w:rPr>
            </w:pPr>
            <w:r>
              <w:rPr>
                <w:sz w:val="21"/>
              </w:rPr>
              <w:t>179</w:t>
            </w:r>
          </w:p>
        </w:tc>
        <w:tc>
          <w:tcPr>
            <w:tcW w:w="1359" w:type="dxa"/>
          </w:tcPr>
          <w:p>
            <w:pPr>
              <w:pStyle w:val="TableParagraph"/>
              <w:ind w:left="130" w:right="123"/>
              <w:rPr>
                <w:sz w:val="21"/>
              </w:rPr>
            </w:pPr>
            <w:r>
              <w:rPr>
                <w:sz w:val="21"/>
              </w:rPr>
              <w:t>13.26</w:t>
            </w:r>
          </w:p>
        </w:tc>
      </w:tr>
      <w:tr>
        <w:trPr>
          <w:trHeight w:val="311" w:hRule="atLeast"/>
        </w:trPr>
        <w:tc>
          <w:tcPr>
            <w:tcW w:w="677" w:type="dxa"/>
          </w:tcPr>
          <w:p>
            <w:pPr>
              <w:pStyle w:val="TableParagraph"/>
              <w:ind w:left="9"/>
              <w:rPr>
                <w:sz w:val="21"/>
              </w:rPr>
            </w:pPr>
            <w:r>
              <w:rPr>
                <w:w w:val="100"/>
                <w:sz w:val="21"/>
              </w:rPr>
              <w:t>8</w:t>
            </w:r>
          </w:p>
        </w:tc>
        <w:tc>
          <w:tcPr>
            <w:tcW w:w="1133" w:type="dxa"/>
          </w:tcPr>
          <w:p>
            <w:pPr>
              <w:pStyle w:val="TableParagraph"/>
              <w:ind w:right="238"/>
              <w:jc w:val="right"/>
              <w:rPr>
                <w:sz w:val="21"/>
              </w:rPr>
            </w:pPr>
            <w:r>
              <w:rPr>
                <w:sz w:val="21"/>
              </w:rPr>
              <w:t>080202</w:t>
            </w:r>
          </w:p>
        </w:tc>
        <w:tc>
          <w:tcPr>
            <w:tcW w:w="2696" w:type="dxa"/>
          </w:tcPr>
          <w:p>
            <w:pPr>
              <w:pStyle w:val="TableParagraph"/>
              <w:spacing w:line="267" w:lineRule="exact" w:before="25"/>
              <w:ind w:left="170" w:right="165"/>
              <w:rPr>
                <w:rFonts w:ascii="宋体" w:eastAsia="宋体" w:hint="eastAsia"/>
                <w:sz w:val="21"/>
              </w:rPr>
            </w:pPr>
            <w:r>
              <w:rPr>
                <w:rFonts w:ascii="宋体" w:eastAsia="宋体" w:hint="eastAsia"/>
                <w:sz w:val="21"/>
              </w:rPr>
              <w:t>机械设计制造及其自动化</w:t>
            </w:r>
          </w:p>
        </w:tc>
        <w:tc>
          <w:tcPr>
            <w:tcW w:w="1784" w:type="dxa"/>
          </w:tcPr>
          <w:p>
            <w:pPr>
              <w:pStyle w:val="TableParagraph"/>
              <w:ind w:left="239" w:right="230"/>
              <w:rPr>
                <w:sz w:val="21"/>
              </w:rPr>
            </w:pPr>
            <w:r>
              <w:rPr>
                <w:sz w:val="21"/>
              </w:rPr>
              <w:t>45.5</w:t>
            </w:r>
          </w:p>
        </w:tc>
        <w:tc>
          <w:tcPr>
            <w:tcW w:w="1414" w:type="dxa"/>
          </w:tcPr>
          <w:p>
            <w:pPr>
              <w:pStyle w:val="TableParagraph"/>
              <w:ind w:left="159" w:right="150"/>
              <w:rPr>
                <w:sz w:val="21"/>
              </w:rPr>
            </w:pPr>
            <w:r>
              <w:rPr>
                <w:sz w:val="21"/>
              </w:rPr>
              <w:t>569</w:t>
            </w:r>
          </w:p>
        </w:tc>
        <w:tc>
          <w:tcPr>
            <w:tcW w:w="1359" w:type="dxa"/>
          </w:tcPr>
          <w:p>
            <w:pPr>
              <w:pStyle w:val="TableParagraph"/>
              <w:ind w:left="130" w:right="123"/>
              <w:rPr>
                <w:sz w:val="21"/>
              </w:rPr>
            </w:pPr>
            <w:r>
              <w:rPr>
                <w:sz w:val="21"/>
              </w:rPr>
              <w:t>12.51</w:t>
            </w:r>
          </w:p>
        </w:tc>
      </w:tr>
      <w:tr>
        <w:trPr>
          <w:trHeight w:val="311" w:hRule="atLeast"/>
        </w:trPr>
        <w:tc>
          <w:tcPr>
            <w:tcW w:w="677" w:type="dxa"/>
          </w:tcPr>
          <w:p>
            <w:pPr>
              <w:pStyle w:val="TableParagraph"/>
              <w:ind w:left="9"/>
              <w:rPr>
                <w:sz w:val="21"/>
              </w:rPr>
            </w:pPr>
            <w:r>
              <w:rPr>
                <w:w w:val="100"/>
                <w:sz w:val="21"/>
              </w:rPr>
              <w:t>9</w:t>
            </w:r>
          </w:p>
        </w:tc>
        <w:tc>
          <w:tcPr>
            <w:tcW w:w="1133" w:type="dxa"/>
          </w:tcPr>
          <w:p>
            <w:pPr>
              <w:pStyle w:val="TableParagraph"/>
              <w:ind w:right="238"/>
              <w:jc w:val="right"/>
              <w:rPr>
                <w:sz w:val="21"/>
              </w:rPr>
            </w:pPr>
            <w:r>
              <w:rPr>
                <w:sz w:val="21"/>
              </w:rPr>
              <w:t>080203</w:t>
            </w:r>
          </w:p>
        </w:tc>
        <w:tc>
          <w:tcPr>
            <w:tcW w:w="2696" w:type="dxa"/>
          </w:tcPr>
          <w:p>
            <w:pPr>
              <w:pStyle w:val="TableParagraph"/>
              <w:spacing w:line="267" w:lineRule="exact" w:before="25"/>
              <w:ind w:left="170" w:right="162"/>
              <w:rPr>
                <w:rFonts w:ascii="宋体" w:eastAsia="宋体" w:hint="eastAsia"/>
                <w:sz w:val="21"/>
              </w:rPr>
            </w:pPr>
            <w:r>
              <w:rPr>
                <w:rFonts w:ascii="宋体" w:eastAsia="宋体" w:hint="eastAsia"/>
                <w:sz w:val="21"/>
              </w:rPr>
              <w:t>材料成型及控制工程</w:t>
            </w:r>
          </w:p>
        </w:tc>
        <w:tc>
          <w:tcPr>
            <w:tcW w:w="1784" w:type="dxa"/>
          </w:tcPr>
          <w:p>
            <w:pPr>
              <w:pStyle w:val="TableParagraph"/>
              <w:ind w:left="10"/>
              <w:rPr>
                <w:sz w:val="21"/>
              </w:rPr>
            </w:pPr>
            <w:r>
              <w:rPr>
                <w:w w:val="100"/>
                <w:sz w:val="21"/>
              </w:rPr>
              <w:t>5</w:t>
            </w:r>
          </w:p>
        </w:tc>
        <w:tc>
          <w:tcPr>
            <w:tcW w:w="1414" w:type="dxa"/>
          </w:tcPr>
          <w:p>
            <w:pPr>
              <w:pStyle w:val="TableParagraph"/>
              <w:ind w:left="159" w:right="150"/>
              <w:rPr>
                <w:sz w:val="21"/>
              </w:rPr>
            </w:pPr>
            <w:r>
              <w:rPr>
                <w:sz w:val="21"/>
              </w:rPr>
              <w:t>17</w:t>
            </w:r>
          </w:p>
        </w:tc>
        <w:tc>
          <w:tcPr>
            <w:tcW w:w="1359" w:type="dxa"/>
          </w:tcPr>
          <w:p>
            <w:pPr>
              <w:pStyle w:val="TableParagraph"/>
              <w:ind w:left="130" w:right="123"/>
              <w:rPr>
                <w:sz w:val="21"/>
              </w:rPr>
            </w:pPr>
            <w:r>
              <w:rPr>
                <w:sz w:val="21"/>
              </w:rPr>
              <w:t>3.40</w:t>
            </w:r>
          </w:p>
        </w:tc>
      </w:tr>
      <w:tr>
        <w:trPr>
          <w:trHeight w:val="313" w:hRule="atLeast"/>
        </w:trPr>
        <w:tc>
          <w:tcPr>
            <w:tcW w:w="677" w:type="dxa"/>
          </w:tcPr>
          <w:p>
            <w:pPr>
              <w:pStyle w:val="TableParagraph"/>
              <w:spacing w:before="39"/>
              <w:ind w:left="107" w:right="98"/>
              <w:rPr>
                <w:sz w:val="21"/>
              </w:rPr>
            </w:pPr>
            <w:r>
              <w:rPr>
                <w:sz w:val="21"/>
              </w:rPr>
              <w:t>10</w:t>
            </w:r>
          </w:p>
        </w:tc>
        <w:tc>
          <w:tcPr>
            <w:tcW w:w="1133" w:type="dxa"/>
          </w:tcPr>
          <w:p>
            <w:pPr>
              <w:pStyle w:val="TableParagraph"/>
              <w:spacing w:before="39"/>
              <w:ind w:right="238"/>
              <w:jc w:val="right"/>
              <w:rPr>
                <w:sz w:val="21"/>
              </w:rPr>
            </w:pPr>
            <w:r>
              <w:rPr>
                <w:sz w:val="21"/>
              </w:rPr>
              <w:t>080601</w:t>
            </w:r>
          </w:p>
        </w:tc>
        <w:tc>
          <w:tcPr>
            <w:tcW w:w="2696" w:type="dxa"/>
          </w:tcPr>
          <w:p>
            <w:pPr>
              <w:pStyle w:val="TableParagraph"/>
              <w:spacing w:line="267" w:lineRule="exact" w:before="27"/>
              <w:ind w:left="170" w:right="162"/>
              <w:rPr>
                <w:rFonts w:ascii="宋体" w:eastAsia="宋体" w:hint="eastAsia"/>
                <w:sz w:val="21"/>
              </w:rPr>
            </w:pPr>
            <w:r>
              <w:rPr>
                <w:rFonts w:ascii="宋体" w:eastAsia="宋体" w:hint="eastAsia"/>
                <w:sz w:val="21"/>
              </w:rPr>
              <w:t>电气工程及其自动化</w:t>
            </w:r>
          </w:p>
        </w:tc>
        <w:tc>
          <w:tcPr>
            <w:tcW w:w="1784" w:type="dxa"/>
          </w:tcPr>
          <w:p>
            <w:pPr>
              <w:pStyle w:val="TableParagraph"/>
              <w:spacing w:before="39"/>
              <w:ind w:left="239" w:right="230"/>
              <w:rPr>
                <w:sz w:val="21"/>
              </w:rPr>
            </w:pPr>
            <w:r>
              <w:rPr>
                <w:sz w:val="21"/>
              </w:rPr>
              <w:t>43.5</w:t>
            </w:r>
          </w:p>
        </w:tc>
        <w:tc>
          <w:tcPr>
            <w:tcW w:w="1414" w:type="dxa"/>
          </w:tcPr>
          <w:p>
            <w:pPr>
              <w:pStyle w:val="TableParagraph"/>
              <w:spacing w:before="39"/>
              <w:ind w:left="159" w:right="150"/>
              <w:rPr>
                <w:sz w:val="21"/>
              </w:rPr>
            </w:pPr>
            <w:r>
              <w:rPr>
                <w:sz w:val="21"/>
              </w:rPr>
              <w:t>858</w:t>
            </w:r>
          </w:p>
        </w:tc>
        <w:tc>
          <w:tcPr>
            <w:tcW w:w="1359" w:type="dxa"/>
          </w:tcPr>
          <w:p>
            <w:pPr>
              <w:pStyle w:val="TableParagraph"/>
              <w:spacing w:before="39"/>
              <w:ind w:left="130" w:right="123"/>
              <w:rPr>
                <w:sz w:val="21"/>
              </w:rPr>
            </w:pPr>
            <w:r>
              <w:rPr>
                <w:sz w:val="21"/>
              </w:rPr>
              <w:t>19.72</w:t>
            </w:r>
          </w:p>
        </w:tc>
      </w:tr>
      <w:tr>
        <w:trPr>
          <w:trHeight w:val="311" w:hRule="atLeast"/>
        </w:trPr>
        <w:tc>
          <w:tcPr>
            <w:tcW w:w="677" w:type="dxa"/>
          </w:tcPr>
          <w:p>
            <w:pPr>
              <w:pStyle w:val="TableParagraph"/>
              <w:ind w:left="102" w:right="98"/>
              <w:rPr>
                <w:sz w:val="21"/>
              </w:rPr>
            </w:pPr>
            <w:r>
              <w:rPr>
                <w:sz w:val="21"/>
              </w:rPr>
              <w:t>11</w:t>
            </w:r>
          </w:p>
        </w:tc>
        <w:tc>
          <w:tcPr>
            <w:tcW w:w="1133" w:type="dxa"/>
          </w:tcPr>
          <w:p>
            <w:pPr>
              <w:pStyle w:val="TableParagraph"/>
              <w:ind w:right="238"/>
              <w:jc w:val="right"/>
              <w:rPr>
                <w:sz w:val="21"/>
              </w:rPr>
            </w:pPr>
            <w:r>
              <w:rPr>
                <w:sz w:val="21"/>
              </w:rPr>
              <w:t>080701</w:t>
            </w:r>
          </w:p>
        </w:tc>
        <w:tc>
          <w:tcPr>
            <w:tcW w:w="2696" w:type="dxa"/>
          </w:tcPr>
          <w:p>
            <w:pPr>
              <w:pStyle w:val="TableParagraph"/>
              <w:spacing w:line="267" w:lineRule="exact" w:before="25"/>
              <w:ind w:left="170" w:right="165"/>
              <w:rPr>
                <w:rFonts w:ascii="宋体" w:eastAsia="宋体" w:hint="eastAsia"/>
                <w:sz w:val="21"/>
              </w:rPr>
            </w:pPr>
            <w:r>
              <w:rPr>
                <w:rFonts w:ascii="宋体" w:eastAsia="宋体" w:hint="eastAsia"/>
                <w:sz w:val="21"/>
              </w:rPr>
              <w:t>电子信息工程</w:t>
            </w:r>
          </w:p>
        </w:tc>
        <w:tc>
          <w:tcPr>
            <w:tcW w:w="1784" w:type="dxa"/>
          </w:tcPr>
          <w:p>
            <w:pPr>
              <w:pStyle w:val="TableParagraph"/>
              <w:ind w:left="239" w:right="227"/>
              <w:rPr>
                <w:sz w:val="21"/>
              </w:rPr>
            </w:pPr>
            <w:r>
              <w:rPr>
                <w:sz w:val="21"/>
              </w:rPr>
              <w:t>11.5</w:t>
            </w:r>
          </w:p>
        </w:tc>
        <w:tc>
          <w:tcPr>
            <w:tcW w:w="1414" w:type="dxa"/>
          </w:tcPr>
          <w:p>
            <w:pPr>
              <w:pStyle w:val="TableParagraph"/>
              <w:ind w:left="159" w:right="150"/>
              <w:rPr>
                <w:sz w:val="21"/>
              </w:rPr>
            </w:pPr>
            <w:r>
              <w:rPr>
                <w:sz w:val="21"/>
              </w:rPr>
              <w:t>250</w:t>
            </w:r>
          </w:p>
        </w:tc>
        <w:tc>
          <w:tcPr>
            <w:tcW w:w="1359" w:type="dxa"/>
          </w:tcPr>
          <w:p>
            <w:pPr>
              <w:pStyle w:val="TableParagraph"/>
              <w:ind w:left="130" w:right="123"/>
              <w:rPr>
                <w:sz w:val="21"/>
              </w:rPr>
            </w:pPr>
            <w:r>
              <w:rPr>
                <w:sz w:val="21"/>
              </w:rPr>
              <w:t>21.74</w:t>
            </w:r>
          </w:p>
        </w:tc>
      </w:tr>
      <w:tr>
        <w:trPr>
          <w:trHeight w:val="311" w:hRule="atLeast"/>
        </w:trPr>
        <w:tc>
          <w:tcPr>
            <w:tcW w:w="677" w:type="dxa"/>
          </w:tcPr>
          <w:p>
            <w:pPr>
              <w:pStyle w:val="TableParagraph"/>
              <w:ind w:left="107" w:right="98"/>
              <w:rPr>
                <w:sz w:val="21"/>
              </w:rPr>
            </w:pPr>
            <w:r>
              <w:rPr>
                <w:sz w:val="21"/>
              </w:rPr>
              <w:t>12</w:t>
            </w:r>
          </w:p>
        </w:tc>
        <w:tc>
          <w:tcPr>
            <w:tcW w:w="1133" w:type="dxa"/>
          </w:tcPr>
          <w:p>
            <w:pPr>
              <w:pStyle w:val="TableParagraph"/>
              <w:ind w:right="175"/>
              <w:jc w:val="right"/>
              <w:rPr>
                <w:sz w:val="21"/>
              </w:rPr>
            </w:pPr>
            <w:r>
              <w:rPr>
                <w:sz w:val="21"/>
              </w:rPr>
              <w:t>080803T</w:t>
            </w:r>
          </w:p>
        </w:tc>
        <w:tc>
          <w:tcPr>
            <w:tcW w:w="2696" w:type="dxa"/>
          </w:tcPr>
          <w:p>
            <w:pPr>
              <w:pStyle w:val="TableParagraph"/>
              <w:spacing w:line="267" w:lineRule="exact" w:before="25"/>
              <w:ind w:left="170" w:right="161"/>
              <w:rPr>
                <w:rFonts w:ascii="宋体" w:eastAsia="宋体" w:hint="eastAsia"/>
                <w:sz w:val="21"/>
              </w:rPr>
            </w:pPr>
            <w:r>
              <w:rPr>
                <w:rFonts w:ascii="宋体" w:eastAsia="宋体" w:hint="eastAsia"/>
                <w:sz w:val="21"/>
              </w:rPr>
              <w:t>机器人工程</w:t>
            </w:r>
          </w:p>
        </w:tc>
        <w:tc>
          <w:tcPr>
            <w:tcW w:w="1784" w:type="dxa"/>
          </w:tcPr>
          <w:p>
            <w:pPr>
              <w:pStyle w:val="TableParagraph"/>
              <w:ind w:left="239" w:right="229"/>
              <w:rPr>
                <w:sz w:val="21"/>
              </w:rPr>
            </w:pPr>
            <w:r>
              <w:rPr>
                <w:sz w:val="21"/>
              </w:rPr>
              <w:t>8.5</w:t>
            </w:r>
          </w:p>
        </w:tc>
        <w:tc>
          <w:tcPr>
            <w:tcW w:w="1414" w:type="dxa"/>
          </w:tcPr>
          <w:p>
            <w:pPr>
              <w:pStyle w:val="TableParagraph"/>
              <w:ind w:left="159" w:right="150"/>
              <w:rPr>
                <w:sz w:val="21"/>
              </w:rPr>
            </w:pPr>
            <w:r>
              <w:rPr>
                <w:sz w:val="21"/>
              </w:rPr>
              <w:t>32</w:t>
            </w:r>
          </w:p>
        </w:tc>
        <w:tc>
          <w:tcPr>
            <w:tcW w:w="1359" w:type="dxa"/>
          </w:tcPr>
          <w:p>
            <w:pPr>
              <w:pStyle w:val="TableParagraph"/>
              <w:ind w:left="130" w:right="123"/>
              <w:rPr>
                <w:sz w:val="21"/>
              </w:rPr>
            </w:pPr>
            <w:r>
              <w:rPr>
                <w:sz w:val="21"/>
              </w:rPr>
              <w:t>3.76</w:t>
            </w:r>
          </w:p>
        </w:tc>
      </w:tr>
      <w:tr>
        <w:trPr>
          <w:trHeight w:val="311" w:hRule="atLeast"/>
        </w:trPr>
        <w:tc>
          <w:tcPr>
            <w:tcW w:w="677" w:type="dxa"/>
          </w:tcPr>
          <w:p>
            <w:pPr>
              <w:pStyle w:val="TableParagraph"/>
              <w:ind w:left="107" w:right="98"/>
              <w:rPr>
                <w:sz w:val="21"/>
              </w:rPr>
            </w:pPr>
            <w:r>
              <w:rPr>
                <w:sz w:val="21"/>
              </w:rPr>
              <w:t>13</w:t>
            </w:r>
          </w:p>
        </w:tc>
        <w:tc>
          <w:tcPr>
            <w:tcW w:w="1133" w:type="dxa"/>
          </w:tcPr>
          <w:p>
            <w:pPr>
              <w:pStyle w:val="TableParagraph"/>
              <w:ind w:right="238"/>
              <w:jc w:val="right"/>
              <w:rPr>
                <w:sz w:val="21"/>
              </w:rPr>
            </w:pPr>
            <w:r>
              <w:rPr>
                <w:sz w:val="21"/>
              </w:rPr>
              <w:t>080901</w:t>
            </w:r>
          </w:p>
        </w:tc>
        <w:tc>
          <w:tcPr>
            <w:tcW w:w="2696" w:type="dxa"/>
          </w:tcPr>
          <w:p>
            <w:pPr>
              <w:pStyle w:val="TableParagraph"/>
              <w:spacing w:line="267" w:lineRule="exact" w:before="25"/>
              <w:ind w:left="170" w:right="162"/>
              <w:rPr>
                <w:rFonts w:ascii="宋体" w:eastAsia="宋体" w:hint="eastAsia"/>
                <w:sz w:val="21"/>
              </w:rPr>
            </w:pPr>
            <w:r>
              <w:rPr>
                <w:rFonts w:ascii="宋体" w:eastAsia="宋体" w:hint="eastAsia"/>
                <w:sz w:val="21"/>
              </w:rPr>
              <w:t>计算机科学与技术</w:t>
            </w:r>
          </w:p>
        </w:tc>
        <w:tc>
          <w:tcPr>
            <w:tcW w:w="1784" w:type="dxa"/>
          </w:tcPr>
          <w:p>
            <w:pPr>
              <w:pStyle w:val="TableParagraph"/>
              <w:ind w:left="239" w:right="230"/>
              <w:rPr>
                <w:sz w:val="21"/>
              </w:rPr>
            </w:pPr>
            <w:r>
              <w:rPr>
                <w:sz w:val="21"/>
              </w:rPr>
              <w:t>16.5</w:t>
            </w:r>
          </w:p>
        </w:tc>
        <w:tc>
          <w:tcPr>
            <w:tcW w:w="1414" w:type="dxa"/>
          </w:tcPr>
          <w:p>
            <w:pPr>
              <w:pStyle w:val="TableParagraph"/>
              <w:ind w:left="159" w:right="150"/>
              <w:rPr>
                <w:sz w:val="21"/>
              </w:rPr>
            </w:pPr>
            <w:r>
              <w:rPr>
                <w:sz w:val="21"/>
              </w:rPr>
              <w:t>361</w:t>
            </w:r>
          </w:p>
        </w:tc>
        <w:tc>
          <w:tcPr>
            <w:tcW w:w="1359" w:type="dxa"/>
          </w:tcPr>
          <w:p>
            <w:pPr>
              <w:pStyle w:val="TableParagraph"/>
              <w:ind w:left="130" w:right="123"/>
              <w:rPr>
                <w:sz w:val="21"/>
              </w:rPr>
            </w:pPr>
            <w:r>
              <w:rPr>
                <w:sz w:val="21"/>
              </w:rPr>
              <w:t>21.88</w:t>
            </w:r>
          </w:p>
        </w:tc>
      </w:tr>
      <w:tr>
        <w:trPr>
          <w:trHeight w:val="311" w:hRule="atLeast"/>
        </w:trPr>
        <w:tc>
          <w:tcPr>
            <w:tcW w:w="677" w:type="dxa"/>
          </w:tcPr>
          <w:p>
            <w:pPr>
              <w:pStyle w:val="TableParagraph"/>
              <w:ind w:left="107" w:right="98"/>
              <w:rPr>
                <w:sz w:val="21"/>
              </w:rPr>
            </w:pPr>
            <w:r>
              <w:rPr>
                <w:sz w:val="21"/>
              </w:rPr>
              <w:t>14</w:t>
            </w:r>
          </w:p>
        </w:tc>
        <w:tc>
          <w:tcPr>
            <w:tcW w:w="1133" w:type="dxa"/>
          </w:tcPr>
          <w:p>
            <w:pPr>
              <w:pStyle w:val="TableParagraph"/>
              <w:ind w:right="238"/>
              <w:jc w:val="right"/>
              <w:rPr>
                <w:sz w:val="21"/>
              </w:rPr>
            </w:pPr>
            <w:r>
              <w:rPr>
                <w:sz w:val="21"/>
              </w:rPr>
              <w:t>080902</w:t>
            </w:r>
          </w:p>
        </w:tc>
        <w:tc>
          <w:tcPr>
            <w:tcW w:w="2696" w:type="dxa"/>
          </w:tcPr>
          <w:p>
            <w:pPr>
              <w:pStyle w:val="TableParagraph"/>
              <w:spacing w:line="267" w:lineRule="exact" w:before="25"/>
              <w:ind w:left="170" w:right="161"/>
              <w:rPr>
                <w:rFonts w:ascii="宋体" w:eastAsia="宋体" w:hint="eastAsia"/>
                <w:sz w:val="21"/>
              </w:rPr>
            </w:pPr>
            <w:r>
              <w:rPr>
                <w:rFonts w:ascii="宋体" w:eastAsia="宋体" w:hint="eastAsia"/>
                <w:sz w:val="21"/>
              </w:rPr>
              <w:t>软件工程</w:t>
            </w:r>
          </w:p>
        </w:tc>
        <w:tc>
          <w:tcPr>
            <w:tcW w:w="1784" w:type="dxa"/>
          </w:tcPr>
          <w:p>
            <w:pPr>
              <w:pStyle w:val="TableParagraph"/>
              <w:ind w:left="239" w:right="229"/>
              <w:rPr>
                <w:sz w:val="21"/>
              </w:rPr>
            </w:pPr>
            <w:r>
              <w:rPr>
                <w:sz w:val="21"/>
              </w:rPr>
              <w:t>21</w:t>
            </w:r>
          </w:p>
        </w:tc>
        <w:tc>
          <w:tcPr>
            <w:tcW w:w="1414" w:type="dxa"/>
          </w:tcPr>
          <w:p>
            <w:pPr>
              <w:pStyle w:val="TableParagraph"/>
              <w:ind w:left="159" w:right="150"/>
              <w:rPr>
                <w:sz w:val="21"/>
              </w:rPr>
            </w:pPr>
            <w:r>
              <w:rPr>
                <w:sz w:val="21"/>
              </w:rPr>
              <w:t>460</w:t>
            </w:r>
          </w:p>
        </w:tc>
        <w:tc>
          <w:tcPr>
            <w:tcW w:w="1359" w:type="dxa"/>
          </w:tcPr>
          <w:p>
            <w:pPr>
              <w:pStyle w:val="TableParagraph"/>
              <w:ind w:left="130" w:right="123"/>
              <w:rPr>
                <w:sz w:val="21"/>
              </w:rPr>
            </w:pPr>
            <w:r>
              <w:rPr>
                <w:sz w:val="21"/>
              </w:rPr>
              <w:t>21.90</w:t>
            </w:r>
          </w:p>
        </w:tc>
      </w:tr>
      <w:tr>
        <w:trPr>
          <w:trHeight w:val="309" w:hRule="atLeast"/>
        </w:trPr>
        <w:tc>
          <w:tcPr>
            <w:tcW w:w="677" w:type="dxa"/>
            <w:tcBorders>
              <w:bottom w:val="single" w:sz="6" w:space="0" w:color="000000"/>
            </w:tcBorders>
          </w:tcPr>
          <w:p>
            <w:pPr>
              <w:pStyle w:val="TableParagraph"/>
              <w:ind w:left="107" w:right="98"/>
              <w:rPr>
                <w:sz w:val="21"/>
              </w:rPr>
            </w:pPr>
            <w:r>
              <w:rPr>
                <w:sz w:val="21"/>
              </w:rPr>
              <w:t>15</w:t>
            </w:r>
          </w:p>
        </w:tc>
        <w:tc>
          <w:tcPr>
            <w:tcW w:w="1133" w:type="dxa"/>
            <w:tcBorders>
              <w:bottom w:val="single" w:sz="6" w:space="0" w:color="000000"/>
            </w:tcBorders>
          </w:tcPr>
          <w:p>
            <w:pPr>
              <w:pStyle w:val="TableParagraph"/>
              <w:ind w:right="238"/>
              <w:jc w:val="right"/>
              <w:rPr>
                <w:sz w:val="21"/>
              </w:rPr>
            </w:pPr>
            <w:r>
              <w:rPr>
                <w:sz w:val="21"/>
              </w:rPr>
              <w:t>080903</w:t>
            </w:r>
          </w:p>
        </w:tc>
        <w:tc>
          <w:tcPr>
            <w:tcW w:w="2696" w:type="dxa"/>
            <w:tcBorders>
              <w:bottom w:val="single" w:sz="6" w:space="0" w:color="000000"/>
            </w:tcBorders>
          </w:tcPr>
          <w:p>
            <w:pPr>
              <w:pStyle w:val="TableParagraph"/>
              <w:spacing w:line="264" w:lineRule="exact" w:before="25"/>
              <w:ind w:left="170" w:right="161"/>
              <w:rPr>
                <w:rFonts w:ascii="宋体" w:eastAsia="宋体" w:hint="eastAsia"/>
                <w:sz w:val="21"/>
              </w:rPr>
            </w:pPr>
            <w:r>
              <w:rPr>
                <w:rFonts w:ascii="宋体" w:eastAsia="宋体" w:hint="eastAsia"/>
                <w:sz w:val="21"/>
              </w:rPr>
              <w:t>网络工程</w:t>
            </w:r>
          </w:p>
        </w:tc>
        <w:tc>
          <w:tcPr>
            <w:tcW w:w="1784" w:type="dxa"/>
            <w:tcBorders>
              <w:bottom w:val="single" w:sz="6" w:space="0" w:color="000000"/>
            </w:tcBorders>
          </w:tcPr>
          <w:p>
            <w:pPr>
              <w:pStyle w:val="TableParagraph"/>
              <w:ind w:left="239" w:right="230"/>
              <w:rPr>
                <w:sz w:val="21"/>
              </w:rPr>
            </w:pPr>
            <w:r>
              <w:rPr>
                <w:sz w:val="21"/>
              </w:rPr>
              <w:t>29.5</w:t>
            </w:r>
          </w:p>
        </w:tc>
        <w:tc>
          <w:tcPr>
            <w:tcW w:w="1414" w:type="dxa"/>
            <w:tcBorders>
              <w:bottom w:val="single" w:sz="6" w:space="0" w:color="000000"/>
            </w:tcBorders>
          </w:tcPr>
          <w:p>
            <w:pPr>
              <w:pStyle w:val="TableParagraph"/>
              <w:ind w:left="159" w:right="150"/>
              <w:rPr>
                <w:sz w:val="21"/>
              </w:rPr>
            </w:pPr>
            <w:r>
              <w:rPr>
                <w:sz w:val="21"/>
              </w:rPr>
              <w:t>457</w:t>
            </w:r>
          </w:p>
        </w:tc>
        <w:tc>
          <w:tcPr>
            <w:tcW w:w="1359" w:type="dxa"/>
            <w:tcBorders>
              <w:bottom w:val="single" w:sz="6" w:space="0" w:color="000000"/>
            </w:tcBorders>
          </w:tcPr>
          <w:p>
            <w:pPr>
              <w:pStyle w:val="TableParagraph"/>
              <w:ind w:left="130" w:right="123"/>
              <w:rPr>
                <w:sz w:val="21"/>
              </w:rPr>
            </w:pPr>
            <w:r>
              <w:rPr>
                <w:sz w:val="21"/>
              </w:rPr>
              <w:t>15.49</w:t>
            </w:r>
          </w:p>
        </w:tc>
      </w:tr>
      <w:tr>
        <w:trPr>
          <w:trHeight w:val="311" w:hRule="atLeast"/>
        </w:trPr>
        <w:tc>
          <w:tcPr>
            <w:tcW w:w="677" w:type="dxa"/>
            <w:tcBorders>
              <w:top w:val="single" w:sz="6" w:space="0" w:color="000000"/>
            </w:tcBorders>
          </w:tcPr>
          <w:p>
            <w:pPr>
              <w:pStyle w:val="TableParagraph"/>
              <w:ind w:left="107" w:right="98"/>
              <w:rPr>
                <w:sz w:val="21"/>
              </w:rPr>
            </w:pPr>
            <w:r>
              <w:rPr>
                <w:sz w:val="21"/>
              </w:rPr>
              <w:t>16</w:t>
            </w:r>
          </w:p>
        </w:tc>
        <w:tc>
          <w:tcPr>
            <w:tcW w:w="1133" w:type="dxa"/>
            <w:tcBorders>
              <w:top w:val="single" w:sz="6" w:space="0" w:color="000000"/>
            </w:tcBorders>
          </w:tcPr>
          <w:p>
            <w:pPr>
              <w:pStyle w:val="TableParagraph"/>
              <w:ind w:right="238"/>
              <w:jc w:val="right"/>
              <w:rPr>
                <w:sz w:val="21"/>
              </w:rPr>
            </w:pPr>
            <w:r>
              <w:rPr>
                <w:sz w:val="21"/>
              </w:rPr>
              <w:t>080905</w:t>
            </w:r>
          </w:p>
        </w:tc>
        <w:tc>
          <w:tcPr>
            <w:tcW w:w="2696" w:type="dxa"/>
            <w:tcBorders>
              <w:top w:val="single" w:sz="6" w:space="0" w:color="000000"/>
            </w:tcBorders>
          </w:tcPr>
          <w:p>
            <w:pPr>
              <w:pStyle w:val="TableParagraph"/>
              <w:spacing w:line="267" w:lineRule="exact" w:before="25"/>
              <w:ind w:left="170" w:right="161"/>
              <w:rPr>
                <w:rFonts w:ascii="宋体" w:eastAsia="宋体" w:hint="eastAsia"/>
                <w:sz w:val="21"/>
              </w:rPr>
            </w:pPr>
            <w:r>
              <w:rPr>
                <w:rFonts w:ascii="宋体" w:eastAsia="宋体" w:hint="eastAsia"/>
                <w:sz w:val="21"/>
              </w:rPr>
              <w:t>物联网工程</w:t>
            </w:r>
          </w:p>
        </w:tc>
        <w:tc>
          <w:tcPr>
            <w:tcW w:w="1784" w:type="dxa"/>
            <w:tcBorders>
              <w:top w:val="single" w:sz="6" w:space="0" w:color="000000"/>
            </w:tcBorders>
          </w:tcPr>
          <w:p>
            <w:pPr>
              <w:pStyle w:val="TableParagraph"/>
              <w:ind w:left="239" w:right="229"/>
              <w:rPr>
                <w:sz w:val="21"/>
              </w:rPr>
            </w:pPr>
            <w:r>
              <w:rPr>
                <w:sz w:val="21"/>
              </w:rPr>
              <w:t>5.5</w:t>
            </w:r>
          </w:p>
        </w:tc>
        <w:tc>
          <w:tcPr>
            <w:tcW w:w="1414" w:type="dxa"/>
            <w:tcBorders>
              <w:top w:val="single" w:sz="6" w:space="0" w:color="000000"/>
            </w:tcBorders>
          </w:tcPr>
          <w:p>
            <w:pPr>
              <w:pStyle w:val="TableParagraph"/>
              <w:ind w:left="159" w:right="150"/>
              <w:rPr>
                <w:sz w:val="21"/>
              </w:rPr>
            </w:pPr>
            <w:r>
              <w:rPr>
                <w:sz w:val="21"/>
              </w:rPr>
              <w:t>100</w:t>
            </w:r>
          </w:p>
        </w:tc>
        <w:tc>
          <w:tcPr>
            <w:tcW w:w="1359" w:type="dxa"/>
            <w:tcBorders>
              <w:top w:val="single" w:sz="6" w:space="0" w:color="000000"/>
            </w:tcBorders>
          </w:tcPr>
          <w:p>
            <w:pPr>
              <w:pStyle w:val="TableParagraph"/>
              <w:ind w:left="130" w:right="123"/>
              <w:rPr>
                <w:sz w:val="21"/>
              </w:rPr>
            </w:pPr>
            <w:r>
              <w:rPr>
                <w:sz w:val="21"/>
              </w:rPr>
              <w:t>18.18</w:t>
            </w:r>
          </w:p>
        </w:tc>
      </w:tr>
      <w:tr>
        <w:trPr>
          <w:trHeight w:val="311" w:hRule="atLeast"/>
        </w:trPr>
        <w:tc>
          <w:tcPr>
            <w:tcW w:w="677" w:type="dxa"/>
          </w:tcPr>
          <w:p>
            <w:pPr>
              <w:pStyle w:val="TableParagraph"/>
              <w:ind w:left="107" w:right="98"/>
              <w:rPr>
                <w:sz w:val="21"/>
              </w:rPr>
            </w:pPr>
            <w:r>
              <w:rPr>
                <w:sz w:val="21"/>
              </w:rPr>
              <w:t>17</w:t>
            </w:r>
          </w:p>
        </w:tc>
        <w:tc>
          <w:tcPr>
            <w:tcW w:w="1133" w:type="dxa"/>
          </w:tcPr>
          <w:p>
            <w:pPr>
              <w:pStyle w:val="TableParagraph"/>
              <w:ind w:right="175"/>
              <w:jc w:val="right"/>
              <w:rPr>
                <w:sz w:val="21"/>
              </w:rPr>
            </w:pPr>
            <w:r>
              <w:rPr>
                <w:sz w:val="21"/>
              </w:rPr>
              <w:t>080910T</w:t>
            </w:r>
          </w:p>
        </w:tc>
        <w:tc>
          <w:tcPr>
            <w:tcW w:w="2696" w:type="dxa"/>
          </w:tcPr>
          <w:p>
            <w:pPr>
              <w:pStyle w:val="TableParagraph"/>
              <w:spacing w:line="267" w:lineRule="exact" w:before="25"/>
              <w:ind w:left="170" w:right="165"/>
              <w:rPr>
                <w:rFonts w:ascii="宋体" w:eastAsia="宋体" w:hint="eastAsia"/>
                <w:sz w:val="21"/>
              </w:rPr>
            </w:pPr>
            <w:r>
              <w:rPr>
                <w:rFonts w:ascii="宋体" w:eastAsia="宋体" w:hint="eastAsia"/>
                <w:sz w:val="21"/>
              </w:rPr>
              <w:t>数据科学与大数据技术</w:t>
            </w:r>
          </w:p>
        </w:tc>
        <w:tc>
          <w:tcPr>
            <w:tcW w:w="1784" w:type="dxa"/>
          </w:tcPr>
          <w:p>
            <w:pPr>
              <w:pStyle w:val="TableParagraph"/>
              <w:ind w:left="10"/>
              <w:rPr>
                <w:sz w:val="21"/>
              </w:rPr>
            </w:pPr>
            <w:r>
              <w:rPr>
                <w:w w:val="100"/>
                <w:sz w:val="21"/>
              </w:rPr>
              <w:t>5</w:t>
            </w:r>
          </w:p>
        </w:tc>
        <w:tc>
          <w:tcPr>
            <w:tcW w:w="1414" w:type="dxa"/>
          </w:tcPr>
          <w:p>
            <w:pPr>
              <w:pStyle w:val="TableParagraph"/>
              <w:ind w:left="159" w:right="150"/>
              <w:rPr>
                <w:sz w:val="21"/>
              </w:rPr>
            </w:pPr>
            <w:r>
              <w:rPr>
                <w:sz w:val="21"/>
              </w:rPr>
              <w:t>62</w:t>
            </w:r>
          </w:p>
        </w:tc>
        <w:tc>
          <w:tcPr>
            <w:tcW w:w="1359" w:type="dxa"/>
          </w:tcPr>
          <w:p>
            <w:pPr>
              <w:pStyle w:val="TableParagraph"/>
              <w:ind w:left="130" w:right="123"/>
              <w:rPr>
                <w:sz w:val="21"/>
              </w:rPr>
            </w:pPr>
            <w:r>
              <w:rPr>
                <w:sz w:val="21"/>
              </w:rPr>
              <w:t>12.40</w:t>
            </w:r>
          </w:p>
        </w:tc>
      </w:tr>
      <w:tr>
        <w:trPr>
          <w:trHeight w:val="311" w:hRule="atLeast"/>
        </w:trPr>
        <w:tc>
          <w:tcPr>
            <w:tcW w:w="677" w:type="dxa"/>
          </w:tcPr>
          <w:p>
            <w:pPr>
              <w:pStyle w:val="TableParagraph"/>
              <w:ind w:left="107" w:right="98"/>
              <w:rPr>
                <w:sz w:val="21"/>
              </w:rPr>
            </w:pPr>
            <w:r>
              <w:rPr>
                <w:sz w:val="21"/>
              </w:rPr>
              <w:t>18</w:t>
            </w:r>
          </w:p>
        </w:tc>
        <w:tc>
          <w:tcPr>
            <w:tcW w:w="1133" w:type="dxa"/>
          </w:tcPr>
          <w:p>
            <w:pPr>
              <w:pStyle w:val="TableParagraph"/>
              <w:ind w:right="238"/>
              <w:jc w:val="right"/>
              <w:rPr>
                <w:sz w:val="21"/>
              </w:rPr>
            </w:pPr>
            <w:r>
              <w:rPr>
                <w:sz w:val="21"/>
              </w:rPr>
              <w:t>081001</w:t>
            </w:r>
          </w:p>
        </w:tc>
        <w:tc>
          <w:tcPr>
            <w:tcW w:w="2696" w:type="dxa"/>
          </w:tcPr>
          <w:p>
            <w:pPr>
              <w:pStyle w:val="TableParagraph"/>
              <w:spacing w:line="267" w:lineRule="exact" w:before="25"/>
              <w:ind w:left="170" w:right="161"/>
              <w:rPr>
                <w:rFonts w:ascii="宋体" w:eastAsia="宋体" w:hint="eastAsia"/>
                <w:sz w:val="21"/>
              </w:rPr>
            </w:pPr>
            <w:r>
              <w:rPr>
                <w:rFonts w:ascii="宋体" w:eastAsia="宋体" w:hint="eastAsia"/>
                <w:sz w:val="21"/>
              </w:rPr>
              <w:t>土木工程</w:t>
            </w:r>
          </w:p>
        </w:tc>
        <w:tc>
          <w:tcPr>
            <w:tcW w:w="1784" w:type="dxa"/>
          </w:tcPr>
          <w:p>
            <w:pPr>
              <w:pStyle w:val="TableParagraph"/>
              <w:ind w:left="239" w:right="229"/>
              <w:rPr>
                <w:sz w:val="21"/>
              </w:rPr>
            </w:pPr>
            <w:r>
              <w:rPr>
                <w:sz w:val="21"/>
              </w:rPr>
              <w:t>44</w:t>
            </w:r>
          </w:p>
        </w:tc>
        <w:tc>
          <w:tcPr>
            <w:tcW w:w="1414" w:type="dxa"/>
          </w:tcPr>
          <w:p>
            <w:pPr>
              <w:pStyle w:val="TableParagraph"/>
              <w:ind w:left="159" w:right="150"/>
              <w:rPr>
                <w:sz w:val="21"/>
              </w:rPr>
            </w:pPr>
            <w:r>
              <w:rPr>
                <w:sz w:val="21"/>
              </w:rPr>
              <w:t>881</w:t>
            </w:r>
          </w:p>
        </w:tc>
        <w:tc>
          <w:tcPr>
            <w:tcW w:w="1359" w:type="dxa"/>
          </w:tcPr>
          <w:p>
            <w:pPr>
              <w:pStyle w:val="TableParagraph"/>
              <w:ind w:left="130" w:right="123"/>
              <w:rPr>
                <w:sz w:val="21"/>
              </w:rPr>
            </w:pPr>
            <w:r>
              <w:rPr>
                <w:sz w:val="21"/>
              </w:rPr>
              <w:t>20.02</w:t>
            </w:r>
          </w:p>
        </w:tc>
      </w:tr>
      <w:tr>
        <w:trPr>
          <w:trHeight w:val="311" w:hRule="atLeast"/>
        </w:trPr>
        <w:tc>
          <w:tcPr>
            <w:tcW w:w="677" w:type="dxa"/>
          </w:tcPr>
          <w:p>
            <w:pPr>
              <w:pStyle w:val="TableParagraph"/>
              <w:ind w:left="107" w:right="98"/>
              <w:rPr>
                <w:sz w:val="21"/>
              </w:rPr>
            </w:pPr>
            <w:r>
              <w:rPr>
                <w:sz w:val="21"/>
              </w:rPr>
              <w:t>19</w:t>
            </w:r>
          </w:p>
        </w:tc>
        <w:tc>
          <w:tcPr>
            <w:tcW w:w="1133" w:type="dxa"/>
          </w:tcPr>
          <w:p>
            <w:pPr>
              <w:pStyle w:val="TableParagraph"/>
              <w:ind w:right="175"/>
              <w:jc w:val="right"/>
              <w:rPr>
                <w:sz w:val="21"/>
              </w:rPr>
            </w:pPr>
            <w:r>
              <w:rPr>
                <w:sz w:val="21"/>
              </w:rPr>
              <w:t>081008T</w:t>
            </w:r>
          </w:p>
        </w:tc>
        <w:tc>
          <w:tcPr>
            <w:tcW w:w="2696" w:type="dxa"/>
          </w:tcPr>
          <w:p>
            <w:pPr>
              <w:pStyle w:val="TableParagraph"/>
              <w:spacing w:line="267" w:lineRule="exact" w:before="25"/>
              <w:ind w:left="170" w:right="161"/>
              <w:rPr>
                <w:rFonts w:ascii="宋体" w:eastAsia="宋体" w:hint="eastAsia"/>
                <w:sz w:val="21"/>
              </w:rPr>
            </w:pPr>
            <w:r>
              <w:rPr>
                <w:rFonts w:ascii="宋体" w:eastAsia="宋体" w:hint="eastAsia"/>
                <w:sz w:val="21"/>
              </w:rPr>
              <w:t>智能建造</w:t>
            </w:r>
          </w:p>
        </w:tc>
        <w:tc>
          <w:tcPr>
            <w:tcW w:w="1784" w:type="dxa"/>
          </w:tcPr>
          <w:p>
            <w:pPr>
              <w:pStyle w:val="TableParagraph"/>
              <w:ind w:left="10"/>
              <w:rPr>
                <w:sz w:val="21"/>
              </w:rPr>
            </w:pPr>
            <w:r>
              <w:rPr>
                <w:w w:val="100"/>
                <w:sz w:val="21"/>
              </w:rPr>
              <w:t>6</w:t>
            </w:r>
          </w:p>
        </w:tc>
        <w:tc>
          <w:tcPr>
            <w:tcW w:w="1414" w:type="dxa"/>
          </w:tcPr>
          <w:p>
            <w:pPr>
              <w:pStyle w:val="TableParagraph"/>
              <w:ind w:left="159" w:right="150"/>
              <w:rPr>
                <w:sz w:val="21"/>
              </w:rPr>
            </w:pPr>
            <w:r>
              <w:rPr>
                <w:sz w:val="21"/>
              </w:rPr>
              <w:t>15</w:t>
            </w:r>
          </w:p>
        </w:tc>
        <w:tc>
          <w:tcPr>
            <w:tcW w:w="1359" w:type="dxa"/>
          </w:tcPr>
          <w:p>
            <w:pPr>
              <w:pStyle w:val="TableParagraph"/>
              <w:ind w:left="130" w:right="123"/>
              <w:rPr>
                <w:sz w:val="21"/>
              </w:rPr>
            </w:pPr>
            <w:r>
              <w:rPr>
                <w:sz w:val="21"/>
              </w:rPr>
              <w:t>2.50</w:t>
            </w:r>
          </w:p>
        </w:tc>
      </w:tr>
      <w:tr>
        <w:trPr>
          <w:trHeight w:val="311" w:hRule="atLeast"/>
        </w:trPr>
        <w:tc>
          <w:tcPr>
            <w:tcW w:w="677" w:type="dxa"/>
          </w:tcPr>
          <w:p>
            <w:pPr>
              <w:pStyle w:val="TableParagraph"/>
              <w:ind w:left="107" w:right="98"/>
              <w:rPr>
                <w:sz w:val="21"/>
              </w:rPr>
            </w:pPr>
            <w:r>
              <w:rPr>
                <w:sz w:val="21"/>
              </w:rPr>
              <w:t>20</w:t>
            </w:r>
          </w:p>
        </w:tc>
        <w:tc>
          <w:tcPr>
            <w:tcW w:w="1133" w:type="dxa"/>
          </w:tcPr>
          <w:p>
            <w:pPr>
              <w:pStyle w:val="TableParagraph"/>
              <w:ind w:right="238"/>
              <w:jc w:val="right"/>
              <w:rPr>
                <w:sz w:val="21"/>
              </w:rPr>
            </w:pPr>
            <w:r>
              <w:rPr>
                <w:sz w:val="21"/>
              </w:rPr>
              <w:t>081802</w:t>
            </w:r>
          </w:p>
        </w:tc>
        <w:tc>
          <w:tcPr>
            <w:tcW w:w="2696" w:type="dxa"/>
          </w:tcPr>
          <w:p>
            <w:pPr>
              <w:pStyle w:val="TableParagraph"/>
              <w:spacing w:line="267" w:lineRule="exact" w:before="25"/>
              <w:ind w:left="170" w:right="161"/>
              <w:rPr>
                <w:rFonts w:ascii="宋体" w:eastAsia="宋体" w:hint="eastAsia"/>
                <w:sz w:val="21"/>
              </w:rPr>
            </w:pPr>
            <w:r>
              <w:rPr>
                <w:rFonts w:ascii="宋体" w:eastAsia="宋体" w:hint="eastAsia"/>
                <w:sz w:val="21"/>
              </w:rPr>
              <w:t>交通工程</w:t>
            </w:r>
          </w:p>
        </w:tc>
        <w:tc>
          <w:tcPr>
            <w:tcW w:w="1784" w:type="dxa"/>
          </w:tcPr>
          <w:p>
            <w:pPr>
              <w:pStyle w:val="TableParagraph"/>
              <w:ind w:left="10"/>
              <w:rPr>
                <w:sz w:val="21"/>
              </w:rPr>
            </w:pPr>
            <w:r>
              <w:rPr>
                <w:w w:val="100"/>
                <w:sz w:val="21"/>
              </w:rPr>
              <w:t>9</w:t>
            </w:r>
          </w:p>
        </w:tc>
        <w:tc>
          <w:tcPr>
            <w:tcW w:w="1414" w:type="dxa"/>
          </w:tcPr>
          <w:p>
            <w:pPr>
              <w:pStyle w:val="TableParagraph"/>
              <w:ind w:left="159" w:right="150"/>
              <w:rPr>
                <w:sz w:val="21"/>
              </w:rPr>
            </w:pPr>
            <w:r>
              <w:rPr>
                <w:sz w:val="21"/>
              </w:rPr>
              <w:t>56</w:t>
            </w:r>
          </w:p>
        </w:tc>
        <w:tc>
          <w:tcPr>
            <w:tcW w:w="1359" w:type="dxa"/>
          </w:tcPr>
          <w:p>
            <w:pPr>
              <w:pStyle w:val="TableParagraph"/>
              <w:ind w:left="130" w:right="123"/>
              <w:rPr>
                <w:sz w:val="21"/>
              </w:rPr>
            </w:pPr>
            <w:r>
              <w:rPr>
                <w:sz w:val="21"/>
              </w:rPr>
              <w:t>6.22</w:t>
            </w:r>
          </w:p>
        </w:tc>
      </w:tr>
      <w:tr>
        <w:trPr>
          <w:trHeight w:val="311" w:hRule="atLeast"/>
        </w:trPr>
        <w:tc>
          <w:tcPr>
            <w:tcW w:w="677" w:type="dxa"/>
          </w:tcPr>
          <w:p>
            <w:pPr>
              <w:pStyle w:val="TableParagraph"/>
              <w:ind w:left="107" w:right="98"/>
              <w:rPr>
                <w:sz w:val="21"/>
              </w:rPr>
            </w:pPr>
            <w:r>
              <w:rPr>
                <w:sz w:val="21"/>
              </w:rPr>
              <w:t>21</w:t>
            </w:r>
          </w:p>
        </w:tc>
        <w:tc>
          <w:tcPr>
            <w:tcW w:w="1133" w:type="dxa"/>
          </w:tcPr>
          <w:p>
            <w:pPr>
              <w:pStyle w:val="TableParagraph"/>
              <w:ind w:right="238"/>
              <w:jc w:val="right"/>
              <w:rPr>
                <w:sz w:val="21"/>
              </w:rPr>
            </w:pPr>
            <w:r>
              <w:rPr>
                <w:sz w:val="21"/>
              </w:rPr>
              <w:t>082801</w:t>
            </w:r>
          </w:p>
        </w:tc>
        <w:tc>
          <w:tcPr>
            <w:tcW w:w="2696" w:type="dxa"/>
          </w:tcPr>
          <w:p>
            <w:pPr>
              <w:pStyle w:val="TableParagraph"/>
              <w:spacing w:line="267" w:lineRule="exact" w:before="25"/>
              <w:ind w:left="170" w:right="164"/>
              <w:rPr>
                <w:rFonts w:ascii="宋体" w:eastAsia="宋体" w:hint="eastAsia"/>
                <w:sz w:val="21"/>
              </w:rPr>
            </w:pPr>
            <w:r>
              <w:rPr>
                <w:rFonts w:ascii="宋体" w:eastAsia="宋体" w:hint="eastAsia"/>
                <w:sz w:val="21"/>
              </w:rPr>
              <w:t>建筑学</w:t>
            </w:r>
          </w:p>
        </w:tc>
        <w:tc>
          <w:tcPr>
            <w:tcW w:w="1784" w:type="dxa"/>
          </w:tcPr>
          <w:p>
            <w:pPr>
              <w:pStyle w:val="TableParagraph"/>
              <w:ind w:left="239" w:right="229"/>
              <w:rPr>
                <w:sz w:val="21"/>
              </w:rPr>
            </w:pPr>
            <w:r>
              <w:rPr>
                <w:sz w:val="21"/>
              </w:rPr>
              <w:t>26</w:t>
            </w:r>
          </w:p>
        </w:tc>
        <w:tc>
          <w:tcPr>
            <w:tcW w:w="1414" w:type="dxa"/>
          </w:tcPr>
          <w:p>
            <w:pPr>
              <w:pStyle w:val="TableParagraph"/>
              <w:ind w:left="159" w:right="150"/>
              <w:rPr>
                <w:sz w:val="21"/>
              </w:rPr>
            </w:pPr>
            <w:r>
              <w:rPr>
                <w:sz w:val="21"/>
              </w:rPr>
              <w:t>330</w:t>
            </w:r>
          </w:p>
        </w:tc>
        <w:tc>
          <w:tcPr>
            <w:tcW w:w="1359" w:type="dxa"/>
          </w:tcPr>
          <w:p>
            <w:pPr>
              <w:pStyle w:val="TableParagraph"/>
              <w:ind w:left="130" w:right="123"/>
              <w:rPr>
                <w:sz w:val="21"/>
              </w:rPr>
            </w:pPr>
            <w:r>
              <w:rPr>
                <w:sz w:val="21"/>
              </w:rPr>
              <w:t>12.69</w:t>
            </w:r>
          </w:p>
        </w:tc>
      </w:tr>
      <w:tr>
        <w:trPr>
          <w:trHeight w:val="313" w:hRule="atLeast"/>
        </w:trPr>
        <w:tc>
          <w:tcPr>
            <w:tcW w:w="677" w:type="dxa"/>
          </w:tcPr>
          <w:p>
            <w:pPr>
              <w:pStyle w:val="TableParagraph"/>
              <w:spacing w:before="39"/>
              <w:ind w:left="107" w:right="98"/>
              <w:rPr>
                <w:sz w:val="21"/>
              </w:rPr>
            </w:pPr>
            <w:r>
              <w:rPr>
                <w:sz w:val="21"/>
              </w:rPr>
              <w:t>22</w:t>
            </w:r>
          </w:p>
        </w:tc>
        <w:tc>
          <w:tcPr>
            <w:tcW w:w="1133" w:type="dxa"/>
          </w:tcPr>
          <w:p>
            <w:pPr>
              <w:pStyle w:val="TableParagraph"/>
              <w:spacing w:before="39"/>
              <w:ind w:right="238"/>
              <w:jc w:val="right"/>
              <w:rPr>
                <w:sz w:val="21"/>
              </w:rPr>
            </w:pPr>
            <w:r>
              <w:rPr>
                <w:sz w:val="21"/>
              </w:rPr>
              <w:t>082802</w:t>
            </w:r>
          </w:p>
        </w:tc>
        <w:tc>
          <w:tcPr>
            <w:tcW w:w="2696" w:type="dxa"/>
          </w:tcPr>
          <w:p>
            <w:pPr>
              <w:pStyle w:val="TableParagraph"/>
              <w:spacing w:line="267" w:lineRule="exact" w:before="27"/>
              <w:ind w:left="170" w:right="161"/>
              <w:rPr>
                <w:rFonts w:ascii="宋体" w:eastAsia="宋体" w:hint="eastAsia"/>
                <w:sz w:val="21"/>
              </w:rPr>
            </w:pPr>
            <w:r>
              <w:rPr>
                <w:rFonts w:ascii="宋体" w:eastAsia="宋体" w:hint="eastAsia"/>
                <w:sz w:val="21"/>
              </w:rPr>
              <w:t>城乡规划</w:t>
            </w:r>
          </w:p>
        </w:tc>
        <w:tc>
          <w:tcPr>
            <w:tcW w:w="1784" w:type="dxa"/>
          </w:tcPr>
          <w:p>
            <w:pPr>
              <w:pStyle w:val="TableParagraph"/>
              <w:spacing w:before="39"/>
              <w:ind w:left="10"/>
              <w:rPr>
                <w:sz w:val="21"/>
              </w:rPr>
            </w:pPr>
            <w:r>
              <w:rPr>
                <w:w w:val="100"/>
                <w:sz w:val="21"/>
              </w:rPr>
              <w:t>8</w:t>
            </w:r>
          </w:p>
        </w:tc>
        <w:tc>
          <w:tcPr>
            <w:tcW w:w="1414" w:type="dxa"/>
          </w:tcPr>
          <w:p>
            <w:pPr>
              <w:pStyle w:val="TableParagraph"/>
              <w:spacing w:before="39"/>
              <w:ind w:left="159" w:right="150"/>
              <w:rPr>
                <w:sz w:val="21"/>
              </w:rPr>
            </w:pPr>
            <w:r>
              <w:rPr>
                <w:sz w:val="21"/>
              </w:rPr>
              <w:t>63</w:t>
            </w:r>
          </w:p>
        </w:tc>
        <w:tc>
          <w:tcPr>
            <w:tcW w:w="1359" w:type="dxa"/>
          </w:tcPr>
          <w:p>
            <w:pPr>
              <w:pStyle w:val="TableParagraph"/>
              <w:spacing w:before="39"/>
              <w:ind w:left="130" w:right="123"/>
              <w:rPr>
                <w:sz w:val="21"/>
              </w:rPr>
            </w:pPr>
            <w:r>
              <w:rPr>
                <w:sz w:val="21"/>
              </w:rPr>
              <w:t>7.88</w:t>
            </w:r>
          </w:p>
        </w:tc>
      </w:tr>
      <w:tr>
        <w:trPr>
          <w:trHeight w:val="311" w:hRule="atLeast"/>
        </w:trPr>
        <w:tc>
          <w:tcPr>
            <w:tcW w:w="677" w:type="dxa"/>
          </w:tcPr>
          <w:p>
            <w:pPr>
              <w:pStyle w:val="TableParagraph"/>
              <w:ind w:left="107" w:right="98"/>
              <w:rPr>
                <w:sz w:val="21"/>
              </w:rPr>
            </w:pPr>
            <w:r>
              <w:rPr>
                <w:sz w:val="21"/>
              </w:rPr>
              <w:t>23</w:t>
            </w:r>
          </w:p>
        </w:tc>
        <w:tc>
          <w:tcPr>
            <w:tcW w:w="1133" w:type="dxa"/>
          </w:tcPr>
          <w:p>
            <w:pPr>
              <w:pStyle w:val="TableParagraph"/>
              <w:ind w:right="238"/>
              <w:jc w:val="right"/>
              <w:rPr>
                <w:sz w:val="21"/>
              </w:rPr>
            </w:pPr>
            <w:r>
              <w:rPr>
                <w:sz w:val="21"/>
              </w:rPr>
              <w:t>120103</w:t>
            </w:r>
          </w:p>
        </w:tc>
        <w:tc>
          <w:tcPr>
            <w:tcW w:w="2696" w:type="dxa"/>
          </w:tcPr>
          <w:p>
            <w:pPr>
              <w:pStyle w:val="TableParagraph"/>
              <w:spacing w:line="267" w:lineRule="exact" w:before="25"/>
              <w:ind w:left="170" w:right="161"/>
              <w:rPr>
                <w:rFonts w:ascii="宋体" w:eastAsia="宋体" w:hint="eastAsia"/>
                <w:sz w:val="21"/>
              </w:rPr>
            </w:pPr>
            <w:r>
              <w:rPr>
                <w:rFonts w:ascii="宋体" w:eastAsia="宋体" w:hint="eastAsia"/>
                <w:sz w:val="21"/>
              </w:rPr>
              <w:t>工程管理</w:t>
            </w:r>
          </w:p>
        </w:tc>
        <w:tc>
          <w:tcPr>
            <w:tcW w:w="1784" w:type="dxa"/>
          </w:tcPr>
          <w:p>
            <w:pPr>
              <w:pStyle w:val="TableParagraph"/>
              <w:ind w:left="239" w:right="230"/>
              <w:rPr>
                <w:sz w:val="21"/>
              </w:rPr>
            </w:pPr>
            <w:r>
              <w:rPr>
                <w:sz w:val="21"/>
              </w:rPr>
              <w:t>23.5</w:t>
            </w:r>
          </w:p>
        </w:tc>
        <w:tc>
          <w:tcPr>
            <w:tcW w:w="1414" w:type="dxa"/>
          </w:tcPr>
          <w:p>
            <w:pPr>
              <w:pStyle w:val="TableParagraph"/>
              <w:ind w:left="159" w:right="150"/>
              <w:rPr>
                <w:sz w:val="21"/>
              </w:rPr>
            </w:pPr>
            <w:r>
              <w:rPr>
                <w:sz w:val="21"/>
              </w:rPr>
              <w:t>350</w:t>
            </w:r>
          </w:p>
        </w:tc>
        <w:tc>
          <w:tcPr>
            <w:tcW w:w="1359" w:type="dxa"/>
          </w:tcPr>
          <w:p>
            <w:pPr>
              <w:pStyle w:val="TableParagraph"/>
              <w:ind w:left="130" w:right="123"/>
              <w:rPr>
                <w:sz w:val="21"/>
              </w:rPr>
            </w:pPr>
            <w:r>
              <w:rPr>
                <w:sz w:val="21"/>
              </w:rPr>
              <w:t>15.04</w:t>
            </w:r>
          </w:p>
        </w:tc>
      </w:tr>
      <w:tr>
        <w:trPr>
          <w:trHeight w:val="311" w:hRule="atLeast"/>
        </w:trPr>
        <w:tc>
          <w:tcPr>
            <w:tcW w:w="677" w:type="dxa"/>
          </w:tcPr>
          <w:p>
            <w:pPr>
              <w:pStyle w:val="TableParagraph"/>
              <w:ind w:left="107" w:right="98"/>
              <w:rPr>
                <w:sz w:val="21"/>
              </w:rPr>
            </w:pPr>
            <w:r>
              <w:rPr>
                <w:sz w:val="21"/>
              </w:rPr>
              <w:t>24</w:t>
            </w:r>
          </w:p>
        </w:tc>
        <w:tc>
          <w:tcPr>
            <w:tcW w:w="1133" w:type="dxa"/>
          </w:tcPr>
          <w:p>
            <w:pPr>
              <w:pStyle w:val="TableParagraph"/>
              <w:ind w:right="238"/>
              <w:jc w:val="right"/>
              <w:rPr>
                <w:sz w:val="21"/>
              </w:rPr>
            </w:pPr>
            <w:r>
              <w:rPr>
                <w:sz w:val="21"/>
              </w:rPr>
              <w:t>120105</w:t>
            </w:r>
          </w:p>
        </w:tc>
        <w:tc>
          <w:tcPr>
            <w:tcW w:w="2696" w:type="dxa"/>
          </w:tcPr>
          <w:p>
            <w:pPr>
              <w:pStyle w:val="TableParagraph"/>
              <w:spacing w:line="267" w:lineRule="exact" w:before="25"/>
              <w:ind w:left="170" w:right="161"/>
              <w:rPr>
                <w:rFonts w:ascii="宋体" w:eastAsia="宋体" w:hint="eastAsia"/>
                <w:sz w:val="21"/>
              </w:rPr>
            </w:pPr>
            <w:r>
              <w:rPr>
                <w:rFonts w:ascii="宋体" w:eastAsia="宋体" w:hint="eastAsia"/>
                <w:sz w:val="21"/>
              </w:rPr>
              <w:t>工程造价</w:t>
            </w:r>
          </w:p>
        </w:tc>
        <w:tc>
          <w:tcPr>
            <w:tcW w:w="1784" w:type="dxa"/>
          </w:tcPr>
          <w:p>
            <w:pPr>
              <w:pStyle w:val="TableParagraph"/>
              <w:ind w:left="239" w:right="230"/>
              <w:rPr>
                <w:sz w:val="21"/>
              </w:rPr>
            </w:pPr>
            <w:r>
              <w:rPr>
                <w:sz w:val="21"/>
              </w:rPr>
              <w:t>16.5</w:t>
            </w:r>
          </w:p>
        </w:tc>
        <w:tc>
          <w:tcPr>
            <w:tcW w:w="1414" w:type="dxa"/>
          </w:tcPr>
          <w:p>
            <w:pPr>
              <w:pStyle w:val="TableParagraph"/>
              <w:ind w:left="159" w:right="150"/>
              <w:rPr>
                <w:sz w:val="21"/>
              </w:rPr>
            </w:pPr>
            <w:r>
              <w:rPr>
                <w:sz w:val="21"/>
              </w:rPr>
              <w:t>358</w:t>
            </w:r>
          </w:p>
        </w:tc>
        <w:tc>
          <w:tcPr>
            <w:tcW w:w="1359" w:type="dxa"/>
          </w:tcPr>
          <w:p>
            <w:pPr>
              <w:pStyle w:val="TableParagraph"/>
              <w:ind w:left="130" w:right="123"/>
              <w:rPr>
                <w:sz w:val="21"/>
              </w:rPr>
            </w:pPr>
            <w:r>
              <w:rPr>
                <w:sz w:val="21"/>
              </w:rPr>
              <w:t>21.70</w:t>
            </w:r>
          </w:p>
        </w:tc>
      </w:tr>
      <w:tr>
        <w:trPr>
          <w:trHeight w:val="312" w:hRule="atLeast"/>
        </w:trPr>
        <w:tc>
          <w:tcPr>
            <w:tcW w:w="677" w:type="dxa"/>
          </w:tcPr>
          <w:p>
            <w:pPr>
              <w:pStyle w:val="TableParagraph"/>
              <w:ind w:left="107" w:right="98"/>
              <w:rPr>
                <w:sz w:val="21"/>
              </w:rPr>
            </w:pPr>
            <w:r>
              <w:rPr>
                <w:sz w:val="21"/>
              </w:rPr>
              <w:t>25</w:t>
            </w:r>
          </w:p>
        </w:tc>
        <w:tc>
          <w:tcPr>
            <w:tcW w:w="1133" w:type="dxa"/>
          </w:tcPr>
          <w:p>
            <w:pPr>
              <w:pStyle w:val="TableParagraph"/>
              <w:ind w:right="238"/>
              <w:jc w:val="right"/>
              <w:rPr>
                <w:sz w:val="21"/>
              </w:rPr>
            </w:pPr>
            <w:r>
              <w:rPr>
                <w:sz w:val="21"/>
              </w:rPr>
              <w:t>120202</w:t>
            </w:r>
          </w:p>
        </w:tc>
        <w:tc>
          <w:tcPr>
            <w:tcW w:w="2696" w:type="dxa"/>
          </w:tcPr>
          <w:p>
            <w:pPr>
              <w:pStyle w:val="TableParagraph"/>
              <w:spacing w:line="267" w:lineRule="exact" w:before="25"/>
              <w:ind w:left="170" w:right="161"/>
              <w:rPr>
                <w:rFonts w:ascii="宋体" w:eastAsia="宋体" w:hint="eastAsia"/>
                <w:sz w:val="21"/>
              </w:rPr>
            </w:pPr>
            <w:r>
              <w:rPr>
                <w:rFonts w:ascii="宋体" w:eastAsia="宋体" w:hint="eastAsia"/>
                <w:sz w:val="21"/>
              </w:rPr>
              <w:t>市场营销</w:t>
            </w:r>
          </w:p>
        </w:tc>
        <w:tc>
          <w:tcPr>
            <w:tcW w:w="1784" w:type="dxa"/>
          </w:tcPr>
          <w:p>
            <w:pPr>
              <w:pStyle w:val="TableParagraph"/>
              <w:ind w:left="239" w:right="229"/>
              <w:rPr>
                <w:sz w:val="21"/>
              </w:rPr>
            </w:pPr>
            <w:r>
              <w:rPr>
                <w:sz w:val="21"/>
              </w:rPr>
              <w:t>12</w:t>
            </w:r>
          </w:p>
        </w:tc>
        <w:tc>
          <w:tcPr>
            <w:tcW w:w="1414" w:type="dxa"/>
          </w:tcPr>
          <w:p>
            <w:pPr>
              <w:pStyle w:val="TableParagraph"/>
              <w:ind w:left="159" w:right="150"/>
              <w:rPr>
                <w:sz w:val="21"/>
              </w:rPr>
            </w:pPr>
            <w:r>
              <w:rPr>
                <w:sz w:val="21"/>
              </w:rPr>
              <w:t>187</w:t>
            </w:r>
          </w:p>
        </w:tc>
        <w:tc>
          <w:tcPr>
            <w:tcW w:w="1359" w:type="dxa"/>
          </w:tcPr>
          <w:p>
            <w:pPr>
              <w:pStyle w:val="TableParagraph"/>
              <w:ind w:left="130" w:right="123"/>
              <w:rPr>
                <w:sz w:val="21"/>
              </w:rPr>
            </w:pPr>
            <w:r>
              <w:rPr>
                <w:sz w:val="21"/>
              </w:rPr>
              <w:t>15.58</w:t>
            </w:r>
          </w:p>
        </w:tc>
      </w:tr>
      <w:tr>
        <w:trPr>
          <w:trHeight w:val="311" w:hRule="atLeast"/>
        </w:trPr>
        <w:tc>
          <w:tcPr>
            <w:tcW w:w="677" w:type="dxa"/>
          </w:tcPr>
          <w:p>
            <w:pPr>
              <w:pStyle w:val="TableParagraph"/>
              <w:ind w:left="107" w:right="98"/>
              <w:rPr>
                <w:sz w:val="21"/>
              </w:rPr>
            </w:pPr>
            <w:r>
              <w:rPr>
                <w:sz w:val="21"/>
              </w:rPr>
              <w:t>26</w:t>
            </w:r>
          </w:p>
        </w:tc>
        <w:tc>
          <w:tcPr>
            <w:tcW w:w="1133" w:type="dxa"/>
          </w:tcPr>
          <w:p>
            <w:pPr>
              <w:pStyle w:val="TableParagraph"/>
              <w:ind w:right="160"/>
              <w:jc w:val="right"/>
              <w:rPr>
                <w:sz w:val="21"/>
              </w:rPr>
            </w:pPr>
            <w:r>
              <w:rPr>
                <w:sz w:val="21"/>
              </w:rPr>
              <w:t>120203K</w:t>
            </w:r>
          </w:p>
        </w:tc>
        <w:tc>
          <w:tcPr>
            <w:tcW w:w="2696" w:type="dxa"/>
          </w:tcPr>
          <w:p>
            <w:pPr>
              <w:pStyle w:val="TableParagraph"/>
              <w:spacing w:line="267" w:lineRule="exact" w:before="25"/>
              <w:ind w:left="170" w:right="164"/>
              <w:rPr>
                <w:rFonts w:ascii="宋体" w:eastAsia="宋体" w:hint="eastAsia"/>
                <w:sz w:val="21"/>
              </w:rPr>
            </w:pPr>
            <w:r>
              <w:rPr>
                <w:rFonts w:ascii="宋体" w:eastAsia="宋体" w:hint="eastAsia"/>
                <w:sz w:val="21"/>
              </w:rPr>
              <w:t>会计学</w:t>
            </w:r>
          </w:p>
        </w:tc>
        <w:tc>
          <w:tcPr>
            <w:tcW w:w="1784" w:type="dxa"/>
          </w:tcPr>
          <w:p>
            <w:pPr>
              <w:pStyle w:val="TableParagraph"/>
              <w:ind w:left="239" w:right="229"/>
              <w:rPr>
                <w:sz w:val="21"/>
              </w:rPr>
            </w:pPr>
            <w:r>
              <w:rPr>
                <w:sz w:val="21"/>
              </w:rPr>
              <w:t>79</w:t>
            </w:r>
          </w:p>
        </w:tc>
        <w:tc>
          <w:tcPr>
            <w:tcW w:w="1414" w:type="dxa"/>
          </w:tcPr>
          <w:p>
            <w:pPr>
              <w:pStyle w:val="TableParagraph"/>
              <w:ind w:left="159" w:right="150"/>
              <w:rPr>
                <w:sz w:val="21"/>
              </w:rPr>
            </w:pPr>
            <w:r>
              <w:rPr>
                <w:sz w:val="21"/>
              </w:rPr>
              <w:t>1791</w:t>
            </w:r>
          </w:p>
        </w:tc>
        <w:tc>
          <w:tcPr>
            <w:tcW w:w="1359" w:type="dxa"/>
          </w:tcPr>
          <w:p>
            <w:pPr>
              <w:pStyle w:val="TableParagraph"/>
              <w:ind w:left="130" w:right="123"/>
              <w:rPr>
                <w:sz w:val="21"/>
              </w:rPr>
            </w:pPr>
            <w:r>
              <w:rPr>
                <w:sz w:val="21"/>
              </w:rPr>
              <w:t>22.67</w:t>
            </w:r>
          </w:p>
        </w:tc>
      </w:tr>
      <w:tr>
        <w:trPr>
          <w:trHeight w:val="311" w:hRule="atLeast"/>
        </w:trPr>
        <w:tc>
          <w:tcPr>
            <w:tcW w:w="677" w:type="dxa"/>
          </w:tcPr>
          <w:p>
            <w:pPr>
              <w:pStyle w:val="TableParagraph"/>
              <w:ind w:left="107" w:right="98"/>
              <w:rPr>
                <w:sz w:val="21"/>
              </w:rPr>
            </w:pPr>
            <w:r>
              <w:rPr>
                <w:sz w:val="21"/>
              </w:rPr>
              <w:t>27</w:t>
            </w:r>
          </w:p>
        </w:tc>
        <w:tc>
          <w:tcPr>
            <w:tcW w:w="1133" w:type="dxa"/>
          </w:tcPr>
          <w:p>
            <w:pPr>
              <w:pStyle w:val="TableParagraph"/>
              <w:ind w:right="238"/>
              <w:jc w:val="right"/>
              <w:rPr>
                <w:sz w:val="21"/>
              </w:rPr>
            </w:pPr>
            <w:r>
              <w:rPr>
                <w:sz w:val="21"/>
              </w:rPr>
              <w:t>120204</w:t>
            </w:r>
          </w:p>
        </w:tc>
        <w:tc>
          <w:tcPr>
            <w:tcW w:w="2696" w:type="dxa"/>
          </w:tcPr>
          <w:p>
            <w:pPr>
              <w:pStyle w:val="TableParagraph"/>
              <w:spacing w:line="267" w:lineRule="exact" w:before="25"/>
              <w:ind w:left="170" w:right="161"/>
              <w:rPr>
                <w:rFonts w:ascii="宋体" w:eastAsia="宋体" w:hint="eastAsia"/>
                <w:sz w:val="21"/>
              </w:rPr>
            </w:pPr>
            <w:r>
              <w:rPr>
                <w:rFonts w:ascii="宋体" w:eastAsia="宋体" w:hint="eastAsia"/>
                <w:sz w:val="21"/>
              </w:rPr>
              <w:t>财务管理</w:t>
            </w:r>
          </w:p>
        </w:tc>
        <w:tc>
          <w:tcPr>
            <w:tcW w:w="1784" w:type="dxa"/>
          </w:tcPr>
          <w:p>
            <w:pPr>
              <w:pStyle w:val="TableParagraph"/>
              <w:ind w:left="239" w:right="230"/>
              <w:rPr>
                <w:sz w:val="21"/>
              </w:rPr>
            </w:pPr>
            <w:r>
              <w:rPr>
                <w:sz w:val="21"/>
              </w:rPr>
              <w:t>22.5</w:t>
            </w:r>
          </w:p>
        </w:tc>
        <w:tc>
          <w:tcPr>
            <w:tcW w:w="1414" w:type="dxa"/>
          </w:tcPr>
          <w:p>
            <w:pPr>
              <w:pStyle w:val="TableParagraph"/>
              <w:ind w:left="159" w:right="150"/>
              <w:rPr>
                <w:sz w:val="21"/>
              </w:rPr>
            </w:pPr>
            <w:r>
              <w:rPr>
                <w:sz w:val="21"/>
              </w:rPr>
              <w:t>333</w:t>
            </w:r>
          </w:p>
        </w:tc>
        <w:tc>
          <w:tcPr>
            <w:tcW w:w="1359" w:type="dxa"/>
          </w:tcPr>
          <w:p>
            <w:pPr>
              <w:pStyle w:val="TableParagraph"/>
              <w:ind w:left="130" w:right="123"/>
              <w:rPr>
                <w:sz w:val="21"/>
              </w:rPr>
            </w:pPr>
            <w:r>
              <w:rPr>
                <w:sz w:val="21"/>
              </w:rPr>
              <w:t>14.80</w:t>
            </w:r>
          </w:p>
        </w:tc>
      </w:tr>
      <w:tr>
        <w:trPr>
          <w:trHeight w:val="314" w:hRule="atLeast"/>
        </w:trPr>
        <w:tc>
          <w:tcPr>
            <w:tcW w:w="677" w:type="dxa"/>
          </w:tcPr>
          <w:p>
            <w:pPr>
              <w:pStyle w:val="TableParagraph"/>
              <w:spacing w:before="39"/>
              <w:ind w:left="107" w:right="98"/>
              <w:rPr>
                <w:sz w:val="21"/>
              </w:rPr>
            </w:pPr>
            <w:r>
              <w:rPr>
                <w:sz w:val="21"/>
              </w:rPr>
              <w:t>28</w:t>
            </w:r>
          </w:p>
        </w:tc>
        <w:tc>
          <w:tcPr>
            <w:tcW w:w="1133" w:type="dxa"/>
          </w:tcPr>
          <w:p>
            <w:pPr>
              <w:pStyle w:val="TableParagraph"/>
              <w:spacing w:before="39"/>
              <w:ind w:right="238"/>
              <w:jc w:val="right"/>
              <w:rPr>
                <w:sz w:val="21"/>
              </w:rPr>
            </w:pPr>
            <w:r>
              <w:rPr>
                <w:sz w:val="21"/>
              </w:rPr>
              <w:t>120207</w:t>
            </w:r>
          </w:p>
        </w:tc>
        <w:tc>
          <w:tcPr>
            <w:tcW w:w="2696" w:type="dxa"/>
          </w:tcPr>
          <w:p>
            <w:pPr>
              <w:pStyle w:val="TableParagraph"/>
              <w:spacing w:line="267" w:lineRule="exact" w:before="27"/>
              <w:ind w:left="170" w:right="164"/>
              <w:rPr>
                <w:rFonts w:ascii="宋体" w:eastAsia="宋体" w:hint="eastAsia"/>
                <w:sz w:val="21"/>
              </w:rPr>
            </w:pPr>
            <w:r>
              <w:rPr>
                <w:rFonts w:ascii="宋体" w:eastAsia="宋体" w:hint="eastAsia"/>
                <w:sz w:val="21"/>
              </w:rPr>
              <w:t>审计学</w:t>
            </w:r>
          </w:p>
        </w:tc>
        <w:tc>
          <w:tcPr>
            <w:tcW w:w="1784" w:type="dxa"/>
          </w:tcPr>
          <w:p>
            <w:pPr>
              <w:pStyle w:val="TableParagraph"/>
              <w:spacing w:before="39"/>
              <w:ind w:left="239" w:right="229"/>
              <w:rPr>
                <w:sz w:val="21"/>
              </w:rPr>
            </w:pPr>
            <w:r>
              <w:rPr>
                <w:sz w:val="21"/>
              </w:rPr>
              <w:t>17</w:t>
            </w:r>
          </w:p>
        </w:tc>
        <w:tc>
          <w:tcPr>
            <w:tcW w:w="1414" w:type="dxa"/>
          </w:tcPr>
          <w:p>
            <w:pPr>
              <w:pStyle w:val="TableParagraph"/>
              <w:spacing w:before="39"/>
              <w:ind w:left="159" w:right="150"/>
              <w:rPr>
                <w:sz w:val="21"/>
              </w:rPr>
            </w:pPr>
            <w:r>
              <w:rPr>
                <w:sz w:val="21"/>
              </w:rPr>
              <w:t>338</w:t>
            </w:r>
          </w:p>
        </w:tc>
        <w:tc>
          <w:tcPr>
            <w:tcW w:w="1359" w:type="dxa"/>
          </w:tcPr>
          <w:p>
            <w:pPr>
              <w:pStyle w:val="TableParagraph"/>
              <w:spacing w:before="39"/>
              <w:ind w:left="130" w:right="123"/>
              <w:rPr>
                <w:sz w:val="21"/>
              </w:rPr>
            </w:pPr>
            <w:r>
              <w:rPr>
                <w:sz w:val="21"/>
              </w:rPr>
              <w:t>19.88</w:t>
            </w:r>
          </w:p>
        </w:tc>
      </w:tr>
      <w:tr>
        <w:trPr>
          <w:trHeight w:val="311" w:hRule="atLeast"/>
        </w:trPr>
        <w:tc>
          <w:tcPr>
            <w:tcW w:w="677" w:type="dxa"/>
          </w:tcPr>
          <w:p>
            <w:pPr>
              <w:pStyle w:val="TableParagraph"/>
              <w:ind w:left="107" w:right="98"/>
              <w:rPr>
                <w:sz w:val="21"/>
              </w:rPr>
            </w:pPr>
            <w:r>
              <w:rPr>
                <w:sz w:val="21"/>
              </w:rPr>
              <w:t>29</w:t>
            </w:r>
          </w:p>
        </w:tc>
        <w:tc>
          <w:tcPr>
            <w:tcW w:w="1133" w:type="dxa"/>
          </w:tcPr>
          <w:p>
            <w:pPr>
              <w:pStyle w:val="TableParagraph"/>
              <w:ind w:right="238"/>
              <w:jc w:val="right"/>
              <w:rPr>
                <w:sz w:val="21"/>
              </w:rPr>
            </w:pPr>
            <w:r>
              <w:rPr>
                <w:sz w:val="21"/>
              </w:rPr>
              <w:t>120601</w:t>
            </w:r>
          </w:p>
        </w:tc>
        <w:tc>
          <w:tcPr>
            <w:tcW w:w="2696" w:type="dxa"/>
          </w:tcPr>
          <w:p>
            <w:pPr>
              <w:pStyle w:val="TableParagraph"/>
              <w:spacing w:line="267" w:lineRule="exact" w:before="25"/>
              <w:ind w:left="170" w:right="161"/>
              <w:rPr>
                <w:rFonts w:ascii="宋体" w:eastAsia="宋体" w:hint="eastAsia"/>
                <w:sz w:val="21"/>
              </w:rPr>
            </w:pPr>
            <w:r>
              <w:rPr>
                <w:rFonts w:ascii="宋体" w:eastAsia="宋体" w:hint="eastAsia"/>
                <w:sz w:val="21"/>
              </w:rPr>
              <w:t>物流管理</w:t>
            </w:r>
          </w:p>
        </w:tc>
        <w:tc>
          <w:tcPr>
            <w:tcW w:w="1784" w:type="dxa"/>
          </w:tcPr>
          <w:p>
            <w:pPr>
              <w:pStyle w:val="TableParagraph"/>
              <w:ind w:left="239" w:right="229"/>
              <w:rPr>
                <w:sz w:val="21"/>
              </w:rPr>
            </w:pPr>
            <w:r>
              <w:rPr>
                <w:sz w:val="21"/>
              </w:rPr>
              <w:t>12</w:t>
            </w:r>
          </w:p>
        </w:tc>
        <w:tc>
          <w:tcPr>
            <w:tcW w:w="1414" w:type="dxa"/>
          </w:tcPr>
          <w:p>
            <w:pPr>
              <w:pStyle w:val="TableParagraph"/>
              <w:ind w:left="159" w:right="150"/>
              <w:rPr>
                <w:sz w:val="21"/>
              </w:rPr>
            </w:pPr>
            <w:r>
              <w:rPr>
                <w:sz w:val="21"/>
              </w:rPr>
              <w:t>179</w:t>
            </w:r>
          </w:p>
        </w:tc>
        <w:tc>
          <w:tcPr>
            <w:tcW w:w="1359" w:type="dxa"/>
          </w:tcPr>
          <w:p>
            <w:pPr>
              <w:pStyle w:val="TableParagraph"/>
              <w:ind w:left="130" w:right="123"/>
              <w:rPr>
                <w:sz w:val="21"/>
              </w:rPr>
            </w:pPr>
            <w:r>
              <w:rPr>
                <w:sz w:val="21"/>
              </w:rPr>
              <w:t>14.92</w:t>
            </w:r>
          </w:p>
        </w:tc>
      </w:tr>
      <w:tr>
        <w:trPr>
          <w:trHeight w:val="311" w:hRule="atLeast"/>
        </w:trPr>
        <w:tc>
          <w:tcPr>
            <w:tcW w:w="677" w:type="dxa"/>
          </w:tcPr>
          <w:p>
            <w:pPr>
              <w:pStyle w:val="TableParagraph"/>
              <w:ind w:left="107" w:right="98"/>
              <w:rPr>
                <w:sz w:val="21"/>
              </w:rPr>
            </w:pPr>
            <w:r>
              <w:rPr>
                <w:sz w:val="21"/>
              </w:rPr>
              <w:t>30</w:t>
            </w:r>
          </w:p>
        </w:tc>
        <w:tc>
          <w:tcPr>
            <w:tcW w:w="1133" w:type="dxa"/>
          </w:tcPr>
          <w:p>
            <w:pPr>
              <w:pStyle w:val="TableParagraph"/>
              <w:ind w:right="238"/>
              <w:jc w:val="right"/>
              <w:rPr>
                <w:sz w:val="21"/>
              </w:rPr>
            </w:pPr>
            <w:r>
              <w:rPr>
                <w:sz w:val="21"/>
              </w:rPr>
              <w:t>130310</w:t>
            </w:r>
          </w:p>
        </w:tc>
        <w:tc>
          <w:tcPr>
            <w:tcW w:w="2696" w:type="dxa"/>
          </w:tcPr>
          <w:p>
            <w:pPr>
              <w:pStyle w:val="TableParagraph"/>
              <w:spacing w:line="267" w:lineRule="exact" w:before="25"/>
              <w:ind w:left="170" w:right="164"/>
              <w:rPr>
                <w:rFonts w:ascii="宋体" w:eastAsia="宋体" w:hint="eastAsia"/>
                <w:sz w:val="21"/>
              </w:rPr>
            </w:pPr>
            <w:r>
              <w:rPr>
                <w:rFonts w:ascii="宋体" w:eastAsia="宋体" w:hint="eastAsia"/>
                <w:sz w:val="21"/>
              </w:rPr>
              <w:t>动画</w:t>
            </w:r>
          </w:p>
        </w:tc>
        <w:tc>
          <w:tcPr>
            <w:tcW w:w="1784" w:type="dxa"/>
          </w:tcPr>
          <w:p>
            <w:pPr>
              <w:pStyle w:val="TableParagraph"/>
              <w:ind w:left="10"/>
              <w:rPr>
                <w:sz w:val="21"/>
              </w:rPr>
            </w:pPr>
            <w:r>
              <w:rPr>
                <w:w w:val="100"/>
                <w:sz w:val="21"/>
              </w:rPr>
              <w:t>7</w:t>
            </w:r>
          </w:p>
        </w:tc>
        <w:tc>
          <w:tcPr>
            <w:tcW w:w="1414" w:type="dxa"/>
          </w:tcPr>
          <w:p>
            <w:pPr>
              <w:pStyle w:val="TableParagraph"/>
              <w:ind w:left="159" w:right="150"/>
              <w:rPr>
                <w:sz w:val="21"/>
              </w:rPr>
            </w:pPr>
            <w:r>
              <w:rPr>
                <w:sz w:val="21"/>
              </w:rPr>
              <w:t>81</w:t>
            </w:r>
          </w:p>
        </w:tc>
        <w:tc>
          <w:tcPr>
            <w:tcW w:w="1359" w:type="dxa"/>
          </w:tcPr>
          <w:p>
            <w:pPr>
              <w:pStyle w:val="TableParagraph"/>
              <w:ind w:left="130" w:right="121"/>
              <w:rPr>
                <w:sz w:val="21"/>
              </w:rPr>
            </w:pPr>
            <w:r>
              <w:rPr>
                <w:sz w:val="21"/>
              </w:rPr>
              <w:t>11.57</w:t>
            </w:r>
          </w:p>
        </w:tc>
      </w:tr>
      <w:tr>
        <w:trPr>
          <w:trHeight w:val="311" w:hRule="atLeast"/>
        </w:trPr>
        <w:tc>
          <w:tcPr>
            <w:tcW w:w="677" w:type="dxa"/>
          </w:tcPr>
          <w:p>
            <w:pPr>
              <w:pStyle w:val="TableParagraph"/>
              <w:ind w:left="107" w:right="98"/>
              <w:rPr>
                <w:sz w:val="21"/>
              </w:rPr>
            </w:pPr>
            <w:r>
              <w:rPr>
                <w:sz w:val="21"/>
              </w:rPr>
              <w:t>31</w:t>
            </w:r>
          </w:p>
        </w:tc>
        <w:tc>
          <w:tcPr>
            <w:tcW w:w="1133" w:type="dxa"/>
          </w:tcPr>
          <w:p>
            <w:pPr>
              <w:pStyle w:val="TableParagraph"/>
              <w:ind w:right="238"/>
              <w:jc w:val="right"/>
              <w:rPr>
                <w:sz w:val="21"/>
              </w:rPr>
            </w:pPr>
            <w:r>
              <w:rPr>
                <w:sz w:val="21"/>
              </w:rPr>
              <w:t>130502</w:t>
            </w:r>
          </w:p>
        </w:tc>
        <w:tc>
          <w:tcPr>
            <w:tcW w:w="2696" w:type="dxa"/>
          </w:tcPr>
          <w:p>
            <w:pPr>
              <w:pStyle w:val="TableParagraph"/>
              <w:spacing w:line="267" w:lineRule="exact" w:before="25"/>
              <w:ind w:left="170" w:right="165"/>
              <w:rPr>
                <w:rFonts w:ascii="宋体" w:eastAsia="宋体" w:hint="eastAsia"/>
                <w:sz w:val="21"/>
              </w:rPr>
            </w:pPr>
            <w:r>
              <w:rPr>
                <w:rFonts w:ascii="宋体" w:eastAsia="宋体" w:hint="eastAsia"/>
                <w:sz w:val="21"/>
              </w:rPr>
              <w:t>视觉传达设计</w:t>
            </w:r>
          </w:p>
        </w:tc>
        <w:tc>
          <w:tcPr>
            <w:tcW w:w="1784" w:type="dxa"/>
          </w:tcPr>
          <w:p>
            <w:pPr>
              <w:pStyle w:val="TableParagraph"/>
              <w:ind w:left="239" w:right="229"/>
              <w:rPr>
                <w:sz w:val="21"/>
              </w:rPr>
            </w:pPr>
            <w:r>
              <w:rPr>
                <w:sz w:val="21"/>
              </w:rPr>
              <w:t>12</w:t>
            </w:r>
          </w:p>
        </w:tc>
        <w:tc>
          <w:tcPr>
            <w:tcW w:w="1414" w:type="dxa"/>
          </w:tcPr>
          <w:p>
            <w:pPr>
              <w:pStyle w:val="TableParagraph"/>
              <w:ind w:left="159" w:right="150"/>
              <w:rPr>
                <w:sz w:val="21"/>
              </w:rPr>
            </w:pPr>
            <w:r>
              <w:rPr>
                <w:sz w:val="21"/>
              </w:rPr>
              <w:t>261</w:t>
            </w:r>
          </w:p>
        </w:tc>
        <w:tc>
          <w:tcPr>
            <w:tcW w:w="1359" w:type="dxa"/>
          </w:tcPr>
          <w:p>
            <w:pPr>
              <w:pStyle w:val="TableParagraph"/>
              <w:ind w:left="130" w:right="123"/>
              <w:rPr>
                <w:sz w:val="21"/>
              </w:rPr>
            </w:pPr>
            <w:r>
              <w:rPr>
                <w:sz w:val="21"/>
              </w:rPr>
              <w:t>21.75</w:t>
            </w:r>
          </w:p>
        </w:tc>
      </w:tr>
      <w:tr>
        <w:trPr>
          <w:trHeight w:val="311" w:hRule="atLeast"/>
        </w:trPr>
        <w:tc>
          <w:tcPr>
            <w:tcW w:w="677" w:type="dxa"/>
          </w:tcPr>
          <w:p>
            <w:pPr>
              <w:pStyle w:val="TableParagraph"/>
              <w:ind w:left="107" w:right="98"/>
              <w:rPr>
                <w:sz w:val="21"/>
              </w:rPr>
            </w:pPr>
            <w:r>
              <w:rPr>
                <w:sz w:val="21"/>
              </w:rPr>
              <w:t>32</w:t>
            </w:r>
          </w:p>
        </w:tc>
        <w:tc>
          <w:tcPr>
            <w:tcW w:w="1133" w:type="dxa"/>
          </w:tcPr>
          <w:p>
            <w:pPr>
              <w:pStyle w:val="TableParagraph"/>
              <w:ind w:right="238"/>
              <w:jc w:val="right"/>
              <w:rPr>
                <w:sz w:val="21"/>
              </w:rPr>
            </w:pPr>
            <w:r>
              <w:rPr>
                <w:sz w:val="21"/>
              </w:rPr>
              <w:t>130503</w:t>
            </w:r>
          </w:p>
        </w:tc>
        <w:tc>
          <w:tcPr>
            <w:tcW w:w="2696" w:type="dxa"/>
          </w:tcPr>
          <w:p>
            <w:pPr>
              <w:pStyle w:val="TableParagraph"/>
              <w:spacing w:line="267" w:lineRule="exact" w:before="25"/>
              <w:ind w:left="170" w:right="161"/>
              <w:rPr>
                <w:rFonts w:ascii="宋体" w:eastAsia="宋体" w:hint="eastAsia"/>
                <w:sz w:val="21"/>
              </w:rPr>
            </w:pPr>
            <w:r>
              <w:rPr>
                <w:rFonts w:ascii="宋体" w:eastAsia="宋体" w:hint="eastAsia"/>
                <w:sz w:val="21"/>
              </w:rPr>
              <w:t>环境设计</w:t>
            </w:r>
          </w:p>
        </w:tc>
        <w:tc>
          <w:tcPr>
            <w:tcW w:w="1784" w:type="dxa"/>
          </w:tcPr>
          <w:p>
            <w:pPr>
              <w:pStyle w:val="TableParagraph"/>
              <w:ind w:left="239" w:right="230"/>
              <w:rPr>
                <w:sz w:val="21"/>
              </w:rPr>
            </w:pPr>
            <w:r>
              <w:rPr>
                <w:sz w:val="21"/>
              </w:rPr>
              <w:t>17.5</w:t>
            </w:r>
          </w:p>
        </w:tc>
        <w:tc>
          <w:tcPr>
            <w:tcW w:w="1414" w:type="dxa"/>
          </w:tcPr>
          <w:p>
            <w:pPr>
              <w:pStyle w:val="TableParagraph"/>
              <w:ind w:left="159" w:right="150"/>
              <w:rPr>
                <w:sz w:val="21"/>
              </w:rPr>
            </w:pPr>
            <w:r>
              <w:rPr>
                <w:sz w:val="21"/>
              </w:rPr>
              <w:t>319</w:t>
            </w:r>
          </w:p>
        </w:tc>
        <w:tc>
          <w:tcPr>
            <w:tcW w:w="1359" w:type="dxa"/>
          </w:tcPr>
          <w:p>
            <w:pPr>
              <w:pStyle w:val="TableParagraph"/>
              <w:ind w:left="130" w:right="123"/>
              <w:rPr>
                <w:sz w:val="21"/>
              </w:rPr>
            </w:pPr>
            <w:r>
              <w:rPr>
                <w:sz w:val="21"/>
              </w:rPr>
              <w:t>18.23</w:t>
            </w:r>
          </w:p>
        </w:tc>
      </w:tr>
      <w:tr>
        <w:trPr>
          <w:trHeight w:val="313" w:hRule="atLeast"/>
        </w:trPr>
        <w:tc>
          <w:tcPr>
            <w:tcW w:w="677" w:type="dxa"/>
          </w:tcPr>
          <w:p>
            <w:pPr>
              <w:pStyle w:val="TableParagraph"/>
              <w:ind w:left="107" w:right="98"/>
              <w:rPr>
                <w:sz w:val="21"/>
              </w:rPr>
            </w:pPr>
            <w:r>
              <w:rPr>
                <w:sz w:val="21"/>
              </w:rPr>
              <w:t>33</w:t>
            </w:r>
          </w:p>
        </w:tc>
        <w:tc>
          <w:tcPr>
            <w:tcW w:w="1133" w:type="dxa"/>
          </w:tcPr>
          <w:p>
            <w:pPr>
              <w:pStyle w:val="TableParagraph"/>
              <w:ind w:right="238"/>
              <w:jc w:val="right"/>
              <w:rPr>
                <w:sz w:val="21"/>
              </w:rPr>
            </w:pPr>
            <w:r>
              <w:rPr>
                <w:sz w:val="21"/>
              </w:rPr>
              <w:t>130508</w:t>
            </w:r>
          </w:p>
        </w:tc>
        <w:tc>
          <w:tcPr>
            <w:tcW w:w="2696" w:type="dxa"/>
          </w:tcPr>
          <w:p>
            <w:pPr>
              <w:pStyle w:val="TableParagraph"/>
              <w:spacing w:before="25"/>
              <w:ind w:left="170" w:right="165"/>
              <w:rPr>
                <w:rFonts w:ascii="宋体" w:eastAsia="宋体" w:hint="eastAsia"/>
                <w:sz w:val="21"/>
              </w:rPr>
            </w:pPr>
            <w:r>
              <w:rPr>
                <w:rFonts w:ascii="宋体" w:eastAsia="宋体" w:hint="eastAsia"/>
                <w:sz w:val="21"/>
              </w:rPr>
              <w:t>数字媒体艺术</w:t>
            </w:r>
          </w:p>
        </w:tc>
        <w:tc>
          <w:tcPr>
            <w:tcW w:w="1784" w:type="dxa"/>
          </w:tcPr>
          <w:p>
            <w:pPr>
              <w:pStyle w:val="TableParagraph"/>
              <w:ind w:left="10"/>
              <w:rPr>
                <w:sz w:val="21"/>
              </w:rPr>
            </w:pPr>
            <w:r>
              <w:rPr>
                <w:w w:val="100"/>
                <w:sz w:val="21"/>
              </w:rPr>
              <w:t>4</w:t>
            </w:r>
          </w:p>
        </w:tc>
        <w:tc>
          <w:tcPr>
            <w:tcW w:w="1414" w:type="dxa"/>
          </w:tcPr>
          <w:p>
            <w:pPr>
              <w:pStyle w:val="TableParagraph"/>
              <w:ind w:left="159" w:right="150"/>
              <w:rPr>
                <w:sz w:val="21"/>
              </w:rPr>
            </w:pPr>
            <w:r>
              <w:rPr>
                <w:sz w:val="21"/>
              </w:rPr>
              <w:t>79</w:t>
            </w:r>
          </w:p>
        </w:tc>
        <w:tc>
          <w:tcPr>
            <w:tcW w:w="1359" w:type="dxa"/>
          </w:tcPr>
          <w:p>
            <w:pPr>
              <w:pStyle w:val="TableParagraph"/>
              <w:ind w:left="130" w:right="123"/>
              <w:rPr>
                <w:sz w:val="21"/>
              </w:rPr>
            </w:pPr>
            <w:r>
              <w:rPr>
                <w:sz w:val="21"/>
              </w:rPr>
              <w:t>19.75</w:t>
            </w:r>
          </w:p>
        </w:tc>
      </w:tr>
    </w:tbl>
    <w:p>
      <w:pPr>
        <w:spacing w:after="0"/>
        <w:rPr>
          <w:sz w:val="21"/>
        </w:rPr>
        <w:sectPr>
          <w:type w:val="continuous"/>
          <w:pgSz w:w="11910" w:h="16840"/>
          <w:pgMar w:top="1580" w:bottom="280" w:left="1160" w:right="1180"/>
        </w:sectPr>
      </w:pPr>
    </w:p>
    <w:p>
      <w:pPr>
        <w:pStyle w:val="BodyText"/>
        <w:spacing w:before="9"/>
        <w:ind w:left="0"/>
        <w:rPr>
          <w:sz w:val="22"/>
        </w:rPr>
      </w:pPr>
    </w:p>
    <w:p>
      <w:pPr>
        <w:spacing w:after="0"/>
        <w:rPr>
          <w:sz w:val="22"/>
        </w:rPr>
        <w:sectPr>
          <w:pgSz w:w="11910" w:h="16840"/>
          <w:pgMar w:header="0" w:footer="1349" w:top="1580" w:bottom="1620" w:left="1160" w:right="1180"/>
        </w:sectPr>
      </w:pPr>
    </w:p>
    <w:p>
      <w:pPr>
        <w:pStyle w:val="Heading2"/>
        <w:spacing w:before="87"/>
      </w:pPr>
      <w:r>
        <w:rPr>
          <w:spacing w:val="-24"/>
        </w:rPr>
        <w:t>附表 </w:t>
      </w:r>
      <w:r>
        <w:rPr>
          <w:rFonts w:ascii="Cambria" w:eastAsia="Cambria"/>
        </w:rPr>
        <w:t>2</w:t>
      </w:r>
      <w:r>
        <w:rPr/>
        <w:t>：</w:t>
      </w:r>
    </w:p>
    <w:p>
      <w:pPr>
        <w:pStyle w:val="BodyText"/>
        <w:ind w:left="0"/>
        <w:rPr>
          <w:rFonts w:ascii="黑体"/>
          <w:sz w:val="20"/>
        </w:rPr>
      </w:pPr>
      <w:r>
        <w:rPr/>
        <w:br w:type="column"/>
      </w:r>
      <w:r>
        <w:rPr>
          <w:rFonts w:ascii="黑体"/>
          <w:sz w:val="20"/>
        </w:rPr>
      </w:r>
    </w:p>
    <w:p>
      <w:pPr>
        <w:pStyle w:val="BodyText"/>
        <w:spacing w:before="11"/>
        <w:ind w:left="0"/>
        <w:rPr>
          <w:rFonts w:ascii="黑体"/>
          <w:sz w:val="26"/>
        </w:rPr>
      </w:pPr>
    </w:p>
    <w:p>
      <w:pPr>
        <w:spacing w:before="0"/>
        <w:ind w:left="314" w:right="0" w:firstLine="0"/>
        <w:jc w:val="left"/>
        <w:rPr>
          <w:sz w:val="21"/>
        </w:rPr>
      </w:pPr>
      <w:r>
        <w:rPr>
          <w:sz w:val="21"/>
        </w:rPr>
        <w:t>各专业教师职称结构一览表</w:t>
      </w:r>
    </w:p>
    <w:p>
      <w:pPr>
        <w:spacing w:after="0"/>
        <w:jc w:val="left"/>
        <w:rPr>
          <w:sz w:val="21"/>
        </w:rPr>
        <w:sectPr>
          <w:type w:val="continuous"/>
          <w:pgSz w:w="11910" w:h="16840"/>
          <w:pgMar w:top="1580" w:bottom="280" w:left="1160" w:right="1180"/>
          <w:cols w:num="2" w:equalWidth="0">
            <w:col w:w="1420" w:space="1741"/>
            <w:col w:w="6409"/>
          </w:cols>
        </w:sectPr>
      </w:pPr>
    </w:p>
    <w:tbl>
      <w:tblPr>
        <w:tblW w:w="0" w:type="auto"/>
        <w:jc w:val="left"/>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
        <w:gridCol w:w="1008"/>
        <w:gridCol w:w="2528"/>
        <w:gridCol w:w="463"/>
        <w:gridCol w:w="463"/>
        <w:gridCol w:w="499"/>
        <w:gridCol w:w="463"/>
        <w:gridCol w:w="461"/>
        <w:gridCol w:w="571"/>
        <w:gridCol w:w="571"/>
        <w:gridCol w:w="536"/>
        <w:gridCol w:w="535"/>
        <w:gridCol w:w="499"/>
      </w:tblGrid>
      <w:tr>
        <w:trPr>
          <w:trHeight w:val="1559" w:hRule="atLeast"/>
        </w:trPr>
        <w:tc>
          <w:tcPr>
            <w:tcW w:w="463" w:type="dxa"/>
          </w:tcPr>
          <w:p>
            <w:pPr>
              <w:pStyle w:val="TableParagraph"/>
              <w:spacing w:before="0"/>
              <w:jc w:val="left"/>
              <w:rPr>
                <w:rFonts w:ascii="宋体"/>
                <w:sz w:val="20"/>
              </w:rPr>
            </w:pPr>
          </w:p>
          <w:p>
            <w:pPr>
              <w:pStyle w:val="TableParagraph"/>
              <w:spacing w:before="6"/>
              <w:jc w:val="left"/>
              <w:rPr>
                <w:rFonts w:ascii="宋体"/>
                <w:sz w:val="18"/>
              </w:rPr>
            </w:pPr>
          </w:p>
          <w:p>
            <w:pPr>
              <w:pStyle w:val="TableParagraph"/>
              <w:spacing w:line="278" w:lineRule="auto" w:before="0"/>
              <w:ind w:left="124" w:right="115"/>
              <w:jc w:val="left"/>
              <w:rPr>
                <w:rFonts w:ascii="宋体" w:eastAsia="宋体" w:hint="eastAsia"/>
                <w:b/>
                <w:sz w:val="21"/>
              </w:rPr>
            </w:pPr>
            <w:r>
              <w:rPr>
                <w:rFonts w:ascii="宋体" w:eastAsia="宋体" w:hint="eastAsia"/>
                <w:b/>
                <w:sz w:val="21"/>
              </w:rPr>
              <w:t>序号</w:t>
            </w:r>
          </w:p>
        </w:tc>
        <w:tc>
          <w:tcPr>
            <w:tcW w:w="1008" w:type="dxa"/>
          </w:tcPr>
          <w:p>
            <w:pPr>
              <w:pStyle w:val="TableParagraph"/>
              <w:spacing w:before="0"/>
              <w:jc w:val="left"/>
              <w:rPr>
                <w:rFonts w:ascii="宋体"/>
                <w:sz w:val="20"/>
              </w:rPr>
            </w:pPr>
          </w:p>
          <w:p>
            <w:pPr>
              <w:pStyle w:val="TableParagraph"/>
              <w:spacing w:before="6"/>
              <w:jc w:val="left"/>
              <w:rPr>
                <w:rFonts w:ascii="宋体"/>
                <w:sz w:val="18"/>
              </w:rPr>
            </w:pPr>
          </w:p>
          <w:p>
            <w:pPr>
              <w:pStyle w:val="TableParagraph"/>
              <w:spacing w:line="278" w:lineRule="auto" w:before="0"/>
              <w:ind w:left="398" w:right="175" w:hanging="212"/>
              <w:jc w:val="left"/>
              <w:rPr>
                <w:rFonts w:ascii="宋体" w:eastAsia="宋体" w:hint="eastAsia"/>
                <w:b/>
                <w:sz w:val="21"/>
              </w:rPr>
            </w:pPr>
            <w:r>
              <w:rPr>
                <w:rFonts w:ascii="宋体" w:eastAsia="宋体" w:hint="eastAsia"/>
                <w:b/>
                <w:sz w:val="21"/>
              </w:rPr>
              <w:t>专业代码</w:t>
            </w:r>
          </w:p>
        </w:tc>
        <w:tc>
          <w:tcPr>
            <w:tcW w:w="2528" w:type="dxa"/>
          </w:tcPr>
          <w:p>
            <w:pPr>
              <w:pStyle w:val="TableParagraph"/>
              <w:spacing w:before="0"/>
              <w:jc w:val="left"/>
              <w:rPr>
                <w:rFonts w:ascii="宋体"/>
                <w:sz w:val="20"/>
              </w:rPr>
            </w:pPr>
          </w:p>
          <w:p>
            <w:pPr>
              <w:pStyle w:val="TableParagraph"/>
              <w:spacing w:before="0"/>
              <w:jc w:val="left"/>
              <w:rPr>
                <w:rFonts w:ascii="宋体"/>
                <w:sz w:val="20"/>
              </w:rPr>
            </w:pPr>
          </w:p>
          <w:p>
            <w:pPr>
              <w:pStyle w:val="TableParagraph"/>
              <w:spacing w:before="136"/>
              <w:ind w:left="89" w:right="78"/>
              <w:rPr>
                <w:rFonts w:ascii="宋体" w:eastAsia="宋体" w:hint="eastAsia"/>
                <w:b/>
                <w:sz w:val="21"/>
              </w:rPr>
            </w:pPr>
            <w:r>
              <w:rPr>
                <w:rFonts w:ascii="宋体" w:eastAsia="宋体" w:hint="eastAsia"/>
                <w:b/>
                <w:sz w:val="21"/>
              </w:rPr>
              <w:t>专业名称</w:t>
            </w:r>
          </w:p>
        </w:tc>
        <w:tc>
          <w:tcPr>
            <w:tcW w:w="463" w:type="dxa"/>
          </w:tcPr>
          <w:p>
            <w:pPr>
              <w:pStyle w:val="TableParagraph"/>
              <w:spacing w:before="0"/>
              <w:jc w:val="left"/>
              <w:rPr>
                <w:rFonts w:ascii="宋体"/>
                <w:sz w:val="20"/>
              </w:rPr>
            </w:pPr>
          </w:p>
          <w:p>
            <w:pPr>
              <w:pStyle w:val="TableParagraph"/>
              <w:spacing w:before="6"/>
              <w:jc w:val="left"/>
              <w:rPr>
                <w:rFonts w:ascii="宋体"/>
                <w:sz w:val="18"/>
              </w:rPr>
            </w:pPr>
          </w:p>
          <w:p>
            <w:pPr>
              <w:pStyle w:val="TableParagraph"/>
              <w:spacing w:line="278" w:lineRule="auto" w:before="0"/>
              <w:ind w:left="124" w:right="115"/>
              <w:jc w:val="left"/>
              <w:rPr>
                <w:rFonts w:ascii="宋体" w:eastAsia="宋体" w:hint="eastAsia"/>
                <w:b/>
                <w:sz w:val="21"/>
              </w:rPr>
            </w:pPr>
            <w:r>
              <w:rPr>
                <w:rFonts w:ascii="宋体" w:eastAsia="宋体" w:hint="eastAsia"/>
                <w:b/>
                <w:sz w:val="21"/>
              </w:rPr>
              <w:t>总数</w:t>
            </w:r>
          </w:p>
        </w:tc>
        <w:tc>
          <w:tcPr>
            <w:tcW w:w="463" w:type="dxa"/>
          </w:tcPr>
          <w:p>
            <w:pPr>
              <w:pStyle w:val="TableParagraph"/>
              <w:spacing w:before="0"/>
              <w:jc w:val="left"/>
              <w:rPr>
                <w:rFonts w:ascii="宋体"/>
                <w:sz w:val="20"/>
              </w:rPr>
            </w:pPr>
          </w:p>
          <w:p>
            <w:pPr>
              <w:pStyle w:val="TableParagraph"/>
              <w:spacing w:before="6"/>
              <w:jc w:val="left"/>
              <w:rPr>
                <w:rFonts w:ascii="宋体"/>
                <w:sz w:val="18"/>
              </w:rPr>
            </w:pPr>
          </w:p>
          <w:p>
            <w:pPr>
              <w:pStyle w:val="TableParagraph"/>
              <w:spacing w:line="278" w:lineRule="auto" w:before="0"/>
              <w:ind w:left="124" w:right="115"/>
              <w:jc w:val="left"/>
              <w:rPr>
                <w:rFonts w:ascii="宋体" w:eastAsia="宋体" w:hint="eastAsia"/>
                <w:b/>
                <w:sz w:val="21"/>
              </w:rPr>
            </w:pPr>
            <w:r>
              <w:rPr>
                <w:rFonts w:ascii="宋体" w:eastAsia="宋体" w:hint="eastAsia"/>
                <w:b/>
                <w:sz w:val="21"/>
              </w:rPr>
              <w:t>教授</w:t>
            </w:r>
          </w:p>
        </w:tc>
        <w:tc>
          <w:tcPr>
            <w:tcW w:w="499" w:type="dxa"/>
          </w:tcPr>
          <w:p>
            <w:pPr>
              <w:pStyle w:val="TableParagraph"/>
              <w:spacing w:before="3"/>
              <w:jc w:val="left"/>
              <w:rPr>
                <w:rFonts w:ascii="宋体"/>
                <w:sz w:val="26"/>
              </w:rPr>
            </w:pPr>
          </w:p>
          <w:p>
            <w:pPr>
              <w:pStyle w:val="TableParagraph"/>
              <w:spacing w:line="278" w:lineRule="auto" w:before="1"/>
              <w:ind w:left="144" w:right="131"/>
              <w:jc w:val="both"/>
              <w:rPr>
                <w:rFonts w:ascii="宋体" w:eastAsia="宋体" w:hint="eastAsia"/>
                <w:b/>
                <w:sz w:val="21"/>
              </w:rPr>
            </w:pPr>
            <w:r>
              <w:rPr>
                <w:rFonts w:ascii="宋体" w:eastAsia="宋体" w:hint="eastAsia"/>
                <w:b/>
                <w:sz w:val="21"/>
              </w:rPr>
              <w:t>副教授</w:t>
            </w:r>
          </w:p>
        </w:tc>
        <w:tc>
          <w:tcPr>
            <w:tcW w:w="463" w:type="dxa"/>
          </w:tcPr>
          <w:p>
            <w:pPr>
              <w:pStyle w:val="TableParagraph"/>
              <w:spacing w:before="0"/>
              <w:jc w:val="left"/>
              <w:rPr>
                <w:rFonts w:ascii="宋体"/>
                <w:sz w:val="20"/>
              </w:rPr>
            </w:pPr>
          </w:p>
          <w:p>
            <w:pPr>
              <w:pStyle w:val="TableParagraph"/>
              <w:spacing w:before="6"/>
              <w:jc w:val="left"/>
              <w:rPr>
                <w:rFonts w:ascii="宋体"/>
                <w:sz w:val="18"/>
              </w:rPr>
            </w:pPr>
          </w:p>
          <w:p>
            <w:pPr>
              <w:pStyle w:val="TableParagraph"/>
              <w:spacing w:line="278" w:lineRule="auto" w:before="0"/>
              <w:ind w:left="125" w:right="114"/>
              <w:jc w:val="left"/>
              <w:rPr>
                <w:rFonts w:ascii="宋体" w:eastAsia="宋体" w:hint="eastAsia"/>
                <w:b/>
                <w:sz w:val="21"/>
              </w:rPr>
            </w:pPr>
            <w:r>
              <w:rPr>
                <w:rFonts w:ascii="宋体" w:eastAsia="宋体" w:hint="eastAsia"/>
                <w:b/>
                <w:sz w:val="21"/>
              </w:rPr>
              <w:t>讲师</w:t>
            </w:r>
          </w:p>
        </w:tc>
        <w:tc>
          <w:tcPr>
            <w:tcW w:w="461" w:type="dxa"/>
          </w:tcPr>
          <w:p>
            <w:pPr>
              <w:pStyle w:val="TableParagraph"/>
              <w:spacing w:before="0"/>
              <w:jc w:val="left"/>
              <w:rPr>
                <w:rFonts w:ascii="宋体"/>
                <w:sz w:val="20"/>
              </w:rPr>
            </w:pPr>
          </w:p>
          <w:p>
            <w:pPr>
              <w:pStyle w:val="TableParagraph"/>
              <w:spacing w:before="6"/>
              <w:jc w:val="left"/>
              <w:rPr>
                <w:rFonts w:ascii="宋体"/>
                <w:sz w:val="18"/>
              </w:rPr>
            </w:pPr>
          </w:p>
          <w:p>
            <w:pPr>
              <w:pStyle w:val="TableParagraph"/>
              <w:spacing w:line="278" w:lineRule="auto" w:before="0"/>
              <w:ind w:left="125" w:right="112"/>
              <w:jc w:val="left"/>
              <w:rPr>
                <w:rFonts w:ascii="宋体" w:eastAsia="宋体" w:hint="eastAsia"/>
                <w:b/>
                <w:sz w:val="21"/>
              </w:rPr>
            </w:pPr>
            <w:r>
              <w:rPr>
                <w:rFonts w:ascii="宋体" w:eastAsia="宋体" w:hint="eastAsia"/>
                <w:b/>
                <w:sz w:val="21"/>
              </w:rPr>
              <w:t>助教</w:t>
            </w:r>
          </w:p>
        </w:tc>
        <w:tc>
          <w:tcPr>
            <w:tcW w:w="571" w:type="dxa"/>
          </w:tcPr>
          <w:p>
            <w:pPr>
              <w:pStyle w:val="TableParagraph"/>
              <w:spacing w:line="278" w:lineRule="auto" w:before="25"/>
              <w:ind w:left="183" w:right="164"/>
              <w:jc w:val="both"/>
              <w:rPr>
                <w:rFonts w:ascii="宋体" w:eastAsia="宋体" w:hint="eastAsia"/>
                <w:b/>
                <w:sz w:val="21"/>
              </w:rPr>
            </w:pPr>
            <w:r>
              <w:rPr>
                <w:rFonts w:ascii="宋体" w:eastAsia="宋体" w:hint="eastAsia"/>
                <w:b/>
                <w:sz w:val="21"/>
              </w:rPr>
              <w:t>其他正高</w:t>
            </w:r>
          </w:p>
          <w:p>
            <w:pPr>
              <w:pStyle w:val="TableParagraph"/>
              <w:spacing w:line="266" w:lineRule="exact" w:before="0"/>
              <w:ind w:left="183"/>
              <w:jc w:val="left"/>
              <w:rPr>
                <w:rFonts w:ascii="宋体" w:eastAsia="宋体" w:hint="eastAsia"/>
                <w:b/>
                <w:sz w:val="21"/>
              </w:rPr>
            </w:pPr>
            <w:r>
              <w:rPr>
                <w:rFonts w:ascii="宋体" w:eastAsia="宋体" w:hint="eastAsia"/>
                <w:b/>
                <w:w w:val="100"/>
                <w:sz w:val="21"/>
              </w:rPr>
              <w:t>级</w:t>
            </w:r>
          </w:p>
        </w:tc>
        <w:tc>
          <w:tcPr>
            <w:tcW w:w="571" w:type="dxa"/>
          </w:tcPr>
          <w:p>
            <w:pPr>
              <w:pStyle w:val="TableParagraph"/>
              <w:spacing w:line="278" w:lineRule="auto" w:before="25"/>
              <w:ind w:left="180" w:right="166"/>
              <w:jc w:val="both"/>
              <w:rPr>
                <w:rFonts w:ascii="宋体" w:eastAsia="宋体" w:hint="eastAsia"/>
                <w:b/>
                <w:sz w:val="21"/>
              </w:rPr>
            </w:pPr>
            <w:r>
              <w:rPr>
                <w:rFonts w:ascii="宋体" w:eastAsia="宋体" w:hint="eastAsia"/>
                <w:b/>
                <w:sz w:val="21"/>
              </w:rPr>
              <w:t>其他副高</w:t>
            </w:r>
          </w:p>
          <w:p>
            <w:pPr>
              <w:pStyle w:val="TableParagraph"/>
              <w:spacing w:line="266" w:lineRule="exact" w:before="0"/>
              <w:ind w:left="180"/>
              <w:jc w:val="left"/>
              <w:rPr>
                <w:rFonts w:ascii="宋体" w:eastAsia="宋体" w:hint="eastAsia"/>
                <w:b/>
                <w:sz w:val="21"/>
              </w:rPr>
            </w:pPr>
            <w:r>
              <w:rPr>
                <w:rFonts w:ascii="宋体" w:eastAsia="宋体" w:hint="eastAsia"/>
                <w:b/>
                <w:w w:val="100"/>
                <w:sz w:val="21"/>
              </w:rPr>
              <w:t>级</w:t>
            </w:r>
          </w:p>
        </w:tc>
        <w:tc>
          <w:tcPr>
            <w:tcW w:w="536" w:type="dxa"/>
          </w:tcPr>
          <w:p>
            <w:pPr>
              <w:pStyle w:val="TableParagraph"/>
              <w:spacing w:before="1"/>
              <w:jc w:val="left"/>
              <w:rPr>
                <w:rFonts w:ascii="宋体"/>
                <w:sz w:val="14"/>
              </w:rPr>
            </w:pPr>
          </w:p>
          <w:p>
            <w:pPr>
              <w:pStyle w:val="TableParagraph"/>
              <w:spacing w:line="278" w:lineRule="auto" w:before="0"/>
              <w:ind w:left="161" w:right="150"/>
              <w:jc w:val="both"/>
              <w:rPr>
                <w:rFonts w:ascii="宋体" w:eastAsia="宋体" w:hint="eastAsia"/>
                <w:b/>
                <w:sz w:val="21"/>
              </w:rPr>
            </w:pPr>
            <w:r>
              <w:rPr>
                <w:rFonts w:ascii="宋体" w:eastAsia="宋体" w:hint="eastAsia"/>
                <w:b/>
                <w:sz w:val="21"/>
              </w:rPr>
              <w:t>其他中级</w:t>
            </w:r>
          </w:p>
        </w:tc>
        <w:tc>
          <w:tcPr>
            <w:tcW w:w="535" w:type="dxa"/>
          </w:tcPr>
          <w:p>
            <w:pPr>
              <w:pStyle w:val="TableParagraph"/>
              <w:spacing w:before="1"/>
              <w:jc w:val="left"/>
              <w:rPr>
                <w:rFonts w:ascii="宋体"/>
                <w:sz w:val="14"/>
              </w:rPr>
            </w:pPr>
          </w:p>
          <w:p>
            <w:pPr>
              <w:pStyle w:val="TableParagraph"/>
              <w:spacing w:line="278" w:lineRule="auto" w:before="0"/>
              <w:ind w:left="161" w:right="150"/>
              <w:jc w:val="both"/>
              <w:rPr>
                <w:rFonts w:ascii="宋体" w:eastAsia="宋体" w:hint="eastAsia"/>
                <w:b/>
                <w:sz w:val="21"/>
              </w:rPr>
            </w:pPr>
            <w:r>
              <w:rPr>
                <w:rFonts w:ascii="宋体" w:eastAsia="宋体" w:hint="eastAsia"/>
                <w:b/>
                <w:sz w:val="21"/>
              </w:rPr>
              <w:t>其他初级</w:t>
            </w:r>
          </w:p>
        </w:tc>
        <w:tc>
          <w:tcPr>
            <w:tcW w:w="499" w:type="dxa"/>
          </w:tcPr>
          <w:p>
            <w:pPr>
              <w:pStyle w:val="TableParagraph"/>
              <w:spacing w:before="3"/>
              <w:jc w:val="left"/>
              <w:rPr>
                <w:rFonts w:ascii="宋体"/>
                <w:sz w:val="26"/>
              </w:rPr>
            </w:pPr>
          </w:p>
          <w:p>
            <w:pPr>
              <w:pStyle w:val="TableParagraph"/>
              <w:spacing w:line="278" w:lineRule="auto" w:before="1"/>
              <w:ind w:left="145" w:right="130"/>
              <w:jc w:val="both"/>
              <w:rPr>
                <w:rFonts w:ascii="宋体" w:eastAsia="宋体" w:hint="eastAsia"/>
                <w:b/>
                <w:sz w:val="21"/>
              </w:rPr>
            </w:pPr>
            <w:r>
              <w:rPr>
                <w:rFonts w:ascii="宋体" w:eastAsia="宋体" w:hint="eastAsia"/>
                <w:b/>
                <w:sz w:val="21"/>
              </w:rPr>
              <w:t>未评级</w:t>
            </w:r>
          </w:p>
        </w:tc>
      </w:tr>
      <w:tr>
        <w:trPr>
          <w:trHeight w:val="311" w:hRule="atLeast"/>
        </w:trPr>
        <w:tc>
          <w:tcPr>
            <w:tcW w:w="463" w:type="dxa"/>
          </w:tcPr>
          <w:p>
            <w:pPr>
              <w:pStyle w:val="TableParagraph"/>
              <w:ind w:left="7"/>
              <w:rPr>
                <w:sz w:val="21"/>
              </w:rPr>
            </w:pPr>
            <w:r>
              <w:rPr>
                <w:w w:val="100"/>
                <w:sz w:val="21"/>
              </w:rPr>
              <w:t>1</w:t>
            </w:r>
          </w:p>
        </w:tc>
        <w:tc>
          <w:tcPr>
            <w:tcW w:w="1008" w:type="dxa"/>
          </w:tcPr>
          <w:p>
            <w:pPr>
              <w:pStyle w:val="TableParagraph"/>
              <w:ind w:left="90" w:right="81"/>
              <w:rPr>
                <w:sz w:val="21"/>
              </w:rPr>
            </w:pPr>
            <w:r>
              <w:rPr>
                <w:sz w:val="21"/>
              </w:rPr>
              <w:t>020401</w:t>
            </w:r>
          </w:p>
        </w:tc>
        <w:tc>
          <w:tcPr>
            <w:tcW w:w="2528" w:type="dxa"/>
          </w:tcPr>
          <w:p>
            <w:pPr>
              <w:pStyle w:val="TableParagraph"/>
              <w:spacing w:line="267" w:lineRule="exact" w:before="25"/>
              <w:ind w:left="89" w:right="78"/>
              <w:rPr>
                <w:rFonts w:ascii="宋体" w:eastAsia="宋体" w:hint="eastAsia"/>
                <w:sz w:val="21"/>
              </w:rPr>
            </w:pPr>
            <w:r>
              <w:rPr>
                <w:rFonts w:ascii="宋体" w:eastAsia="宋体" w:hint="eastAsia"/>
                <w:sz w:val="21"/>
              </w:rPr>
              <w:t>国际经济与贸易</w:t>
            </w:r>
          </w:p>
        </w:tc>
        <w:tc>
          <w:tcPr>
            <w:tcW w:w="463" w:type="dxa"/>
          </w:tcPr>
          <w:p>
            <w:pPr>
              <w:pStyle w:val="TableParagraph"/>
              <w:ind w:left="102" w:right="95"/>
              <w:rPr>
                <w:sz w:val="21"/>
              </w:rPr>
            </w:pPr>
            <w:r>
              <w:rPr>
                <w:sz w:val="21"/>
              </w:rPr>
              <w:t>24</w:t>
            </w:r>
          </w:p>
        </w:tc>
        <w:tc>
          <w:tcPr>
            <w:tcW w:w="463" w:type="dxa"/>
          </w:tcPr>
          <w:p>
            <w:pPr>
              <w:pStyle w:val="TableParagraph"/>
              <w:ind w:left="177"/>
              <w:jc w:val="left"/>
              <w:rPr>
                <w:sz w:val="21"/>
              </w:rPr>
            </w:pPr>
            <w:r>
              <w:rPr>
                <w:w w:val="100"/>
                <w:sz w:val="21"/>
              </w:rPr>
              <w:t>1</w:t>
            </w:r>
          </w:p>
        </w:tc>
        <w:tc>
          <w:tcPr>
            <w:tcW w:w="499" w:type="dxa"/>
          </w:tcPr>
          <w:p>
            <w:pPr>
              <w:pStyle w:val="TableParagraph"/>
              <w:ind w:left="10"/>
              <w:rPr>
                <w:sz w:val="21"/>
              </w:rPr>
            </w:pPr>
            <w:r>
              <w:rPr>
                <w:w w:val="100"/>
                <w:sz w:val="21"/>
              </w:rPr>
              <w:t>9</w:t>
            </w:r>
          </w:p>
        </w:tc>
        <w:tc>
          <w:tcPr>
            <w:tcW w:w="463" w:type="dxa"/>
          </w:tcPr>
          <w:p>
            <w:pPr>
              <w:pStyle w:val="TableParagraph"/>
              <w:ind w:left="102" w:right="93"/>
              <w:rPr>
                <w:sz w:val="21"/>
              </w:rPr>
            </w:pPr>
            <w:r>
              <w:rPr>
                <w:sz w:val="21"/>
              </w:rPr>
              <w:t>10</w:t>
            </w:r>
          </w:p>
        </w:tc>
        <w:tc>
          <w:tcPr>
            <w:tcW w:w="461" w:type="dxa"/>
          </w:tcPr>
          <w:p>
            <w:pPr>
              <w:pStyle w:val="TableParagraph"/>
              <w:ind w:left="11"/>
              <w:rPr>
                <w:sz w:val="21"/>
              </w:rPr>
            </w:pPr>
            <w:r>
              <w:rPr>
                <w:w w:val="100"/>
                <w:sz w:val="21"/>
              </w:rPr>
              <w:t>3</w:t>
            </w:r>
          </w:p>
        </w:tc>
        <w:tc>
          <w:tcPr>
            <w:tcW w:w="571" w:type="dxa"/>
          </w:tcPr>
          <w:p>
            <w:pPr>
              <w:pStyle w:val="TableParagraph"/>
              <w:ind w:left="16"/>
              <w:rPr>
                <w:sz w:val="21"/>
              </w:rPr>
            </w:pPr>
            <w:r>
              <w:rPr>
                <w:w w:val="100"/>
                <w:sz w:val="21"/>
              </w:rPr>
              <w:t>0</w:t>
            </w:r>
          </w:p>
        </w:tc>
        <w:tc>
          <w:tcPr>
            <w:tcW w:w="571" w:type="dxa"/>
          </w:tcPr>
          <w:p>
            <w:pPr>
              <w:pStyle w:val="TableParagraph"/>
              <w:ind w:left="233"/>
              <w:jc w:val="left"/>
              <w:rPr>
                <w:sz w:val="21"/>
              </w:rPr>
            </w:pPr>
            <w:r>
              <w:rPr>
                <w:w w:val="100"/>
                <w:sz w:val="21"/>
              </w:rPr>
              <w:t>0</w:t>
            </w:r>
          </w:p>
        </w:tc>
        <w:tc>
          <w:tcPr>
            <w:tcW w:w="536" w:type="dxa"/>
          </w:tcPr>
          <w:p>
            <w:pPr>
              <w:pStyle w:val="TableParagraph"/>
              <w:ind w:left="9"/>
              <w:rPr>
                <w:sz w:val="21"/>
              </w:rPr>
            </w:pPr>
            <w:r>
              <w:rPr>
                <w:w w:val="100"/>
                <w:sz w:val="21"/>
              </w:rPr>
              <w:t>0</w:t>
            </w:r>
          </w:p>
        </w:tc>
        <w:tc>
          <w:tcPr>
            <w:tcW w:w="535" w:type="dxa"/>
          </w:tcPr>
          <w:p>
            <w:pPr>
              <w:pStyle w:val="TableParagraph"/>
              <w:ind w:left="9"/>
              <w:rPr>
                <w:sz w:val="21"/>
              </w:rPr>
            </w:pPr>
            <w:r>
              <w:rPr>
                <w:w w:val="100"/>
                <w:sz w:val="21"/>
              </w:rPr>
              <w:t>1</w:t>
            </w:r>
          </w:p>
        </w:tc>
        <w:tc>
          <w:tcPr>
            <w:tcW w:w="499" w:type="dxa"/>
          </w:tcPr>
          <w:p>
            <w:pPr>
              <w:pStyle w:val="TableParagraph"/>
              <w:ind w:right="183"/>
              <w:jc w:val="right"/>
              <w:rPr>
                <w:sz w:val="21"/>
              </w:rPr>
            </w:pPr>
            <w:r>
              <w:rPr>
                <w:w w:val="100"/>
                <w:sz w:val="21"/>
              </w:rPr>
              <w:t>0</w:t>
            </w:r>
          </w:p>
        </w:tc>
      </w:tr>
      <w:tr>
        <w:trPr>
          <w:trHeight w:val="312" w:hRule="atLeast"/>
        </w:trPr>
        <w:tc>
          <w:tcPr>
            <w:tcW w:w="463" w:type="dxa"/>
          </w:tcPr>
          <w:p>
            <w:pPr>
              <w:pStyle w:val="TableParagraph"/>
              <w:spacing w:before="37"/>
              <w:ind w:left="7"/>
              <w:rPr>
                <w:sz w:val="21"/>
              </w:rPr>
            </w:pPr>
            <w:r>
              <w:rPr>
                <w:w w:val="100"/>
                <w:sz w:val="21"/>
              </w:rPr>
              <w:t>2</w:t>
            </w:r>
          </w:p>
        </w:tc>
        <w:tc>
          <w:tcPr>
            <w:tcW w:w="1008" w:type="dxa"/>
          </w:tcPr>
          <w:p>
            <w:pPr>
              <w:pStyle w:val="TableParagraph"/>
              <w:spacing w:before="37"/>
              <w:ind w:left="90" w:right="81"/>
              <w:rPr>
                <w:sz w:val="21"/>
              </w:rPr>
            </w:pPr>
            <w:r>
              <w:rPr>
                <w:sz w:val="21"/>
              </w:rPr>
              <w:t>050103</w:t>
            </w:r>
          </w:p>
        </w:tc>
        <w:tc>
          <w:tcPr>
            <w:tcW w:w="2528" w:type="dxa"/>
          </w:tcPr>
          <w:p>
            <w:pPr>
              <w:pStyle w:val="TableParagraph"/>
              <w:spacing w:line="267" w:lineRule="exact" w:before="25"/>
              <w:ind w:left="89" w:right="78"/>
              <w:rPr>
                <w:rFonts w:ascii="宋体" w:eastAsia="宋体" w:hint="eastAsia"/>
                <w:sz w:val="21"/>
              </w:rPr>
            </w:pPr>
            <w:r>
              <w:rPr>
                <w:rFonts w:ascii="宋体" w:eastAsia="宋体" w:hint="eastAsia"/>
                <w:sz w:val="21"/>
              </w:rPr>
              <w:t>汉语国际教育</w:t>
            </w:r>
          </w:p>
        </w:tc>
        <w:tc>
          <w:tcPr>
            <w:tcW w:w="463" w:type="dxa"/>
          </w:tcPr>
          <w:p>
            <w:pPr>
              <w:pStyle w:val="TableParagraph"/>
              <w:spacing w:before="37"/>
              <w:ind w:left="7"/>
              <w:rPr>
                <w:sz w:val="21"/>
              </w:rPr>
            </w:pPr>
            <w:r>
              <w:rPr>
                <w:w w:val="100"/>
                <w:sz w:val="21"/>
              </w:rPr>
              <w:t>9</w:t>
            </w:r>
          </w:p>
        </w:tc>
        <w:tc>
          <w:tcPr>
            <w:tcW w:w="463" w:type="dxa"/>
          </w:tcPr>
          <w:p>
            <w:pPr>
              <w:pStyle w:val="TableParagraph"/>
              <w:spacing w:before="37"/>
              <w:ind w:left="177"/>
              <w:jc w:val="left"/>
              <w:rPr>
                <w:sz w:val="21"/>
              </w:rPr>
            </w:pPr>
            <w:r>
              <w:rPr>
                <w:w w:val="100"/>
                <w:sz w:val="21"/>
              </w:rPr>
              <w:t>0</w:t>
            </w:r>
          </w:p>
        </w:tc>
        <w:tc>
          <w:tcPr>
            <w:tcW w:w="499" w:type="dxa"/>
          </w:tcPr>
          <w:p>
            <w:pPr>
              <w:pStyle w:val="TableParagraph"/>
              <w:spacing w:before="37"/>
              <w:ind w:left="10"/>
              <w:rPr>
                <w:sz w:val="21"/>
              </w:rPr>
            </w:pPr>
            <w:r>
              <w:rPr>
                <w:w w:val="100"/>
                <w:sz w:val="21"/>
              </w:rPr>
              <w:t>2</w:t>
            </w:r>
          </w:p>
        </w:tc>
        <w:tc>
          <w:tcPr>
            <w:tcW w:w="463" w:type="dxa"/>
          </w:tcPr>
          <w:p>
            <w:pPr>
              <w:pStyle w:val="TableParagraph"/>
              <w:spacing w:before="37"/>
              <w:ind w:left="9"/>
              <w:rPr>
                <w:sz w:val="21"/>
              </w:rPr>
            </w:pPr>
            <w:r>
              <w:rPr>
                <w:w w:val="100"/>
                <w:sz w:val="21"/>
              </w:rPr>
              <w:t>5</w:t>
            </w:r>
          </w:p>
        </w:tc>
        <w:tc>
          <w:tcPr>
            <w:tcW w:w="461" w:type="dxa"/>
          </w:tcPr>
          <w:p>
            <w:pPr>
              <w:pStyle w:val="TableParagraph"/>
              <w:spacing w:before="37"/>
              <w:ind w:left="11"/>
              <w:rPr>
                <w:sz w:val="21"/>
              </w:rPr>
            </w:pPr>
            <w:r>
              <w:rPr>
                <w:w w:val="100"/>
                <w:sz w:val="21"/>
              </w:rPr>
              <w:t>1</w:t>
            </w:r>
          </w:p>
        </w:tc>
        <w:tc>
          <w:tcPr>
            <w:tcW w:w="571" w:type="dxa"/>
          </w:tcPr>
          <w:p>
            <w:pPr>
              <w:pStyle w:val="TableParagraph"/>
              <w:spacing w:before="37"/>
              <w:ind w:left="16"/>
              <w:rPr>
                <w:sz w:val="21"/>
              </w:rPr>
            </w:pPr>
            <w:r>
              <w:rPr>
                <w:w w:val="100"/>
                <w:sz w:val="21"/>
              </w:rPr>
              <w:t>0</w:t>
            </w:r>
          </w:p>
        </w:tc>
        <w:tc>
          <w:tcPr>
            <w:tcW w:w="571" w:type="dxa"/>
          </w:tcPr>
          <w:p>
            <w:pPr>
              <w:pStyle w:val="TableParagraph"/>
              <w:spacing w:before="37"/>
              <w:ind w:left="233"/>
              <w:jc w:val="left"/>
              <w:rPr>
                <w:sz w:val="21"/>
              </w:rPr>
            </w:pPr>
            <w:r>
              <w:rPr>
                <w:w w:val="100"/>
                <w:sz w:val="21"/>
              </w:rPr>
              <w:t>0</w:t>
            </w:r>
          </w:p>
        </w:tc>
        <w:tc>
          <w:tcPr>
            <w:tcW w:w="536" w:type="dxa"/>
          </w:tcPr>
          <w:p>
            <w:pPr>
              <w:pStyle w:val="TableParagraph"/>
              <w:spacing w:before="37"/>
              <w:ind w:left="9"/>
              <w:rPr>
                <w:sz w:val="21"/>
              </w:rPr>
            </w:pPr>
            <w:r>
              <w:rPr>
                <w:w w:val="100"/>
                <w:sz w:val="21"/>
              </w:rPr>
              <w:t>0</w:t>
            </w:r>
          </w:p>
        </w:tc>
        <w:tc>
          <w:tcPr>
            <w:tcW w:w="535" w:type="dxa"/>
          </w:tcPr>
          <w:p>
            <w:pPr>
              <w:pStyle w:val="TableParagraph"/>
              <w:spacing w:before="37"/>
              <w:ind w:left="9"/>
              <w:rPr>
                <w:sz w:val="21"/>
              </w:rPr>
            </w:pPr>
            <w:r>
              <w:rPr>
                <w:w w:val="100"/>
                <w:sz w:val="21"/>
              </w:rPr>
              <w:t>0</w:t>
            </w:r>
          </w:p>
        </w:tc>
        <w:tc>
          <w:tcPr>
            <w:tcW w:w="499" w:type="dxa"/>
          </w:tcPr>
          <w:p>
            <w:pPr>
              <w:pStyle w:val="TableParagraph"/>
              <w:spacing w:before="37"/>
              <w:ind w:right="183"/>
              <w:jc w:val="right"/>
              <w:rPr>
                <w:sz w:val="21"/>
              </w:rPr>
            </w:pPr>
            <w:r>
              <w:rPr>
                <w:w w:val="100"/>
                <w:sz w:val="21"/>
              </w:rPr>
              <w:t>1</w:t>
            </w:r>
          </w:p>
        </w:tc>
      </w:tr>
      <w:tr>
        <w:trPr>
          <w:trHeight w:val="311" w:hRule="atLeast"/>
        </w:trPr>
        <w:tc>
          <w:tcPr>
            <w:tcW w:w="463" w:type="dxa"/>
          </w:tcPr>
          <w:p>
            <w:pPr>
              <w:pStyle w:val="TableParagraph"/>
              <w:ind w:left="7"/>
              <w:rPr>
                <w:sz w:val="21"/>
              </w:rPr>
            </w:pPr>
            <w:r>
              <w:rPr>
                <w:w w:val="100"/>
                <w:sz w:val="21"/>
              </w:rPr>
              <w:t>3</w:t>
            </w:r>
          </w:p>
        </w:tc>
        <w:tc>
          <w:tcPr>
            <w:tcW w:w="1008" w:type="dxa"/>
          </w:tcPr>
          <w:p>
            <w:pPr>
              <w:pStyle w:val="TableParagraph"/>
              <w:ind w:left="90" w:right="81"/>
              <w:rPr>
                <w:sz w:val="21"/>
              </w:rPr>
            </w:pPr>
            <w:r>
              <w:rPr>
                <w:sz w:val="21"/>
              </w:rPr>
              <w:t>050201</w:t>
            </w:r>
          </w:p>
        </w:tc>
        <w:tc>
          <w:tcPr>
            <w:tcW w:w="2528" w:type="dxa"/>
          </w:tcPr>
          <w:p>
            <w:pPr>
              <w:pStyle w:val="TableParagraph"/>
              <w:spacing w:line="267" w:lineRule="exact" w:before="25"/>
              <w:ind w:left="89" w:right="78"/>
              <w:rPr>
                <w:rFonts w:ascii="宋体" w:eastAsia="宋体" w:hint="eastAsia"/>
                <w:sz w:val="21"/>
              </w:rPr>
            </w:pPr>
            <w:r>
              <w:rPr>
                <w:rFonts w:ascii="宋体" w:eastAsia="宋体" w:hint="eastAsia"/>
                <w:sz w:val="21"/>
              </w:rPr>
              <w:t>英语</w:t>
            </w:r>
          </w:p>
        </w:tc>
        <w:tc>
          <w:tcPr>
            <w:tcW w:w="463" w:type="dxa"/>
          </w:tcPr>
          <w:p>
            <w:pPr>
              <w:pStyle w:val="TableParagraph"/>
              <w:ind w:left="102" w:right="95"/>
              <w:rPr>
                <w:sz w:val="21"/>
              </w:rPr>
            </w:pPr>
            <w:r>
              <w:rPr>
                <w:sz w:val="21"/>
              </w:rPr>
              <w:t>23</w:t>
            </w:r>
          </w:p>
        </w:tc>
        <w:tc>
          <w:tcPr>
            <w:tcW w:w="463" w:type="dxa"/>
          </w:tcPr>
          <w:p>
            <w:pPr>
              <w:pStyle w:val="TableParagraph"/>
              <w:ind w:left="177"/>
              <w:jc w:val="left"/>
              <w:rPr>
                <w:sz w:val="21"/>
              </w:rPr>
            </w:pPr>
            <w:r>
              <w:rPr>
                <w:w w:val="100"/>
                <w:sz w:val="21"/>
              </w:rPr>
              <w:t>1</w:t>
            </w:r>
          </w:p>
        </w:tc>
        <w:tc>
          <w:tcPr>
            <w:tcW w:w="499" w:type="dxa"/>
          </w:tcPr>
          <w:p>
            <w:pPr>
              <w:pStyle w:val="TableParagraph"/>
              <w:ind w:left="10"/>
              <w:rPr>
                <w:sz w:val="21"/>
              </w:rPr>
            </w:pPr>
            <w:r>
              <w:rPr>
                <w:w w:val="100"/>
                <w:sz w:val="21"/>
              </w:rPr>
              <w:t>7</w:t>
            </w:r>
          </w:p>
        </w:tc>
        <w:tc>
          <w:tcPr>
            <w:tcW w:w="463" w:type="dxa"/>
          </w:tcPr>
          <w:p>
            <w:pPr>
              <w:pStyle w:val="TableParagraph"/>
              <w:ind w:left="9"/>
              <w:rPr>
                <w:sz w:val="21"/>
              </w:rPr>
            </w:pPr>
            <w:r>
              <w:rPr>
                <w:w w:val="100"/>
                <w:sz w:val="21"/>
              </w:rPr>
              <w:t>6</w:t>
            </w:r>
          </w:p>
        </w:tc>
        <w:tc>
          <w:tcPr>
            <w:tcW w:w="461" w:type="dxa"/>
          </w:tcPr>
          <w:p>
            <w:pPr>
              <w:pStyle w:val="TableParagraph"/>
              <w:ind w:left="11"/>
              <w:rPr>
                <w:sz w:val="21"/>
              </w:rPr>
            </w:pPr>
            <w:r>
              <w:rPr>
                <w:w w:val="100"/>
                <w:sz w:val="21"/>
              </w:rPr>
              <w:t>7</w:t>
            </w:r>
          </w:p>
        </w:tc>
        <w:tc>
          <w:tcPr>
            <w:tcW w:w="571" w:type="dxa"/>
          </w:tcPr>
          <w:p>
            <w:pPr>
              <w:pStyle w:val="TableParagraph"/>
              <w:ind w:left="16"/>
              <w:rPr>
                <w:sz w:val="21"/>
              </w:rPr>
            </w:pPr>
            <w:r>
              <w:rPr>
                <w:w w:val="100"/>
                <w:sz w:val="21"/>
              </w:rPr>
              <w:t>0</w:t>
            </w:r>
          </w:p>
        </w:tc>
        <w:tc>
          <w:tcPr>
            <w:tcW w:w="571" w:type="dxa"/>
          </w:tcPr>
          <w:p>
            <w:pPr>
              <w:pStyle w:val="TableParagraph"/>
              <w:ind w:left="233"/>
              <w:jc w:val="left"/>
              <w:rPr>
                <w:sz w:val="21"/>
              </w:rPr>
            </w:pPr>
            <w:r>
              <w:rPr>
                <w:w w:val="100"/>
                <w:sz w:val="21"/>
              </w:rPr>
              <w:t>0</w:t>
            </w:r>
          </w:p>
        </w:tc>
        <w:tc>
          <w:tcPr>
            <w:tcW w:w="536" w:type="dxa"/>
          </w:tcPr>
          <w:p>
            <w:pPr>
              <w:pStyle w:val="TableParagraph"/>
              <w:ind w:left="9"/>
              <w:rPr>
                <w:sz w:val="21"/>
              </w:rPr>
            </w:pPr>
            <w:r>
              <w:rPr>
                <w:w w:val="100"/>
                <w:sz w:val="21"/>
              </w:rPr>
              <w:t>0</w:t>
            </w:r>
          </w:p>
        </w:tc>
        <w:tc>
          <w:tcPr>
            <w:tcW w:w="535" w:type="dxa"/>
          </w:tcPr>
          <w:p>
            <w:pPr>
              <w:pStyle w:val="TableParagraph"/>
              <w:ind w:left="9"/>
              <w:rPr>
                <w:sz w:val="21"/>
              </w:rPr>
            </w:pPr>
            <w:r>
              <w:rPr>
                <w:w w:val="100"/>
                <w:sz w:val="21"/>
              </w:rPr>
              <w:t>1</w:t>
            </w:r>
          </w:p>
        </w:tc>
        <w:tc>
          <w:tcPr>
            <w:tcW w:w="499" w:type="dxa"/>
          </w:tcPr>
          <w:p>
            <w:pPr>
              <w:pStyle w:val="TableParagraph"/>
              <w:ind w:right="183"/>
              <w:jc w:val="right"/>
              <w:rPr>
                <w:sz w:val="21"/>
              </w:rPr>
            </w:pPr>
            <w:r>
              <w:rPr>
                <w:w w:val="100"/>
                <w:sz w:val="21"/>
              </w:rPr>
              <w:t>1</w:t>
            </w:r>
          </w:p>
        </w:tc>
      </w:tr>
      <w:tr>
        <w:trPr>
          <w:trHeight w:val="311" w:hRule="atLeast"/>
        </w:trPr>
        <w:tc>
          <w:tcPr>
            <w:tcW w:w="463" w:type="dxa"/>
          </w:tcPr>
          <w:p>
            <w:pPr>
              <w:pStyle w:val="TableParagraph"/>
              <w:ind w:left="7"/>
              <w:rPr>
                <w:sz w:val="21"/>
              </w:rPr>
            </w:pPr>
            <w:r>
              <w:rPr>
                <w:w w:val="100"/>
                <w:sz w:val="21"/>
              </w:rPr>
              <w:t>4</w:t>
            </w:r>
          </w:p>
        </w:tc>
        <w:tc>
          <w:tcPr>
            <w:tcW w:w="1008" w:type="dxa"/>
          </w:tcPr>
          <w:p>
            <w:pPr>
              <w:pStyle w:val="TableParagraph"/>
              <w:ind w:left="90" w:right="81"/>
              <w:rPr>
                <w:sz w:val="21"/>
              </w:rPr>
            </w:pPr>
            <w:r>
              <w:rPr>
                <w:sz w:val="21"/>
              </w:rPr>
              <w:t>050202</w:t>
            </w:r>
          </w:p>
        </w:tc>
        <w:tc>
          <w:tcPr>
            <w:tcW w:w="2528" w:type="dxa"/>
          </w:tcPr>
          <w:p>
            <w:pPr>
              <w:pStyle w:val="TableParagraph"/>
              <w:spacing w:line="267" w:lineRule="exact" w:before="25"/>
              <w:ind w:left="89" w:right="78"/>
              <w:rPr>
                <w:rFonts w:ascii="宋体" w:eastAsia="宋体" w:hint="eastAsia"/>
                <w:sz w:val="21"/>
              </w:rPr>
            </w:pPr>
            <w:r>
              <w:rPr>
                <w:rFonts w:ascii="宋体" w:eastAsia="宋体" w:hint="eastAsia"/>
                <w:sz w:val="21"/>
              </w:rPr>
              <w:t>俄语</w:t>
            </w:r>
          </w:p>
        </w:tc>
        <w:tc>
          <w:tcPr>
            <w:tcW w:w="463" w:type="dxa"/>
          </w:tcPr>
          <w:p>
            <w:pPr>
              <w:pStyle w:val="TableParagraph"/>
              <w:ind w:left="7"/>
              <w:rPr>
                <w:sz w:val="21"/>
              </w:rPr>
            </w:pPr>
            <w:r>
              <w:rPr>
                <w:w w:val="100"/>
                <w:sz w:val="21"/>
              </w:rPr>
              <w:t>3</w:t>
            </w:r>
          </w:p>
        </w:tc>
        <w:tc>
          <w:tcPr>
            <w:tcW w:w="463" w:type="dxa"/>
          </w:tcPr>
          <w:p>
            <w:pPr>
              <w:pStyle w:val="TableParagraph"/>
              <w:ind w:left="177"/>
              <w:jc w:val="left"/>
              <w:rPr>
                <w:sz w:val="21"/>
              </w:rPr>
            </w:pPr>
            <w:r>
              <w:rPr>
                <w:w w:val="100"/>
                <w:sz w:val="21"/>
              </w:rPr>
              <w:t>0</w:t>
            </w:r>
          </w:p>
        </w:tc>
        <w:tc>
          <w:tcPr>
            <w:tcW w:w="499" w:type="dxa"/>
          </w:tcPr>
          <w:p>
            <w:pPr>
              <w:pStyle w:val="TableParagraph"/>
              <w:ind w:left="10"/>
              <w:rPr>
                <w:sz w:val="21"/>
              </w:rPr>
            </w:pPr>
            <w:r>
              <w:rPr>
                <w:w w:val="100"/>
                <w:sz w:val="21"/>
              </w:rPr>
              <w:t>0</w:t>
            </w:r>
          </w:p>
        </w:tc>
        <w:tc>
          <w:tcPr>
            <w:tcW w:w="463" w:type="dxa"/>
          </w:tcPr>
          <w:p>
            <w:pPr>
              <w:pStyle w:val="TableParagraph"/>
              <w:ind w:left="9"/>
              <w:rPr>
                <w:sz w:val="21"/>
              </w:rPr>
            </w:pPr>
            <w:r>
              <w:rPr>
                <w:w w:val="100"/>
                <w:sz w:val="21"/>
              </w:rPr>
              <w:t>2</w:t>
            </w:r>
          </w:p>
        </w:tc>
        <w:tc>
          <w:tcPr>
            <w:tcW w:w="461" w:type="dxa"/>
          </w:tcPr>
          <w:p>
            <w:pPr>
              <w:pStyle w:val="TableParagraph"/>
              <w:ind w:left="11"/>
              <w:rPr>
                <w:sz w:val="21"/>
              </w:rPr>
            </w:pPr>
            <w:r>
              <w:rPr>
                <w:w w:val="100"/>
                <w:sz w:val="21"/>
              </w:rPr>
              <w:t>1</w:t>
            </w:r>
          </w:p>
        </w:tc>
        <w:tc>
          <w:tcPr>
            <w:tcW w:w="571" w:type="dxa"/>
          </w:tcPr>
          <w:p>
            <w:pPr>
              <w:pStyle w:val="TableParagraph"/>
              <w:ind w:left="16"/>
              <w:rPr>
                <w:sz w:val="21"/>
              </w:rPr>
            </w:pPr>
            <w:r>
              <w:rPr>
                <w:w w:val="100"/>
                <w:sz w:val="21"/>
              </w:rPr>
              <w:t>0</w:t>
            </w:r>
          </w:p>
        </w:tc>
        <w:tc>
          <w:tcPr>
            <w:tcW w:w="571" w:type="dxa"/>
          </w:tcPr>
          <w:p>
            <w:pPr>
              <w:pStyle w:val="TableParagraph"/>
              <w:ind w:left="233"/>
              <w:jc w:val="left"/>
              <w:rPr>
                <w:sz w:val="21"/>
              </w:rPr>
            </w:pPr>
            <w:r>
              <w:rPr>
                <w:w w:val="100"/>
                <w:sz w:val="21"/>
              </w:rPr>
              <w:t>0</w:t>
            </w:r>
          </w:p>
        </w:tc>
        <w:tc>
          <w:tcPr>
            <w:tcW w:w="536" w:type="dxa"/>
          </w:tcPr>
          <w:p>
            <w:pPr>
              <w:pStyle w:val="TableParagraph"/>
              <w:ind w:left="9"/>
              <w:rPr>
                <w:sz w:val="21"/>
              </w:rPr>
            </w:pPr>
            <w:r>
              <w:rPr>
                <w:w w:val="100"/>
                <w:sz w:val="21"/>
              </w:rPr>
              <w:t>0</w:t>
            </w:r>
          </w:p>
        </w:tc>
        <w:tc>
          <w:tcPr>
            <w:tcW w:w="535" w:type="dxa"/>
          </w:tcPr>
          <w:p>
            <w:pPr>
              <w:pStyle w:val="TableParagraph"/>
              <w:ind w:left="9"/>
              <w:rPr>
                <w:sz w:val="21"/>
              </w:rPr>
            </w:pPr>
            <w:r>
              <w:rPr>
                <w:w w:val="100"/>
                <w:sz w:val="21"/>
              </w:rPr>
              <w:t>0</w:t>
            </w:r>
          </w:p>
        </w:tc>
        <w:tc>
          <w:tcPr>
            <w:tcW w:w="499" w:type="dxa"/>
          </w:tcPr>
          <w:p>
            <w:pPr>
              <w:pStyle w:val="TableParagraph"/>
              <w:ind w:right="183"/>
              <w:jc w:val="right"/>
              <w:rPr>
                <w:sz w:val="21"/>
              </w:rPr>
            </w:pPr>
            <w:r>
              <w:rPr>
                <w:w w:val="100"/>
                <w:sz w:val="21"/>
              </w:rPr>
              <w:t>0</w:t>
            </w:r>
          </w:p>
        </w:tc>
      </w:tr>
      <w:tr>
        <w:trPr>
          <w:trHeight w:val="314" w:hRule="atLeast"/>
        </w:trPr>
        <w:tc>
          <w:tcPr>
            <w:tcW w:w="463" w:type="dxa"/>
          </w:tcPr>
          <w:p>
            <w:pPr>
              <w:pStyle w:val="TableParagraph"/>
              <w:spacing w:before="39"/>
              <w:ind w:left="7"/>
              <w:rPr>
                <w:sz w:val="21"/>
              </w:rPr>
            </w:pPr>
            <w:r>
              <w:rPr>
                <w:w w:val="100"/>
                <w:sz w:val="21"/>
              </w:rPr>
              <w:t>5</w:t>
            </w:r>
          </w:p>
        </w:tc>
        <w:tc>
          <w:tcPr>
            <w:tcW w:w="1008" w:type="dxa"/>
          </w:tcPr>
          <w:p>
            <w:pPr>
              <w:pStyle w:val="TableParagraph"/>
              <w:spacing w:before="39"/>
              <w:ind w:left="90" w:right="81"/>
              <w:rPr>
                <w:sz w:val="21"/>
              </w:rPr>
            </w:pPr>
            <w:r>
              <w:rPr>
                <w:sz w:val="21"/>
              </w:rPr>
              <w:t>050203</w:t>
            </w:r>
          </w:p>
        </w:tc>
        <w:tc>
          <w:tcPr>
            <w:tcW w:w="2528" w:type="dxa"/>
          </w:tcPr>
          <w:p>
            <w:pPr>
              <w:pStyle w:val="TableParagraph"/>
              <w:spacing w:line="267" w:lineRule="exact" w:before="27"/>
              <w:ind w:left="89" w:right="78"/>
              <w:rPr>
                <w:rFonts w:ascii="宋体" w:eastAsia="宋体" w:hint="eastAsia"/>
                <w:sz w:val="21"/>
              </w:rPr>
            </w:pPr>
            <w:r>
              <w:rPr>
                <w:rFonts w:ascii="宋体" w:eastAsia="宋体" w:hint="eastAsia"/>
                <w:sz w:val="21"/>
              </w:rPr>
              <w:t>德语</w:t>
            </w:r>
          </w:p>
        </w:tc>
        <w:tc>
          <w:tcPr>
            <w:tcW w:w="463" w:type="dxa"/>
          </w:tcPr>
          <w:p>
            <w:pPr>
              <w:pStyle w:val="TableParagraph"/>
              <w:spacing w:before="39"/>
              <w:ind w:left="7"/>
              <w:rPr>
                <w:sz w:val="21"/>
              </w:rPr>
            </w:pPr>
            <w:r>
              <w:rPr>
                <w:w w:val="100"/>
                <w:sz w:val="21"/>
              </w:rPr>
              <w:t>7</w:t>
            </w:r>
          </w:p>
        </w:tc>
        <w:tc>
          <w:tcPr>
            <w:tcW w:w="463" w:type="dxa"/>
          </w:tcPr>
          <w:p>
            <w:pPr>
              <w:pStyle w:val="TableParagraph"/>
              <w:spacing w:before="39"/>
              <w:ind w:left="177"/>
              <w:jc w:val="left"/>
              <w:rPr>
                <w:sz w:val="21"/>
              </w:rPr>
            </w:pPr>
            <w:r>
              <w:rPr>
                <w:w w:val="100"/>
                <w:sz w:val="21"/>
              </w:rPr>
              <w:t>0</w:t>
            </w:r>
          </w:p>
        </w:tc>
        <w:tc>
          <w:tcPr>
            <w:tcW w:w="499" w:type="dxa"/>
          </w:tcPr>
          <w:p>
            <w:pPr>
              <w:pStyle w:val="TableParagraph"/>
              <w:spacing w:before="39"/>
              <w:ind w:left="10"/>
              <w:rPr>
                <w:sz w:val="21"/>
              </w:rPr>
            </w:pPr>
            <w:r>
              <w:rPr>
                <w:w w:val="100"/>
                <w:sz w:val="21"/>
              </w:rPr>
              <w:t>2</w:t>
            </w:r>
          </w:p>
        </w:tc>
        <w:tc>
          <w:tcPr>
            <w:tcW w:w="463" w:type="dxa"/>
          </w:tcPr>
          <w:p>
            <w:pPr>
              <w:pStyle w:val="TableParagraph"/>
              <w:spacing w:before="39"/>
              <w:ind w:left="9"/>
              <w:rPr>
                <w:sz w:val="21"/>
              </w:rPr>
            </w:pPr>
            <w:r>
              <w:rPr>
                <w:w w:val="100"/>
                <w:sz w:val="21"/>
              </w:rPr>
              <w:t>4</w:t>
            </w:r>
          </w:p>
        </w:tc>
        <w:tc>
          <w:tcPr>
            <w:tcW w:w="461" w:type="dxa"/>
          </w:tcPr>
          <w:p>
            <w:pPr>
              <w:pStyle w:val="TableParagraph"/>
              <w:spacing w:before="39"/>
              <w:ind w:left="11"/>
              <w:rPr>
                <w:sz w:val="21"/>
              </w:rPr>
            </w:pPr>
            <w:r>
              <w:rPr>
                <w:w w:val="100"/>
                <w:sz w:val="21"/>
              </w:rPr>
              <w:t>0</w:t>
            </w:r>
          </w:p>
        </w:tc>
        <w:tc>
          <w:tcPr>
            <w:tcW w:w="571" w:type="dxa"/>
          </w:tcPr>
          <w:p>
            <w:pPr>
              <w:pStyle w:val="TableParagraph"/>
              <w:spacing w:before="39"/>
              <w:ind w:left="16"/>
              <w:rPr>
                <w:sz w:val="21"/>
              </w:rPr>
            </w:pPr>
            <w:r>
              <w:rPr>
                <w:w w:val="100"/>
                <w:sz w:val="21"/>
              </w:rPr>
              <w:t>0</w:t>
            </w:r>
          </w:p>
        </w:tc>
        <w:tc>
          <w:tcPr>
            <w:tcW w:w="571" w:type="dxa"/>
          </w:tcPr>
          <w:p>
            <w:pPr>
              <w:pStyle w:val="TableParagraph"/>
              <w:spacing w:before="39"/>
              <w:ind w:left="233"/>
              <w:jc w:val="left"/>
              <w:rPr>
                <w:sz w:val="21"/>
              </w:rPr>
            </w:pPr>
            <w:r>
              <w:rPr>
                <w:w w:val="100"/>
                <w:sz w:val="21"/>
              </w:rPr>
              <w:t>0</w:t>
            </w:r>
          </w:p>
        </w:tc>
        <w:tc>
          <w:tcPr>
            <w:tcW w:w="536" w:type="dxa"/>
          </w:tcPr>
          <w:p>
            <w:pPr>
              <w:pStyle w:val="TableParagraph"/>
              <w:spacing w:before="39"/>
              <w:ind w:left="9"/>
              <w:rPr>
                <w:sz w:val="21"/>
              </w:rPr>
            </w:pPr>
            <w:r>
              <w:rPr>
                <w:w w:val="100"/>
                <w:sz w:val="21"/>
              </w:rPr>
              <w:t>0</w:t>
            </w:r>
          </w:p>
        </w:tc>
        <w:tc>
          <w:tcPr>
            <w:tcW w:w="535" w:type="dxa"/>
          </w:tcPr>
          <w:p>
            <w:pPr>
              <w:pStyle w:val="TableParagraph"/>
              <w:spacing w:before="39"/>
              <w:ind w:left="9"/>
              <w:rPr>
                <w:sz w:val="21"/>
              </w:rPr>
            </w:pPr>
            <w:r>
              <w:rPr>
                <w:w w:val="100"/>
                <w:sz w:val="21"/>
              </w:rPr>
              <w:t>0</w:t>
            </w:r>
          </w:p>
        </w:tc>
        <w:tc>
          <w:tcPr>
            <w:tcW w:w="499" w:type="dxa"/>
          </w:tcPr>
          <w:p>
            <w:pPr>
              <w:pStyle w:val="TableParagraph"/>
              <w:spacing w:before="39"/>
              <w:ind w:right="183"/>
              <w:jc w:val="right"/>
              <w:rPr>
                <w:sz w:val="21"/>
              </w:rPr>
            </w:pPr>
            <w:r>
              <w:rPr>
                <w:w w:val="100"/>
                <w:sz w:val="21"/>
              </w:rPr>
              <w:t>1</w:t>
            </w:r>
          </w:p>
        </w:tc>
      </w:tr>
      <w:tr>
        <w:trPr>
          <w:trHeight w:val="311" w:hRule="atLeast"/>
        </w:trPr>
        <w:tc>
          <w:tcPr>
            <w:tcW w:w="463" w:type="dxa"/>
          </w:tcPr>
          <w:p>
            <w:pPr>
              <w:pStyle w:val="TableParagraph"/>
              <w:ind w:left="7"/>
              <w:rPr>
                <w:sz w:val="21"/>
              </w:rPr>
            </w:pPr>
            <w:r>
              <w:rPr>
                <w:w w:val="100"/>
                <w:sz w:val="21"/>
              </w:rPr>
              <w:t>6</w:t>
            </w:r>
          </w:p>
        </w:tc>
        <w:tc>
          <w:tcPr>
            <w:tcW w:w="1008" w:type="dxa"/>
          </w:tcPr>
          <w:p>
            <w:pPr>
              <w:pStyle w:val="TableParagraph"/>
              <w:ind w:left="90" w:right="81"/>
              <w:rPr>
                <w:sz w:val="21"/>
              </w:rPr>
            </w:pPr>
            <w:r>
              <w:rPr>
                <w:sz w:val="21"/>
              </w:rPr>
              <w:t>050204</w:t>
            </w:r>
          </w:p>
        </w:tc>
        <w:tc>
          <w:tcPr>
            <w:tcW w:w="2528" w:type="dxa"/>
          </w:tcPr>
          <w:p>
            <w:pPr>
              <w:pStyle w:val="TableParagraph"/>
              <w:spacing w:line="267" w:lineRule="exact" w:before="25"/>
              <w:ind w:left="89" w:right="78"/>
              <w:rPr>
                <w:rFonts w:ascii="宋体" w:eastAsia="宋体" w:hint="eastAsia"/>
                <w:sz w:val="21"/>
              </w:rPr>
            </w:pPr>
            <w:r>
              <w:rPr>
                <w:rFonts w:ascii="宋体" w:eastAsia="宋体" w:hint="eastAsia"/>
                <w:sz w:val="21"/>
              </w:rPr>
              <w:t>法语</w:t>
            </w:r>
          </w:p>
        </w:tc>
        <w:tc>
          <w:tcPr>
            <w:tcW w:w="463" w:type="dxa"/>
          </w:tcPr>
          <w:p>
            <w:pPr>
              <w:pStyle w:val="TableParagraph"/>
              <w:ind w:left="7"/>
              <w:rPr>
                <w:sz w:val="21"/>
              </w:rPr>
            </w:pPr>
            <w:r>
              <w:rPr>
                <w:w w:val="100"/>
                <w:sz w:val="21"/>
              </w:rPr>
              <w:t>7</w:t>
            </w:r>
          </w:p>
        </w:tc>
        <w:tc>
          <w:tcPr>
            <w:tcW w:w="463" w:type="dxa"/>
          </w:tcPr>
          <w:p>
            <w:pPr>
              <w:pStyle w:val="TableParagraph"/>
              <w:ind w:left="177"/>
              <w:jc w:val="left"/>
              <w:rPr>
                <w:sz w:val="21"/>
              </w:rPr>
            </w:pPr>
            <w:r>
              <w:rPr>
                <w:w w:val="100"/>
                <w:sz w:val="21"/>
              </w:rPr>
              <w:t>0</w:t>
            </w:r>
          </w:p>
        </w:tc>
        <w:tc>
          <w:tcPr>
            <w:tcW w:w="499" w:type="dxa"/>
          </w:tcPr>
          <w:p>
            <w:pPr>
              <w:pStyle w:val="TableParagraph"/>
              <w:ind w:left="10"/>
              <w:rPr>
                <w:sz w:val="21"/>
              </w:rPr>
            </w:pPr>
            <w:r>
              <w:rPr>
                <w:w w:val="100"/>
                <w:sz w:val="21"/>
              </w:rPr>
              <w:t>2</w:t>
            </w:r>
          </w:p>
        </w:tc>
        <w:tc>
          <w:tcPr>
            <w:tcW w:w="463" w:type="dxa"/>
          </w:tcPr>
          <w:p>
            <w:pPr>
              <w:pStyle w:val="TableParagraph"/>
              <w:ind w:left="9"/>
              <w:rPr>
                <w:sz w:val="21"/>
              </w:rPr>
            </w:pPr>
            <w:r>
              <w:rPr>
                <w:w w:val="100"/>
                <w:sz w:val="21"/>
              </w:rPr>
              <w:t>4</w:t>
            </w:r>
          </w:p>
        </w:tc>
        <w:tc>
          <w:tcPr>
            <w:tcW w:w="461" w:type="dxa"/>
          </w:tcPr>
          <w:p>
            <w:pPr>
              <w:pStyle w:val="TableParagraph"/>
              <w:ind w:left="11"/>
              <w:rPr>
                <w:sz w:val="21"/>
              </w:rPr>
            </w:pPr>
            <w:r>
              <w:rPr>
                <w:w w:val="100"/>
                <w:sz w:val="21"/>
              </w:rPr>
              <w:t>1</w:t>
            </w:r>
          </w:p>
        </w:tc>
        <w:tc>
          <w:tcPr>
            <w:tcW w:w="571" w:type="dxa"/>
          </w:tcPr>
          <w:p>
            <w:pPr>
              <w:pStyle w:val="TableParagraph"/>
              <w:ind w:left="16"/>
              <w:rPr>
                <w:sz w:val="21"/>
              </w:rPr>
            </w:pPr>
            <w:r>
              <w:rPr>
                <w:w w:val="100"/>
                <w:sz w:val="21"/>
              </w:rPr>
              <w:t>0</w:t>
            </w:r>
          </w:p>
        </w:tc>
        <w:tc>
          <w:tcPr>
            <w:tcW w:w="571" w:type="dxa"/>
          </w:tcPr>
          <w:p>
            <w:pPr>
              <w:pStyle w:val="TableParagraph"/>
              <w:ind w:left="233"/>
              <w:jc w:val="left"/>
              <w:rPr>
                <w:sz w:val="21"/>
              </w:rPr>
            </w:pPr>
            <w:r>
              <w:rPr>
                <w:w w:val="100"/>
                <w:sz w:val="21"/>
              </w:rPr>
              <w:t>0</w:t>
            </w:r>
          </w:p>
        </w:tc>
        <w:tc>
          <w:tcPr>
            <w:tcW w:w="536" w:type="dxa"/>
          </w:tcPr>
          <w:p>
            <w:pPr>
              <w:pStyle w:val="TableParagraph"/>
              <w:ind w:left="9"/>
              <w:rPr>
                <w:sz w:val="21"/>
              </w:rPr>
            </w:pPr>
            <w:r>
              <w:rPr>
                <w:w w:val="100"/>
                <w:sz w:val="21"/>
              </w:rPr>
              <w:t>0</w:t>
            </w:r>
          </w:p>
        </w:tc>
        <w:tc>
          <w:tcPr>
            <w:tcW w:w="535" w:type="dxa"/>
          </w:tcPr>
          <w:p>
            <w:pPr>
              <w:pStyle w:val="TableParagraph"/>
              <w:ind w:left="9"/>
              <w:rPr>
                <w:sz w:val="21"/>
              </w:rPr>
            </w:pPr>
            <w:r>
              <w:rPr>
                <w:w w:val="100"/>
                <w:sz w:val="21"/>
              </w:rPr>
              <w:t>0</w:t>
            </w:r>
          </w:p>
        </w:tc>
        <w:tc>
          <w:tcPr>
            <w:tcW w:w="499" w:type="dxa"/>
          </w:tcPr>
          <w:p>
            <w:pPr>
              <w:pStyle w:val="TableParagraph"/>
              <w:ind w:right="183"/>
              <w:jc w:val="right"/>
              <w:rPr>
                <w:sz w:val="21"/>
              </w:rPr>
            </w:pPr>
            <w:r>
              <w:rPr>
                <w:w w:val="100"/>
                <w:sz w:val="21"/>
              </w:rPr>
              <w:t>0</w:t>
            </w:r>
          </w:p>
        </w:tc>
      </w:tr>
      <w:tr>
        <w:trPr>
          <w:trHeight w:val="311" w:hRule="atLeast"/>
        </w:trPr>
        <w:tc>
          <w:tcPr>
            <w:tcW w:w="463" w:type="dxa"/>
          </w:tcPr>
          <w:p>
            <w:pPr>
              <w:pStyle w:val="TableParagraph"/>
              <w:ind w:left="7"/>
              <w:rPr>
                <w:sz w:val="21"/>
              </w:rPr>
            </w:pPr>
            <w:r>
              <w:rPr>
                <w:w w:val="100"/>
                <w:sz w:val="21"/>
              </w:rPr>
              <w:t>7</w:t>
            </w:r>
          </w:p>
        </w:tc>
        <w:tc>
          <w:tcPr>
            <w:tcW w:w="1008" w:type="dxa"/>
          </w:tcPr>
          <w:p>
            <w:pPr>
              <w:pStyle w:val="TableParagraph"/>
              <w:ind w:left="90" w:right="81"/>
              <w:rPr>
                <w:sz w:val="21"/>
              </w:rPr>
            </w:pPr>
            <w:r>
              <w:rPr>
                <w:sz w:val="21"/>
              </w:rPr>
              <w:t>050262</w:t>
            </w:r>
          </w:p>
        </w:tc>
        <w:tc>
          <w:tcPr>
            <w:tcW w:w="2528" w:type="dxa"/>
          </w:tcPr>
          <w:p>
            <w:pPr>
              <w:pStyle w:val="TableParagraph"/>
              <w:spacing w:line="267" w:lineRule="exact" w:before="25"/>
              <w:ind w:left="87" w:right="78"/>
              <w:rPr>
                <w:rFonts w:ascii="宋体" w:eastAsia="宋体" w:hint="eastAsia"/>
                <w:sz w:val="21"/>
              </w:rPr>
            </w:pPr>
            <w:r>
              <w:rPr>
                <w:rFonts w:ascii="宋体" w:eastAsia="宋体" w:hint="eastAsia"/>
                <w:sz w:val="21"/>
              </w:rPr>
              <w:t>商务英语</w:t>
            </w:r>
          </w:p>
        </w:tc>
        <w:tc>
          <w:tcPr>
            <w:tcW w:w="463" w:type="dxa"/>
          </w:tcPr>
          <w:p>
            <w:pPr>
              <w:pStyle w:val="TableParagraph"/>
              <w:ind w:left="102" w:right="95"/>
              <w:rPr>
                <w:sz w:val="21"/>
              </w:rPr>
            </w:pPr>
            <w:r>
              <w:rPr>
                <w:sz w:val="21"/>
              </w:rPr>
              <w:t>13</w:t>
            </w:r>
          </w:p>
        </w:tc>
        <w:tc>
          <w:tcPr>
            <w:tcW w:w="463" w:type="dxa"/>
          </w:tcPr>
          <w:p>
            <w:pPr>
              <w:pStyle w:val="TableParagraph"/>
              <w:ind w:left="177"/>
              <w:jc w:val="left"/>
              <w:rPr>
                <w:sz w:val="21"/>
              </w:rPr>
            </w:pPr>
            <w:r>
              <w:rPr>
                <w:w w:val="100"/>
                <w:sz w:val="21"/>
              </w:rPr>
              <w:t>1</w:t>
            </w:r>
          </w:p>
        </w:tc>
        <w:tc>
          <w:tcPr>
            <w:tcW w:w="499" w:type="dxa"/>
          </w:tcPr>
          <w:p>
            <w:pPr>
              <w:pStyle w:val="TableParagraph"/>
              <w:ind w:left="10"/>
              <w:rPr>
                <w:sz w:val="21"/>
              </w:rPr>
            </w:pPr>
            <w:r>
              <w:rPr>
                <w:w w:val="100"/>
                <w:sz w:val="21"/>
              </w:rPr>
              <w:t>1</w:t>
            </w:r>
          </w:p>
        </w:tc>
        <w:tc>
          <w:tcPr>
            <w:tcW w:w="463" w:type="dxa"/>
          </w:tcPr>
          <w:p>
            <w:pPr>
              <w:pStyle w:val="TableParagraph"/>
              <w:ind w:left="9"/>
              <w:rPr>
                <w:sz w:val="21"/>
              </w:rPr>
            </w:pPr>
            <w:r>
              <w:rPr>
                <w:w w:val="100"/>
                <w:sz w:val="21"/>
              </w:rPr>
              <w:t>8</w:t>
            </w:r>
          </w:p>
        </w:tc>
        <w:tc>
          <w:tcPr>
            <w:tcW w:w="461" w:type="dxa"/>
          </w:tcPr>
          <w:p>
            <w:pPr>
              <w:pStyle w:val="TableParagraph"/>
              <w:ind w:left="11"/>
              <w:rPr>
                <w:sz w:val="21"/>
              </w:rPr>
            </w:pPr>
            <w:r>
              <w:rPr>
                <w:w w:val="100"/>
                <w:sz w:val="21"/>
              </w:rPr>
              <w:t>3</w:t>
            </w:r>
          </w:p>
        </w:tc>
        <w:tc>
          <w:tcPr>
            <w:tcW w:w="571" w:type="dxa"/>
          </w:tcPr>
          <w:p>
            <w:pPr>
              <w:pStyle w:val="TableParagraph"/>
              <w:ind w:left="16"/>
              <w:rPr>
                <w:sz w:val="21"/>
              </w:rPr>
            </w:pPr>
            <w:r>
              <w:rPr>
                <w:w w:val="100"/>
                <w:sz w:val="21"/>
              </w:rPr>
              <w:t>0</w:t>
            </w:r>
          </w:p>
        </w:tc>
        <w:tc>
          <w:tcPr>
            <w:tcW w:w="571" w:type="dxa"/>
          </w:tcPr>
          <w:p>
            <w:pPr>
              <w:pStyle w:val="TableParagraph"/>
              <w:ind w:left="233"/>
              <w:jc w:val="left"/>
              <w:rPr>
                <w:sz w:val="21"/>
              </w:rPr>
            </w:pPr>
            <w:r>
              <w:rPr>
                <w:w w:val="100"/>
                <w:sz w:val="21"/>
              </w:rPr>
              <w:t>0</w:t>
            </w:r>
          </w:p>
        </w:tc>
        <w:tc>
          <w:tcPr>
            <w:tcW w:w="536" w:type="dxa"/>
          </w:tcPr>
          <w:p>
            <w:pPr>
              <w:pStyle w:val="TableParagraph"/>
              <w:ind w:left="9"/>
              <w:rPr>
                <w:sz w:val="21"/>
              </w:rPr>
            </w:pPr>
            <w:r>
              <w:rPr>
                <w:w w:val="100"/>
                <w:sz w:val="21"/>
              </w:rPr>
              <w:t>0</w:t>
            </w:r>
          </w:p>
        </w:tc>
        <w:tc>
          <w:tcPr>
            <w:tcW w:w="535" w:type="dxa"/>
          </w:tcPr>
          <w:p>
            <w:pPr>
              <w:pStyle w:val="TableParagraph"/>
              <w:ind w:left="9"/>
              <w:rPr>
                <w:sz w:val="21"/>
              </w:rPr>
            </w:pPr>
            <w:r>
              <w:rPr>
                <w:w w:val="100"/>
                <w:sz w:val="21"/>
              </w:rPr>
              <w:t>0</w:t>
            </w:r>
          </w:p>
        </w:tc>
        <w:tc>
          <w:tcPr>
            <w:tcW w:w="499" w:type="dxa"/>
          </w:tcPr>
          <w:p>
            <w:pPr>
              <w:pStyle w:val="TableParagraph"/>
              <w:ind w:right="183"/>
              <w:jc w:val="right"/>
              <w:rPr>
                <w:sz w:val="21"/>
              </w:rPr>
            </w:pPr>
            <w:r>
              <w:rPr>
                <w:w w:val="100"/>
                <w:sz w:val="21"/>
              </w:rPr>
              <w:t>0</w:t>
            </w:r>
          </w:p>
        </w:tc>
      </w:tr>
      <w:tr>
        <w:trPr>
          <w:trHeight w:val="311" w:hRule="atLeast"/>
        </w:trPr>
        <w:tc>
          <w:tcPr>
            <w:tcW w:w="463" w:type="dxa"/>
          </w:tcPr>
          <w:p>
            <w:pPr>
              <w:pStyle w:val="TableParagraph"/>
              <w:ind w:left="7"/>
              <w:rPr>
                <w:sz w:val="21"/>
              </w:rPr>
            </w:pPr>
            <w:r>
              <w:rPr>
                <w:w w:val="100"/>
                <w:sz w:val="21"/>
              </w:rPr>
              <w:t>8</w:t>
            </w:r>
          </w:p>
        </w:tc>
        <w:tc>
          <w:tcPr>
            <w:tcW w:w="1008" w:type="dxa"/>
          </w:tcPr>
          <w:p>
            <w:pPr>
              <w:pStyle w:val="TableParagraph"/>
              <w:ind w:left="90" w:right="81"/>
              <w:rPr>
                <w:sz w:val="21"/>
              </w:rPr>
            </w:pPr>
            <w:r>
              <w:rPr>
                <w:sz w:val="21"/>
              </w:rPr>
              <w:t>080202</w:t>
            </w:r>
          </w:p>
        </w:tc>
        <w:tc>
          <w:tcPr>
            <w:tcW w:w="2528" w:type="dxa"/>
          </w:tcPr>
          <w:p>
            <w:pPr>
              <w:pStyle w:val="TableParagraph"/>
              <w:spacing w:line="267" w:lineRule="exact" w:before="25"/>
              <w:ind w:left="89" w:right="78"/>
              <w:rPr>
                <w:rFonts w:ascii="宋体" w:eastAsia="宋体" w:hint="eastAsia"/>
                <w:sz w:val="21"/>
              </w:rPr>
            </w:pPr>
            <w:r>
              <w:rPr>
                <w:rFonts w:ascii="宋体" w:eastAsia="宋体" w:hint="eastAsia"/>
                <w:sz w:val="21"/>
              </w:rPr>
              <w:t>机械设计制造及其自动化</w:t>
            </w:r>
          </w:p>
        </w:tc>
        <w:tc>
          <w:tcPr>
            <w:tcW w:w="463" w:type="dxa"/>
          </w:tcPr>
          <w:p>
            <w:pPr>
              <w:pStyle w:val="TableParagraph"/>
              <w:ind w:left="102" w:right="95"/>
              <w:rPr>
                <w:sz w:val="21"/>
              </w:rPr>
            </w:pPr>
            <w:r>
              <w:rPr>
                <w:sz w:val="21"/>
              </w:rPr>
              <w:t>34</w:t>
            </w:r>
          </w:p>
        </w:tc>
        <w:tc>
          <w:tcPr>
            <w:tcW w:w="463" w:type="dxa"/>
          </w:tcPr>
          <w:p>
            <w:pPr>
              <w:pStyle w:val="TableParagraph"/>
              <w:ind w:left="177"/>
              <w:jc w:val="left"/>
              <w:rPr>
                <w:sz w:val="21"/>
              </w:rPr>
            </w:pPr>
            <w:r>
              <w:rPr>
                <w:w w:val="100"/>
                <w:sz w:val="21"/>
              </w:rPr>
              <w:t>5</w:t>
            </w:r>
          </w:p>
        </w:tc>
        <w:tc>
          <w:tcPr>
            <w:tcW w:w="499" w:type="dxa"/>
          </w:tcPr>
          <w:p>
            <w:pPr>
              <w:pStyle w:val="TableParagraph"/>
              <w:ind w:left="122" w:right="112"/>
              <w:rPr>
                <w:sz w:val="21"/>
              </w:rPr>
            </w:pPr>
            <w:r>
              <w:rPr>
                <w:sz w:val="21"/>
              </w:rPr>
              <w:t>12</w:t>
            </w:r>
          </w:p>
        </w:tc>
        <w:tc>
          <w:tcPr>
            <w:tcW w:w="463" w:type="dxa"/>
          </w:tcPr>
          <w:p>
            <w:pPr>
              <w:pStyle w:val="TableParagraph"/>
              <w:ind w:left="9"/>
              <w:rPr>
                <w:sz w:val="21"/>
              </w:rPr>
            </w:pPr>
            <w:r>
              <w:rPr>
                <w:w w:val="100"/>
                <w:sz w:val="21"/>
              </w:rPr>
              <w:t>3</w:t>
            </w:r>
          </w:p>
        </w:tc>
        <w:tc>
          <w:tcPr>
            <w:tcW w:w="461" w:type="dxa"/>
          </w:tcPr>
          <w:p>
            <w:pPr>
              <w:pStyle w:val="TableParagraph"/>
              <w:ind w:left="11"/>
              <w:rPr>
                <w:sz w:val="21"/>
              </w:rPr>
            </w:pPr>
            <w:r>
              <w:rPr>
                <w:w w:val="100"/>
                <w:sz w:val="21"/>
              </w:rPr>
              <w:t>1</w:t>
            </w:r>
          </w:p>
        </w:tc>
        <w:tc>
          <w:tcPr>
            <w:tcW w:w="571" w:type="dxa"/>
          </w:tcPr>
          <w:p>
            <w:pPr>
              <w:pStyle w:val="TableParagraph"/>
              <w:ind w:left="16"/>
              <w:rPr>
                <w:sz w:val="21"/>
              </w:rPr>
            </w:pPr>
            <w:r>
              <w:rPr>
                <w:w w:val="100"/>
                <w:sz w:val="21"/>
              </w:rPr>
              <w:t>0</w:t>
            </w:r>
          </w:p>
        </w:tc>
        <w:tc>
          <w:tcPr>
            <w:tcW w:w="571" w:type="dxa"/>
          </w:tcPr>
          <w:p>
            <w:pPr>
              <w:pStyle w:val="TableParagraph"/>
              <w:ind w:left="233"/>
              <w:jc w:val="left"/>
              <w:rPr>
                <w:sz w:val="21"/>
              </w:rPr>
            </w:pPr>
            <w:r>
              <w:rPr>
                <w:w w:val="100"/>
                <w:sz w:val="21"/>
              </w:rPr>
              <w:t>0</w:t>
            </w:r>
          </w:p>
        </w:tc>
        <w:tc>
          <w:tcPr>
            <w:tcW w:w="536" w:type="dxa"/>
          </w:tcPr>
          <w:p>
            <w:pPr>
              <w:pStyle w:val="TableParagraph"/>
              <w:ind w:left="9"/>
              <w:rPr>
                <w:sz w:val="21"/>
              </w:rPr>
            </w:pPr>
            <w:r>
              <w:rPr>
                <w:w w:val="100"/>
                <w:sz w:val="21"/>
              </w:rPr>
              <w:t>5</w:t>
            </w:r>
          </w:p>
        </w:tc>
        <w:tc>
          <w:tcPr>
            <w:tcW w:w="535" w:type="dxa"/>
          </w:tcPr>
          <w:p>
            <w:pPr>
              <w:pStyle w:val="TableParagraph"/>
              <w:ind w:left="9"/>
              <w:rPr>
                <w:sz w:val="21"/>
              </w:rPr>
            </w:pPr>
            <w:r>
              <w:rPr>
                <w:w w:val="100"/>
                <w:sz w:val="21"/>
              </w:rPr>
              <w:t>8</w:t>
            </w:r>
          </w:p>
        </w:tc>
        <w:tc>
          <w:tcPr>
            <w:tcW w:w="499" w:type="dxa"/>
          </w:tcPr>
          <w:p>
            <w:pPr>
              <w:pStyle w:val="TableParagraph"/>
              <w:ind w:right="183"/>
              <w:jc w:val="right"/>
              <w:rPr>
                <w:sz w:val="21"/>
              </w:rPr>
            </w:pPr>
            <w:r>
              <w:rPr>
                <w:w w:val="100"/>
                <w:sz w:val="21"/>
              </w:rPr>
              <w:t>0</w:t>
            </w:r>
          </w:p>
        </w:tc>
      </w:tr>
      <w:tr>
        <w:trPr>
          <w:trHeight w:val="311" w:hRule="atLeast"/>
        </w:trPr>
        <w:tc>
          <w:tcPr>
            <w:tcW w:w="463" w:type="dxa"/>
          </w:tcPr>
          <w:p>
            <w:pPr>
              <w:pStyle w:val="TableParagraph"/>
              <w:ind w:left="7"/>
              <w:rPr>
                <w:sz w:val="21"/>
              </w:rPr>
            </w:pPr>
            <w:r>
              <w:rPr>
                <w:w w:val="100"/>
                <w:sz w:val="21"/>
              </w:rPr>
              <w:t>9</w:t>
            </w:r>
          </w:p>
        </w:tc>
        <w:tc>
          <w:tcPr>
            <w:tcW w:w="1008" w:type="dxa"/>
          </w:tcPr>
          <w:p>
            <w:pPr>
              <w:pStyle w:val="TableParagraph"/>
              <w:ind w:left="90" w:right="81"/>
              <w:rPr>
                <w:sz w:val="21"/>
              </w:rPr>
            </w:pPr>
            <w:r>
              <w:rPr>
                <w:sz w:val="21"/>
              </w:rPr>
              <w:t>080203</w:t>
            </w:r>
          </w:p>
        </w:tc>
        <w:tc>
          <w:tcPr>
            <w:tcW w:w="2528" w:type="dxa"/>
          </w:tcPr>
          <w:p>
            <w:pPr>
              <w:pStyle w:val="TableParagraph"/>
              <w:spacing w:line="267" w:lineRule="exact" w:before="25"/>
              <w:ind w:left="87" w:right="78"/>
              <w:rPr>
                <w:rFonts w:ascii="宋体" w:eastAsia="宋体" w:hint="eastAsia"/>
                <w:sz w:val="21"/>
              </w:rPr>
            </w:pPr>
            <w:r>
              <w:rPr>
                <w:rFonts w:ascii="宋体" w:eastAsia="宋体" w:hint="eastAsia"/>
                <w:sz w:val="21"/>
              </w:rPr>
              <w:t>材料成型及控制工程</w:t>
            </w:r>
          </w:p>
        </w:tc>
        <w:tc>
          <w:tcPr>
            <w:tcW w:w="463" w:type="dxa"/>
          </w:tcPr>
          <w:p>
            <w:pPr>
              <w:pStyle w:val="TableParagraph"/>
              <w:ind w:left="7"/>
              <w:rPr>
                <w:sz w:val="21"/>
              </w:rPr>
            </w:pPr>
            <w:r>
              <w:rPr>
                <w:w w:val="100"/>
                <w:sz w:val="21"/>
              </w:rPr>
              <w:t>4</w:t>
            </w:r>
          </w:p>
        </w:tc>
        <w:tc>
          <w:tcPr>
            <w:tcW w:w="463" w:type="dxa"/>
          </w:tcPr>
          <w:p>
            <w:pPr>
              <w:pStyle w:val="TableParagraph"/>
              <w:ind w:left="177"/>
              <w:jc w:val="left"/>
              <w:rPr>
                <w:sz w:val="21"/>
              </w:rPr>
            </w:pPr>
            <w:r>
              <w:rPr>
                <w:w w:val="100"/>
                <w:sz w:val="21"/>
              </w:rPr>
              <w:t>0</w:t>
            </w:r>
          </w:p>
        </w:tc>
        <w:tc>
          <w:tcPr>
            <w:tcW w:w="499" w:type="dxa"/>
          </w:tcPr>
          <w:p>
            <w:pPr>
              <w:pStyle w:val="TableParagraph"/>
              <w:ind w:left="10"/>
              <w:rPr>
                <w:sz w:val="21"/>
              </w:rPr>
            </w:pPr>
            <w:r>
              <w:rPr>
                <w:w w:val="100"/>
                <w:sz w:val="21"/>
              </w:rPr>
              <w:t>1</w:t>
            </w:r>
          </w:p>
        </w:tc>
        <w:tc>
          <w:tcPr>
            <w:tcW w:w="463" w:type="dxa"/>
          </w:tcPr>
          <w:p>
            <w:pPr>
              <w:pStyle w:val="TableParagraph"/>
              <w:ind w:left="9"/>
              <w:rPr>
                <w:sz w:val="21"/>
              </w:rPr>
            </w:pPr>
            <w:r>
              <w:rPr>
                <w:w w:val="100"/>
                <w:sz w:val="21"/>
              </w:rPr>
              <w:t>2</w:t>
            </w:r>
          </w:p>
        </w:tc>
        <w:tc>
          <w:tcPr>
            <w:tcW w:w="461" w:type="dxa"/>
          </w:tcPr>
          <w:p>
            <w:pPr>
              <w:pStyle w:val="TableParagraph"/>
              <w:ind w:left="11"/>
              <w:rPr>
                <w:sz w:val="21"/>
              </w:rPr>
            </w:pPr>
            <w:r>
              <w:rPr>
                <w:w w:val="100"/>
                <w:sz w:val="21"/>
              </w:rPr>
              <w:t>0</w:t>
            </w:r>
          </w:p>
        </w:tc>
        <w:tc>
          <w:tcPr>
            <w:tcW w:w="571" w:type="dxa"/>
          </w:tcPr>
          <w:p>
            <w:pPr>
              <w:pStyle w:val="TableParagraph"/>
              <w:ind w:left="16"/>
              <w:rPr>
                <w:sz w:val="21"/>
              </w:rPr>
            </w:pPr>
            <w:r>
              <w:rPr>
                <w:w w:val="100"/>
                <w:sz w:val="21"/>
              </w:rPr>
              <w:t>0</w:t>
            </w:r>
          </w:p>
        </w:tc>
        <w:tc>
          <w:tcPr>
            <w:tcW w:w="571" w:type="dxa"/>
          </w:tcPr>
          <w:p>
            <w:pPr>
              <w:pStyle w:val="TableParagraph"/>
              <w:ind w:left="233"/>
              <w:jc w:val="left"/>
              <w:rPr>
                <w:sz w:val="21"/>
              </w:rPr>
            </w:pPr>
            <w:r>
              <w:rPr>
                <w:w w:val="100"/>
                <w:sz w:val="21"/>
              </w:rPr>
              <w:t>0</w:t>
            </w:r>
          </w:p>
        </w:tc>
        <w:tc>
          <w:tcPr>
            <w:tcW w:w="536" w:type="dxa"/>
          </w:tcPr>
          <w:p>
            <w:pPr>
              <w:pStyle w:val="TableParagraph"/>
              <w:ind w:left="9"/>
              <w:rPr>
                <w:sz w:val="21"/>
              </w:rPr>
            </w:pPr>
            <w:r>
              <w:rPr>
                <w:w w:val="100"/>
                <w:sz w:val="21"/>
              </w:rPr>
              <w:t>1</w:t>
            </w:r>
          </w:p>
        </w:tc>
        <w:tc>
          <w:tcPr>
            <w:tcW w:w="535" w:type="dxa"/>
          </w:tcPr>
          <w:p>
            <w:pPr>
              <w:pStyle w:val="TableParagraph"/>
              <w:ind w:left="9"/>
              <w:rPr>
                <w:sz w:val="21"/>
              </w:rPr>
            </w:pPr>
            <w:r>
              <w:rPr>
                <w:w w:val="100"/>
                <w:sz w:val="21"/>
              </w:rPr>
              <w:t>0</w:t>
            </w:r>
          </w:p>
        </w:tc>
        <w:tc>
          <w:tcPr>
            <w:tcW w:w="499" w:type="dxa"/>
          </w:tcPr>
          <w:p>
            <w:pPr>
              <w:pStyle w:val="TableParagraph"/>
              <w:ind w:right="183"/>
              <w:jc w:val="right"/>
              <w:rPr>
                <w:sz w:val="21"/>
              </w:rPr>
            </w:pPr>
            <w:r>
              <w:rPr>
                <w:w w:val="100"/>
                <w:sz w:val="21"/>
              </w:rPr>
              <w:t>0</w:t>
            </w:r>
          </w:p>
        </w:tc>
      </w:tr>
      <w:tr>
        <w:trPr>
          <w:trHeight w:val="311" w:hRule="atLeast"/>
        </w:trPr>
        <w:tc>
          <w:tcPr>
            <w:tcW w:w="463" w:type="dxa"/>
          </w:tcPr>
          <w:p>
            <w:pPr>
              <w:pStyle w:val="TableParagraph"/>
              <w:ind w:left="102" w:right="95"/>
              <w:rPr>
                <w:sz w:val="21"/>
              </w:rPr>
            </w:pPr>
            <w:r>
              <w:rPr>
                <w:sz w:val="21"/>
              </w:rPr>
              <w:t>10</w:t>
            </w:r>
          </w:p>
        </w:tc>
        <w:tc>
          <w:tcPr>
            <w:tcW w:w="1008" w:type="dxa"/>
          </w:tcPr>
          <w:p>
            <w:pPr>
              <w:pStyle w:val="TableParagraph"/>
              <w:ind w:left="90" w:right="81"/>
              <w:rPr>
                <w:sz w:val="21"/>
              </w:rPr>
            </w:pPr>
            <w:r>
              <w:rPr>
                <w:sz w:val="21"/>
              </w:rPr>
              <w:t>080601</w:t>
            </w:r>
          </w:p>
        </w:tc>
        <w:tc>
          <w:tcPr>
            <w:tcW w:w="2528" w:type="dxa"/>
          </w:tcPr>
          <w:p>
            <w:pPr>
              <w:pStyle w:val="TableParagraph"/>
              <w:spacing w:line="267" w:lineRule="exact" w:before="25"/>
              <w:ind w:left="87" w:right="78"/>
              <w:rPr>
                <w:rFonts w:ascii="宋体" w:eastAsia="宋体" w:hint="eastAsia"/>
                <w:sz w:val="21"/>
              </w:rPr>
            </w:pPr>
            <w:r>
              <w:rPr>
                <w:rFonts w:ascii="宋体" w:eastAsia="宋体" w:hint="eastAsia"/>
                <w:sz w:val="21"/>
              </w:rPr>
              <w:t>电气工程及其自动化</w:t>
            </w:r>
          </w:p>
        </w:tc>
        <w:tc>
          <w:tcPr>
            <w:tcW w:w="463" w:type="dxa"/>
          </w:tcPr>
          <w:p>
            <w:pPr>
              <w:pStyle w:val="TableParagraph"/>
              <w:ind w:left="102" w:right="95"/>
              <w:rPr>
                <w:sz w:val="21"/>
              </w:rPr>
            </w:pPr>
            <w:r>
              <w:rPr>
                <w:sz w:val="21"/>
              </w:rPr>
              <w:t>27</w:t>
            </w:r>
          </w:p>
        </w:tc>
        <w:tc>
          <w:tcPr>
            <w:tcW w:w="463" w:type="dxa"/>
          </w:tcPr>
          <w:p>
            <w:pPr>
              <w:pStyle w:val="TableParagraph"/>
              <w:ind w:left="177"/>
              <w:jc w:val="left"/>
              <w:rPr>
                <w:sz w:val="21"/>
              </w:rPr>
            </w:pPr>
            <w:r>
              <w:rPr>
                <w:w w:val="100"/>
                <w:sz w:val="21"/>
              </w:rPr>
              <w:t>0</w:t>
            </w:r>
          </w:p>
        </w:tc>
        <w:tc>
          <w:tcPr>
            <w:tcW w:w="499" w:type="dxa"/>
          </w:tcPr>
          <w:p>
            <w:pPr>
              <w:pStyle w:val="TableParagraph"/>
              <w:ind w:left="10"/>
              <w:rPr>
                <w:sz w:val="21"/>
              </w:rPr>
            </w:pPr>
            <w:r>
              <w:rPr>
                <w:w w:val="100"/>
                <w:sz w:val="21"/>
              </w:rPr>
              <w:t>7</w:t>
            </w:r>
          </w:p>
        </w:tc>
        <w:tc>
          <w:tcPr>
            <w:tcW w:w="463" w:type="dxa"/>
          </w:tcPr>
          <w:p>
            <w:pPr>
              <w:pStyle w:val="TableParagraph"/>
              <w:ind w:left="9"/>
              <w:rPr>
                <w:sz w:val="21"/>
              </w:rPr>
            </w:pPr>
            <w:r>
              <w:rPr>
                <w:w w:val="100"/>
                <w:sz w:val="21"/>
              </w:rPr>
              <w:t>6</w:t>
            </w:r>
          </w:p>
        </w:tc>
        <w:tc>
          <w:tcPr>
            <w:tcW w:w="461" w:type="dxa"/>
          </w:tcPr>
          <w:p>
            <w:pPr>
              <w:pStyle w:val="TableParagraph"/>
              <w:ind w:left="11"/>
              <w:rPr>
                <w:sz w:val="21"/>
              </w:rPr>
            </w:pPr>
            <w:r>
              <w:rPr>
                <w:w w:val="100"/>
                <w:sz w:val="21"/>
              </w:rPr>
              <w:t>2</w:t>
            </w:r>
          </w:p>
        </w:tc>
        <w:tc>
          <w:tcPr>
            <w:tcW w:w="571" w:type="dxa"/>
          </w:tcPr>
          <w:p>
            <w:pPr>
              <w:pStyle w:val="TableParagraph"/>
              <w:ind w:left="16"/>
              <w:rPr>
                <w:sz w:val="21"/>
              </w:rPr>
            </w:pPr>
            <w:r>
              <w:rPr>
                <w:w w:val="100"/>
                <w:sz w:val="21"/>
              </w:rPr>
              <w:t>0</w:t>
            </w:r>
          </w:p>
        </w:tc>
        <w:tc>
          <w:tcPr>
            <w:tcW w:w="571" w:type="dxa"/>
          </w:tcPr>
          <w:p>
            <w:pPr>
              <w:pStyle w:val="TableParagraph"/>
              <w:ind w:left="233"/>
              <w:jc w:val="left"/>
              <w:rPr>
                <w:sz w:val="21"/>
              </w:rPr>
            </w:pPr>
            <w:r>
              <w:rPr>
                <w:w w:val="100"/>
                <w:sz w:val="21"/>
              </w:rPr>
              <w:t>3</w:t>
            </w:r>
          </w:p>
        </w:tc>
        <w:tc>
          <w:tcPr>
            <w:tcW w:w="536" w:type="dxa"/>
          </w:tcPr>
          <w:p>
            <w:pPr>
              <w:pStyle w:val="TableParagraph"/>
              <w:ind w:left="9"/>
              <w:rPr>
                <w:sz w:val="21"/>
              </w:rPr>
            </w:pPr>
            <w:r>
              <w:rPr>
                <w:w w:val="100"/>
                <w:sz w:val="21"/>
              </w:rPr>
              <w:t>4</w:t>
            </w:r>
          </w:p>
        </w:tc>
        <w:tc>
          <w:tcPr>
            <w:tcW w:w="535" w:type="dxa"/>
          </w:tcPr>
          <w:p>
            <w:pPr>
              <w:pStyle w:val="TableParagraph"/>
              <w:ind w:left="9"/>
              <w:rPr>
                <w:sz w:val="21"/>
              </w:rPr>
            </w:pPr>
            <w:r>
              <w:rPr>
                <w:w w:val="100"/>
                <w:sz w:val="21"/>
              </w:rPr>
              <w:t>4</w:t>
            </w:r>
          </w:p>
        </w:tc>
        <w:tc>
          <w:tcPr>
            <w:tcW w:w="499" w:type="dxa"/>
          </w:tcPr>
          <w:p>
            <w:pPr>
              <w:pStyle w:val="TableParagraph"/>
              <w:ind w:right="183"/>
              <w:jc w:val="right"/>
              <w:rPr>
                <w:sz w:val="21"/>
              </w:rPr>
            </w:pPr>
            <w:r>
              <w:rPr>
                <w:w w:val="100"/>
                <w:sz w:val="21"/>
              </w:rPr>
              <w:t>1</w:t>
            </w:r>
          </w:p>
        </w:tc>
      </w:tr>
      <w:tr>
        <w:trPr>
          <w:trHeight w:val="313" w:hRule="atLeast"/>
        </w:trPr>
        <w:tc>
          <w:tcPr>
            <w:tcW w:w="463" w:type="dxa"/>
          </w:tcPr>
          <w:p>
            <w:pPr>
              <w:pStyle w:val="TableParagraph"/>
              <w:spacing w:before="39"/>
              <w:ind w:left="99" w:right="97"/>
              <w:rPr>
                <w:sz w:val="21"/>
              </w:rPr>
            </w:pPr>
            <w:r>
              <w:rPr>
                <w:sz w:val="21"/>
              </w:rPr>
              <w:t>11</w:t>
            </w:r>
          </w:p>
        </w:tc>
        <w:tc>
          <w:tcPr>
            <w:tcW w:w="1008" w:type="dxa"/>
          </w:tcPr>
          <w:p>
            <w:pPr>
              <w:pStyle w:val="TableParagraph"/>
              <w:spacing w:before="39"/>
              <w:ind w:left="90" w:right="81"/>
              <w:rPr>
                <w:sz w:val="21"/>
              </w:rPr>
            </w:pPr>
            <w:r>
              <w:rPr>
                <w:sz w:val="21"/>
              </w:rPr>
              <w:t>080701</w:t>
            </w:r>
          </w:p>
        </w:tc>
        <w:tc>
          <w:tcPr>
            <w:tcW w:w="2528" w:type="dxa"/>
          </w:tcPr>
          <w:p>
            <w:pPr>
              <w:pStyle w:val="TableParagraph"/>
              <w:spacing w:line="267" w:lineRule="exact" w:before="27"/>
              <w:ind w:left="89" w:right="78"/>
              <w:rPr>
                <w:rFonts w:ascii="宋体" w:eastAsia="宋体" w:hint="eastAsia"/>
                <w:sz w:val="21"/>
              </w:rPr>
            </w:pPr>
            <w:r>
              <w:rPr>
                <w:rFonts w:ascii="宋体" w:eastAsia="宋体" w:hint="eastAsia"/>
                <w:sz w:val="21"/>
              </w:rPr>
              <w:t>电子信息工程</w:t>
            </w:r>
          </w:p>
        </w:tc>
        <w:tc>
          <w:tcPr>
            <w:tcW w:w="463" w:type="dxa"/>
          </w:tcPr>
          <w:p>
            <w:pPr>
              <w:pStyle w:val="TableParagraph"/>
              <w:spacing w:before="39"/>
              <w:ind w:left="7"/>
              <w:rPr>
                <w:sz w:val="21"/>
              </w:rPr>
            </w:pPr>
            <w:r>
              <w:rPr>
                <w:w w:val="100"/>
                <w:sz w:val="21"/>
              </w:rPr>
              <w:t>8</w:t>
            </w:r>
          </w:p>
        </w:tc>
        <w:tc>
          <w:tcPr>
            <w:tcW w:w="463" w:type="dxa"/>
          </w:tcPr>
          <w:p>
            <w:pPr>
              <w:pStyle w:val="TableParagraph"/>
              <w:spacing w:before="39"/>
              <w:ind w:left="177"/>
              <w:jc w:val="left"/>
              <w:rPr>
                <w:sz w:val="21"/>
              </w:rPr>
            </w:pPr>
            <w:r>
              <w:rPr>
                <w:w w:val="100"/>
                <w:sz w:val="21"/>
              </w:rPr>
              <w:t>1</w:t>
            </w:r>
          </w:p>
        </w:tc>
        <w:tc>
          <w:tcPr>
            <w:tcW w:w="499" w:type="dxa"/>
          </w:tcPr>
          <w:p>
            <w:pPr>
              <w:pStyle w:val="TableParagraph"/>
              <w:spacing w:before="39"/>
              <w:ind w:left="10"/>
              <w:rPr>
                <w:sz w:val="21"/>
              </w:rPr>
            </w:pPr>
            <w:r>
              <w:rPr>
                <w:w w:val="100"/>
                <w:sz w:val="21"/>
              </w:rPr>
              <w:t>3</w:t>
            </w:r>
          </w:p>
        </w:tc>
        <w:tc>
          <w:tcPr>
            <w:tcW w:w="463" w:type="dxa"/>
          </w:tcPr>
          <w:p>
            <w:pPr>
              <w:pStyle w:val="TableParagraph"/>
              <w:spacing w:before="39"/>
              <w:ind w:left="9"/>
              <w:rPr>
                <w:sz w:val="21"/>
              </w:rPr>
            </w:pPr>
            <w:r>
              <w:rPr>
                <w:w w:val="100"/>
                <w:sz w:val="21"/>
              </w:rPr>
              <w:t>0</w:t>
            </w:r>
          </w:p>
        </w:tc>
        <w:tc>
          <w:tcPr>
            <w:tcW w:w="461" w:type="dxa"/>
          </w:tcPr>
          <w:p>
            <w:pPr>
              <w:pStyle w:val="TableParagraph"/>
              <w:spacing w:before="39"/>
              <w:ind w:left="11"/>
              <w:rPr>
                <w:sz w:val="21"/>
              </w:rPr>
            </w:pPr>
            <w:r>
              <w:rPr>
                <w:w w:val="100"/>
                <w:sz w:val="21"/>
              </w:rPr>
              <w:t>1</w:t>
            </w:r>
          </w:p>
        </w:tc>
        <w:tc>
          <w:tcPr>
            <w:tcW w:w="571" w:type="dxa"/>
          </w:tcPr>
          <w:p>
            <w:pPr>
              <w:pStyle w:val="TableParagraph"/>
              <w:spacing w:before="39"/>
              <w:ind w:left="16"/>
              <w:rPr>
                <w:sz w:val="21"/>
              </w:rPr>
            </w:pPr>
            <w:r>
              <w:rPr>
                <w:w w:val="100"/>
                <w:sz w:val="21"/>
              </w:rPr>
              <w:t>0</w:t>
            </w:r>
          </w:p>
        </w:tc>
        <w:tc>
          <w:tcPr>
            <w:tcW w:w="571" w:type="dxa"/>
          </w:tcPr>
          <w:p>
            <w:pPr>
              <w:pStyle w:val="TableParagraph"/>
              <w:spacing w:before="39"/>
              <w:ind w:left="233"/>
              <w:jc w:val="left"/>
              <w:rPr>
                <w:sz w:val="21"/>
              </w:rPr>
            </w:pPr>
            <w:r>
              <w:rPr>
                <w:w w:val="100"/>
                <w:sz w:val="21"/>
              </w:rPr>
              <w:t>1</w:t>
            </w:r>
          </w:p>
        </w:tc>
        <w:tc>
          <w:tcPr>
            <w:tcW w:w="536" w:type="dxa"/>
          </w:tcPr>
          <w:p>
            <w:pPr>
              <w:pStyle w:val="TableParagraph"/>
              <w:spacing w:before="39"/>
              <w:ind w:left="9"/>
              <w:rPr>
                <w:sz w:val="21"/>
              </w:rPr>
            </w:pPr>
            <w:r>
              <w:rPr>
                <w:w w:val="100"/>
                <w:sz w:val="21"/>
              </w:rPr>
              <w:t>0</w:t>
            </w:r>
          </w:p>
        </w:tc>
        <w:tc>
          <w:tcPr>
            <w:tcW w:w="535" w:type="dxa"/>
          </w:tcPr>
          <w:p>
            <w:pPr>
              <w:pStyle w:val="TableParagraph"/>
              <w:spacing w:before="39"/>
              <w:ind w:left="9"/>
              <w:rPr>
                <w:sz w:val="21"/>
              </w:rPr>
            </w:pPr>
            <w:r>
              <w:rPr>
                <w:w w:val="100"/>
                <w:sz w:val="21"/>
              </w:rPr>
              <w:t>2</w:t>
            </w:r>
          </w:p>
        </w:tc>
        <w:tc>
          <w:tcPr>
            <w:tcW w:w="499" w:type="dxa"/>
          </w:tcPr>
          <w:p>
            <w:pPr>
              <w:pStyle w:val="TableParagraph"/>
              <w:spacing w:before="39"/>
              <w:ind w:right="183"/>
              <w:jc w:val="right"/>
              <w:rPr>
                <w:sz w:val="21"/>
              </w:rPr>
            </w:pPr>
            <w:r>
              <w:rPr>
                <w:w w:val="100"/>
                <w:sz w:val="21"/>
              </w:rPr>
              <w:t>0</w:t>
            </w:r>
          </w:p>
        </w:tc>
      </w:tr>
      <w:tr>
        <w:trPr>
          <w:trHeight w:val="312" w:hRule="atLeast"/>
        </w:trPr>
        <w:tc>
          <w:tcPr>
            <w:tcW w:w="463" w:type="dxa"/>
          </w:tcPr>
          <w:p>
            <w:pPr>
              <w:pStyle w:val="TableParagraph"/>
              <w:spacing w:before="37"/>
              <w:ind w:left="102" w:right="95"/>
              <w:rPr>
                <w:sz w:val="21"/>
              </w:rPr>
            </w:pPr>
            <w:r>
              <w:rPr>
                <w:sz w:val="21"/>
              </w:rPr>
              <w:t>12</w:t>
            </w:r>
          </w:p>
        </w:tc>
        <w:tc>
          <w:tcPr>
            <w:tcW w:w="1008" w:type="dxa"/>
          </w:tcPr>
          <w:p>
            <w:pPr>
              <w:pStyle w:val="TableParagraph"/>
              <w:spacing w:before="37"/>
              <w:ind w:left="90" w:right="81"/>
              <w:rPr>
                <w:sz w:val="21"/>
              </w:rPr>
            </w:pPr>
            <w:r>
              <w:rPr>
                <w:sz w:val="21"/>
              </w:rPr>
              <w:t>080901</w:t>
            </w:r>
          </w:p>
        </w:tc>
        <w:tc>
          <w:tcPr>
            <w:tcW w:w="2528" w:type="dxa"/>
          </w:tcPr>
          <w:p>
            <w:pPr>
              <w:pStyle w:val="TableParagraph"/>
              <w:spacing w:line="267" w:lineRule="exact" w:before="25"/>
              <w:ind w:left="87" w:right="78"/>
              <w:rPr>
                <w:rFonts w:ascii="宋体" w:eastAsia="宋体" w:hint="eastAsia"/>
                <w:sz w:val="21"/>
              </w:rPr>
            </w:pPr>
            <w:r>
              <w:rPr>
                <w:rFonts w:ascii="宋体" w:eastAsia="宋体" w:hint="eastAsia"/>
                <w:sz w:val="21"/>
              </w:rPr>
              <w:t>计算机科学与技术</w:t>
            </w:r>
          </w:p>
        </w:tc>
        <w:tc>
          <w:tcPr>
            <w:tcW w:w="463" w:type="dxa"/>
          </w:tcPr>
          <w:p>
            <w:pPr>
              <w:pStyle w:val="TableParagraph"/>
              <w:spacing w:before="37"/>
              <w:ind w:left="99" w:right="97"/>
              <w:rPr>
                <w:sz w:val="21"/>
              </w:rPr>
            </w:pPr>
            <w:r>
              <w:rPr>
                <w:sz w:val="21"/>
              </w:rPr>
              <w:t>11</w:t>
            </w:r>
          </w:p>
        </w:tc>
        <w:tc>
          <w:tcPr>
            <w:tcW w:w="463" w:type="dxa"/>
          </w:tcPr>
          <w:p>
            <w:pPr>
              <w:pStyle w:val="TableParagraph"/>
              <w:spacing w:before="37"/>
              <w:ind w:left="177"/>
              <w:jc w:val="left"/>
              <w:rPr>
                <w:sz w:val="21"/>
              </w:rPr>
            </w:pPr>
            <w:r>
              <w:rPr>
                <w:w w:val="100"/>
                <w:sz w:val="21"/>
              </w:rPr>
              <w:t>0</w:t>
            </w:r>
          </w:p>
        </w:tc>
        <w:tc>
          <w:tcPr>
            <w:tcW w:w="499" w:type="dxa"/>
          </w:tcPr>
          <w:p>
            <w:pPr>
              <w:pStyle w:val="TableParagraph"/>
              <w:spacing w:before="37"/>
              <w:ind w:left="10"/>
              <w:rPr>
                <w:sz w:val="21"/>
              </w:rPr>
            </w:pPr>
            <w:r>
              <w:rPr>
                <w:w w:val="100"/>
                <w:sz w:val="21"/>
              </w:rPr>
              <w:t>6</w:t>
            </w:r>
          </w:p>
        </w:tc>
        <w:tc>
          <w:tcPr>
            <w:tcW w:w="463" w:type="dxa"/>
          </w:tcPr>
          <w:p>
            <w:pPr>
              <w:pStyle w:val="TableParagraph"/>
              <w:spacing w:before="37"/>
              <w:ind w:left="9"/>
              <w:rPr>
                <w:sz w:val="21"/>
              </w:rPr>
            </w:pPr>
            <w:r>
              <w:rPr>
                <w:w w:val="100"/>
                <w:sz w:val="21"/>
              </w:rPr>
              <w:t>5</w:t>
            </w:r>
          </w:p>
        </w:tc>
        <w:tc>
          <w:tcPr>
            <w:tcW w:w="461" w:type="dxa"/>
          </w:tcPr>
          <w:p>
            <w:pPr>
              <w:pStyle w:val="TableParagraph"/>
              <w:spacing w:before="37"/>
              <w:ind w:left="11"/>
              <w:rPr>
                <w:sz w:val="21"/>
              </w:rPr>
            </w:pPr>
            <w:r>
              <w:rPr>
                <w:w w:val="100"/>
                <w:sz w:val="21"/>
              </w:rPr>
              <w:t>0</w:t>
            </w:r>
          </w:p>
        </w:tc>
        <w:tc>
          <w:tcPr>
            <w:tcW w:w="571" w:type="dxa"/>
          </w:tcPr>
          <w:p>
            <w:pPr>
              <w:pStyle w:val="TableParagraph"/>
              <w:spacing w:before="37"/>
              <w:ind w:left="16"/>
              <w:rPr>
                <w:sz w:val="21"/>
              </w:rPr>
            </w:pPr>
            <w:r>
              <w:rPr>
                <w:w w:val="100"/>
                <w:sz w:val="21"/>
              </w:rPr>
              <w:t>0</w:t>
            </w:r>
          </w:p>
        </w:tc>
        <w:tc>
          <w:tcPr>
            <w:tcW w:w="571" w:type="dxa"/>
          </w:tcPr>
          <w:p>
            <w:pPr>
              <w:pStyle w:val="TableParagraph"/>
              <w:spacing w:before="37"/>
              <w:ind w:left="233"/>
              <w:jc w:val="left"/>
              <w:rPr>
                <w:sz w:val="21"/>
              </w:rPr>
            </w:pPr>
            <w:r>
              <w:rPr>
                <w:w w:val="100"/>
                <w:sz w:val="21"/>
              </w:rPr>
              <w:t>0</w:t>
            </w:r>
          </w:p>
        </w:tc>
        <w:tc>
          <w:tcPr>
            <w:tcW w:w="536" w:type="dxa"/>
          </w:tcPr>
          <w:p>
            <w:pPr>
              <w:pStyle w:val="TableParagraph"/>
              <w:spacing w:before="37"/>
              <w:ind w:left="9"/>
              <w:rPr>
                <w:sz w:val="21"/>
              </w:rPr>
            </w:pPr>
            <w:r>
              <w:rPr>
                <w:w w:val="100"/>
                <w:sz w:val="21"/>
              </w:rPr>
              <w:t>0</w:t>
            </w:r>
          </w:p>
        </w:tc>
        <w:tc>
          <w:tcPr>
            <w:tcW w:w="535" w:type="dxa"/>
          </w:tcPr>
          <w:p>
            <w:pPr>
              <w:pStyle w:val="TableParagraph"/>
              <w:spacing w:before="37"/>
              <w:ind w:left="9"/>
              <w:rPr>
                <w:sz w:val="21"/>
              </w:rPr>
            </w:pPr>
            <w:r>
              <w:rPr>
                <w:w w:val="100"/>
                <w:sz w:val="21"/>
              </w:rPr>
              <w:t>0</w:t>
            </w:r>
          </w:p>
        </w:tc>
        <w:tc>
          <w:tcPr>
            <w:tcW w:w="499" w:type="dxa"/>
          </w:tcPr>
          <w:p>
            <w:pPr>
              <w:pStyle w:val="TableParagraph"/>
              <w:spacing w:before="37"/>
              <w:ind w:right="183"/>
              <w:jc w:val="right"/>
              <w:rPr>
                <w:sz w:val="21"/>
              </w:rPr>
            </w:pPr>
            <w:r>
              <w:rPr>
                <w:w w:val="100"/>
                <w:sz w:val="21"/>
              </w:rPr>
              <w:t>0</w:t>
            </w:r>
          </w:p>
        </w:tc>
      </w:tr>
      <w:tr>
        <w:trPr>
          <w:trHeight w:val="311" w:hRule="atLeast"/>
        </w:trPr>
        <w:tc>
          <w:tcPr>
            <w:tcW w:w="463" w:type="dxa"/>
          </w:tcPr>
          <w:p>
            <w:pPr>
              <w:pStyle w:val="TableParagraph"/>
              <w:ind w:left="102" w:right="95"/>
              <w:rPr>
                <w:sz w:val="21"/>
              </w:rPr>
            </w:pPr>
            <w:r>
              <w:rPr>
                <w:sz w:val="21"/>
              </w:rPr>
              <w:t>13</w:t>
            </w:r>
          </w:p>
        </w:tc>
        <w:tc>
          <w:tcPr>
            <w:tcW w:w="1008" w:type="dxa"/>
          </w:tcPr>
          <w:p>
            <w:pPr>
              <w:pStyle w:val="TableParagraph"/>
              <w:ind w:left="90" w:right="81"/>
              <w:rPr>
                <w:sz w:val="21"/>
              </w:rPr>
            </w:pPr>
            <w:r>
              <w:rPr>
                <w:sz w:val="21"/>
              </w:rPr>
              <w:t>080902</w:t>
            </w:r>
          </w:p>
        </w:tc>
        <w:tc>
          <w:tcPr>
            <w:tcW w:w="2528" w:type="dxa"/>
          </w:tcPr>
          <w:p>
            <w:pPr>
              <w:pStyle w:val="TableParagraph"/>
              <w:spacing w:line="267" w:lineRule="exact" w:before="25"/>
              <w:ind w:left="87" w:right="78"/>
              <w:rPr>
                <w:rFonts w:ascii="宋体" w:eastAsia="宋体" w:hint="eastAsia"/>
                <w:sz w:val="21"/>
              </w:rPr>
            </w:pPr>
            <w:r>
              <w:rPr>
                <w:rFonts w:ascii="宋体" w:eastAsia="宋体" w:hint="eastAsia"/>
                <w:sz w:val="21"/>
              </w:rPr>
              <w:t>软件工程</w:t>
            </w:r>
          </w:p>
        </w:tc>
        <w:tc>
          <w:tcPr>
            <w:tcW w:w="463" w:type="dxa"/>
          </w:tcPr>
          <w:p>
            <w:pPr>
              <w:pStyle w:val="TableParagraph"/>
              <w:ind w:left="7"/>
              <w:rPr>
                <w:sz w:val="21"/>
              </w:rPr>
            </w:pPr>
            <w:r>
              <w:rPr>
                <w:w w:val="100"/>
                <w:sz w:val="21"/>
              </w:rPr>
              <w:t>5</w:t>
            </w:r>
          </w:p>
        </w:tc>
        <w:tc>
          <w:tcPr>
            <w:tcW w:w="463" w:type="dxa"/>
          </w:tcPr>
          <w:p>
            <w:pPr>
              <w:pStyle w:val="TableParagraph"/>
              <w:ind w:left="177"/>
              <w:jc w:val="left"/>
              <w:rPr>
                <w:sz w:val="21"/>
              </w:rPr>
            </w:pPr>
            <w:r>
              <w:rPr>
                <w:w w:val="100"/>
                <w:sz w:val="21"/>
              </w:rPr>
              <w:t>0</w:t>
            </w:r>
          </w:p>
        </w:tc>
        <w:tc>
          <w:tcPr>
            <w:tcW w:w="499" w:type="dxa"/>
          </w:tcPr>
          <w:p>
            <w:pPr>
              <w:pStyle w:val="TableParagraph"/>
              <w:ind w:left="10"/>
              <w:rPr>
                <w:sz w:val="21"/>
              </w:rPr>
            </w:pPr>
            <w:r>
              <w:rPr>
                <w:w w:val="100"/>
                <w:sz w:val="21"/>
              </w:rPr>
              <w:t>3</w:t>
            </w:r>
          </w:p>
        </w:tc>
        <w:tc>
          <w:tcPr>
            <w:tcW w:w="463" w:type="dxa"/>
          </w:tcPr>
          <w:p>
            <w:pPr>
              <w:pStyle w:val="TableParagraph"/>
              <w:ind w:left="9"/>
              <w:rPr>
                <w:sz w:val="21"/>
              </w:rPr>
            </w:pPr>
            <w:r>
              <w:rPr>
                <w:w w:val="100"/>
                <w:sz w:val="21"/>
              </w:rPr>
              <w:t>2</w:t>
            </w:r>
          </w:p>
        </w:tc>
        <w:tc>
          <w:tcPr>
            <w:tcW w:w="461" w:type="dxa"/>
          </w:tcPr>
          <w:p>
            <w:pPr>
              <w:pStyle w:val="TableParagraph"/>
              <w:ind w:left="11"/>
              <w:rPr>
                <w:sz w:val="21"/>
              </w:rPr>
            </w:pPr>
            <w:r>
              <w:rPr>
                <w:w w:val="100"/>
                <w:sz w:val="21"/>
              </w:rPr>
              <w:t>0</w:t>
            </w:r>
          </w:p>
        </w:tc>
        <w:tc>
          <w:tcPr>
            <w:tcW w:w="571" w:type="dxa"/>
          </w:tcPr>
          <w:p>
            <w:pPr>
              <w:pStyle w:val="TableParagraph"/>
              <w:ind w:left="16"/>
              <w:rPr>
                <w:sz w:val="21"/>
              </w:rPr>
            </w:pPr>
            <w:r>
              <w:rPr>
                <w:w w:val="100"/>
                <w:sz w:val="21"/>
              </w:rPr>
              <w:t>0</w:t>
            </w:r>
          </w:p>
        </w:tc>
        <w:tc>
          <w:tcPr>
            <w:tcW w:w="571" w:type="dxa"/>
          </w:tcPr>
          <w:p>
            <w:pPr>
              <w:pStyle w:val="TableParagraph"/>
              <w:ind w:left="233"/>
              <w:jc w:val="left"/>
              <w:rPr>
                <w:sz w:val="21"/>
              </w:rPr>
            </w:pPr>
            <w:r>
              <w:rPr>
                <w:w w:val="100"/>
                <w:sz w:val="21"/>
              </w:rPr>
              <w:t>0</w:t>
            </w:r>
          </w:p>
        </w:tc>
        <w:tc>
          <w:tcPr>
            <w:tcW w:w="536" w:type="dxa"/>
          </w:tcPr>
          <w:p>
            <w:pPr>
              <w:pStyle w:val="TableParagraph"/>
              <w:ind w:left="9"/>
              <w:rPr>
                <w:sz w:val="21"/>
              </w:rPr>
            </w:pPr>
            <w:r>
              <w:rPr>
                <w:w w:val="100"/>
                <w:sz w:val="21"/>
              </w:rPr>
              <w:t>0</w:t>
            </w:r>
          </w:p>
        </w:tc>
        <w:tc>
          <w:tcPr>
            <w:tcW w:w="535" w:type="dxa"/>
          </w:tcPr>
          <w:p>
            <w:pPr>
              <w:pStyle w:val="TableParagraph"/>
              <w:ind w:left="9"/>
              <w:rPr>
                <w:sz w:val="21"/>
              </w:rPr>
            </w:pPr>
            <w:r>
              <w:rPr>
                <w:w w:val="100"/>
                <w:sz w:val="21"/>
              </w:rPr>
              <w:t>0</w:t>
            </w:r>
          </w:p>
        </w:tc>
        <w:tc>
          <w:tcPr>
            <w:tcW w:w="499" w:type="dxa"/>
          </w:tcPr>
          <w:p>
            <w:pPr>
              <w:pStyle w:val="TableParagraph"/>
              <w:ind w:right="183"/>
              <w:jc w:val="right"/>
              <w:rPr>
                <w:sz w:val="21"/>
              </w:rPr>
            </w:pPr>
            <w:r>
              <w:rPr>
                <w:w w:val="100"/>
                <w:sz w:val="21"/>
              </w:rPr>
              <w:t>0</w:t>
            </w:r>
          </w:p>
        </w:tc>
      </w:tr>
      <w:tr>
        <w:trPr>
          <w:trHeight w:val="311" w:hRule="atLeast"/>
        </w:trPr>
        <w:tc>
          <w:tcPr>
            <w:tcW w:w="463" w:type="dxa"/>
          </w:tcPr>
          <w:p>
            <w:pPr>
              <w:pStyle w:val="TableParagraph"/>
              <w:ind w:left="102" w:right="95"/>
              <w:rPr>
                <w:sz w:val="21"/>
              </w:rPr>
            </w:pPr>
            <w:r>
              <w:rPr>
                <w:sz w:val="21"/>
              </w:rPr>
              <w:t>14</w:t>
            </w:r>
          </w:p>
        </w:tc>
        <w:tc>
          <w:tcPr>
            <w:tcW w:w="1008" w:type="dxa"/>
          </w:tcPr>
          <w:p>
            <w:pPr>
              <w:pStyle w:val="TableParagraph"/>
              <w:ind w:left="90" w:right="81"/>
              <w:rPr>
                <w:sz w:val="21"/>
              </w:rPr>
            </w:pPr>
            <w:r>
              <w:rPr>
                <w:sz w:val="21"/>
              </w:rPr>
              <w:t>080903</w:t>
            </w:r>
          </w:p>
        </w:tc>
        <w:tc>
          <w:tcPr>
            <w:tcW w:w="2528" w:type="dxa"/>
          </w:tcPr>
          <w:p>
            <w:pPr>
              <w:pStyle w:val="TableParagraph"/>
              <w:spacing w:line="267" w:lineRule="exact" w:before="25"/>
              <w:ind w:left="87" w:right="78"/>
              <w:rPr>
                <w:rFonts w:ascii="宋体" w:eastAsia="宋体" w:hint="eastAsia"/>
                <w:sz w:val="21"/>
              </w:rPr>
            </w:pPr>
            <w:r>
              <w:rPr>
                <w:rFonts w:ascii="宋体" w:eastAsia="宋体" w:hint="eastAsia"/>
                <w:sz w:val="21"/>
              </w:rPr>
              <w:t>网络工程</w:t>
            </w:r>
          </w:p>
        </w:tc>
        <w:tc>
          <w:tcPr>
            <w:tcW w:w="463" w:type="dxa"/>
          </w:tcPr>
          <w:p>
            <w:pPr>
              <w:pStyle w:val="TableParagraph"/>
              <w:ind w:left="99" w:right="97"/>
              <w:rPr>
                <w:sz w:val="21"/>
              </w:rPr>
            </w:pPr>
            <w:r>
              <w:rPr>
                <w:sz w:val="21"/>
              </w:rPr>
              <w:t>11</w:t>
            </w:r>
          </w:p>
        </w:tc>
        <w:tc>
          <w:tcPr>
            <w:tcW w:w="463" w:type="dxa"/>
          </w:tcPr>
          <w:p>
            <w:pPr>
              <w:pStyle w:val="TableParagraph"/>
              <w:ind w:left="177"/>
              <w:jc w:val="left"/>
              <w:rPr>
                <w:sz w:val="21"/>
              </w:rPr>
            </w:pPr>
            <w:r>
              <w:rPr>
                <w:w w:val="100"/>
                <w:sz w:val="21"/>
              </w:rPr>
              <w:t>0</w:t>
            </w:r>
          </w:p>
        </w:tc>
        <w:tc>
          <w:tcPr>
            <w:tcW w:w="499" w:type="dxa"/>
          </w:tcPr>
          <w:p>
            <w:pPr>
              <w:pStyle w:val="TableParagraph"/>
              <w:ind w:left="10"/>
              <w:rPr>
                <w:sz w:val="21"/>
              </w:rPr>
            </w:pPr>
            <w:r>
              <w:rPr>
                <w:w w:val="100"/>
                <w:sz w:val="21"/>
              </w:rPr>
              <w:t>4</w:t>
            </w:r>
          </w:p>
        </w:tc>
        <w:tc>
          <w:tcPr>
            <w:tcW w:w="463" w:type="dxa"/>
          </w:tcPr>
          <w:p>
            <w:pPr>
              <w:pStyle w:val="TableParagraph"/>
              <w:ind w:left="9"/>
              <w:rPr>
                <w:sz w:val="21"/>
              </w:rPr>
            </w:pPr>
            <w:r>
              <w:rPr>
                <w:w w:val="100"/>
                <w:sz w:val="21"/>
              </w:rPr>
              <w:t>2</w:t>
            </w:r>
          </w:p>
        </w:tc>
        <w:tc>
          <w:tcPr>
            <w:tcW w:w="461" w:type="dxa"/>
          </w:tcPr>
          <w:p>
            <w:pPr>
              <w:pStyle w:val="TableParagraph"/>
              <w:ind w:left="11"/>
              <w:rPr>
                <w:sz w:val="21"/>
              </w:rPr>
            </w:pPr>
            <w:r>
              <w:rPr>
                <w:w w:val="100"/>
                <w:sz w:val="21"/>
              </w:rPr>
              <w:t>1</w:t>
            </w:r>
          </w:p>
        </w:tc>
        <w:tc>
          <w:tcPr>
            <w:tcW w:w="571" w:type="dxa"/>
          </w:tcPr>
          <w:p>
            <w:pPr>
              <w:pStyle w:val="TableParagraph"/>
              <w:ind w:left="16"/>
              <w:rPr>
                <w:sz w:val="21"/>
              </w:rPr>
            </w:pPr>
            <w:r>
              <w:rPr>
                <w:w w:val="100"/>
                <w:sz w:val="21"/>
              </w:rPr>
              <w:t>0</w:t>
            </w:r>
          </w:p>
        </w:tc>
        <w:tc>
          <w:tcPr>
            <w:tcW w:w="571" w:type="dxa"/>
          </w:tcPr>
          <w:p>
            <w:pPr>
              <w:pStyle w:val="TableParagraph"/>
              <w:ind w:left="233"/>
              <w:jc w:val="left"/>
              <w:rPr>
                <w:sz w:val="21"/>
              </w:rPr>
            </w:pPr>
            <w:r>
              <w:rPr>
                <w:w w:val="100"/>
                <w:sz w:val="21"/>
              </w:rPr>
              <w:t>1</w:t>
            </w:r>
          </w:p>
        </w:tc>
        <w:tc>
          <w:tcPr>
            <w:tcW w:w="536" w:type="dxa"/>
          </w:tcPr>
          <w:p>
            <w:pPr>
              <w:pStyle w:val="TableParagraph"/>
              <w:ind w:left="9"/>
              <w:rPr>
                <w:sz w:val="21"/>
              </w:rPr>
            </w:pPr>
            <w:r>
              <w:rPr>
                <w:w w:val="100"/>
                <w:sz w:val="21"/>
              </w:rPr>
              <w:t>1</w:t>
            </w:r>
          </w:p>
        </w:tc>
        <w:tc>
          <w:tcPr>
            <w:tcW w:w="535" w:type="dxa"/>
          </w:tcPr>
          <w:p>
            <w:pPr>
              <w:pStyle w:val="TableParagraph"/>
              <w:ind w:left="9"/>
              <w:rPr>
                <w:sz w:val="21"/>
              </w:rPr>
            </w:pPr>
            <w:r>
              <w:rPr>
                <w:w w:val="100"/>
                <w:sz w:val="21"/>
              </w:rPr>
              <w:t>1</w:t>
            </w:r>
          </w:p>
        </w:tc>
        <w:tc>
          <w:tcPr>
            <w:tcW w:w="499" w:type="dxa"/>
          </w:tcPr>
          <w:p>
            <w:pPr>
              <w:pStyle w:val="TableParagraph"/>
              <w:ind w:right="183"/>
              <w:jc w:val="right"/>
              <w:rPr>
                <w:sz w:val="21"/>
              </w:rPr>
            </w:pPr>
            <w:r>
              <w:rPr>
                <w:w w:val="100"/>
                <w:sz w:val="21"/>
              </w:rPr>
              <w:t>1</w:t>
            </w:r>
          </w:p>
        </w:tc>
      </w:tr>
      <w:tr>
        <w:trPr>
          <w:trHeight w:val="311" w:hRule="atLeast"/>
        </w:trPr>
        <w:tc>
          <w:tcPr>
            <w:tcW w:w="463" w:type="dxa"/>
          </w:tcPr>
          <w:p>
            <w:pPr>
              <w:pStyle w:val="TableParagraph"/>
              <w:ind w:left="102" w:right="95"/>
              <w:rPr>
                <w:sz w:val="21"/>
              </w:rPr>
            </w:pPr>
            <w:r>
              <w:rPr>
                <w:sz w:val="21"/>
              </w:rPr>
              <w:t>15</w:t>
            </w:r>
          </w:p>
        </w:tc>
        <w:tc>
          <w:tcPr>
            <w:tcW w:w="1008" w:type="dxa"/>
          </w:tcPr>
          <w:p>
            <w:pPr>
              <w:pStyle w:val="TableParagraph"/>
              <w:ind w:left="90" w:right="81"/>
              <w:rPr>
                <w:sz w:val="21"/>
              </w:rPr>
            </w:pPr>
            <w:r>
              <w:rPr>
                <w:sz w:val="21"/>
              </w:rPr>
              <w:t>080905</w:t>
            </w:r>
          </w:p>
        </w:tc>
        <w:tc>
          <w:tcPr>
            <w:tcW w:w="2528" w:type="dxa"/>
          </w:tcPr>
          <w:p>
            <w:pPr>
              <w:pStyle w:val="TableParagraph"/>
              <w:spacing w:line="267" w:lineRule="exact" w:before="25"/>
              <w:ind w:left="87" w:right="78"/>
              <w:rPr>
                <w:rFonts w:ascii="宋体" w:eastAsia="宋体" w:hint="eastAsia"/>
                <w:sz w:val="21"/>
              </w:rPr>
            </w:pPr>
            <w:r>
              <w:rPr>
                <w:rFonts w:ascii="宋体" w:eastAsia="宋体" w:hint="eastAsia"/>
                <w:sz w:val="21"/>
              </w:rPr>
              <w:t>物联网工程</w:t>
            </w:r>
          </w:p>
        </w:tc>
        <w:tc>
          <w:tcPr>
            <w:tcW w:w="463" w:type="dxa"/>
          </w:tcPr>
          <w:p>
            <w:pPr>
              <w:pStyle w:val="TableParagraph"/>
              <w:ind w:left="7"/>
              <w:rPr>
                <w:sz w:val="21"/>
              </w:rPr>
            </w:pPr>
            <w:r>
              <w:rPr>
                <w:w w:val="100"/>
                <w:sz w:val="21"/>
              </w:rPr>
              <w:t>1</w:t>
            </w:r>
          </w:p>
        </w:tc>
        <w:tc>
          <w:tcPr>
            <w:tcW w:w="463" w:type="dxa"/>
          </w:tcPr>
          <w:p>
            <w:pPr>
              <w:pStyle w:val="TableParagraph"/>
              <w:ind w:left="177"/>
              <w:jc w:val="left"/>
              <w:rPr>
                <w:sz w:val="21"/>
              </w:rPr>
            </w:pPr>
            <w:r>
              <w:rPr>
                <w:w w:val="100"/>
                <w:sz w:val="21"/>
              </w:rPr>
              <w:t>0</w:t>
            </w:r>
          </w:p>
        </w:tc>
        <w:tc>
          <w:tcPr>
            <w:tcW w:w="499" w:type="dxa"/>
          </w:tcPr>
          <w:p>
            <w:pPr>
              <w:pStyle w:val="TableParagraph"/>
              <w:ind w:left="10"/>
              <w:rPr>
                <w:sz w:val="21"/>
              </w:rPr>
            </w:pPr>
            <w:r>
              <w:rPr>
                <w:w w:val="100"/>
                <w:sz w:val="21"/>
              </w:rPr>
              <w:t>0</w:t>
            </w:r>
          </w:p>
        </w:tc>
        <w:tc>
          <w:tcPr>
            <w:tcW w:w="463" w:type="dxa"/>
          </w:tcPr>
          <w:p>
            <w:pPr>
              <w:pStyle w:val="TableParagraph"/>
              <w:ind w:left="9"/>
              <w:rPr>
                <w:sz w:val="21"/>
              </w:rPr>
            </w:pPr>
            <w:r>
              <w:rPr>
                <w:w w:val="100"/>
                <w:sz w:val="21"/>
              </w:rPr>
              <w:t>0</w:t>
            </w:r>
          </w:p>
        </w:tc>
        <w:tc>
          <w:tcPr>
            <w:tcW w:w="461" w:type="dxa"/>
          </w:tcPr>
          <w:p>
            <w:pPr>
              <w:pStyle w:val="TableParagraph"/>
              <w:ind w:left="11"/>
              <w:rPr>
                <w:sz w:val="21"/>
              </w:rPr>
            </w:pPr>
            <w:r>
              <w:rPr>
                <w:w w:val="100"/>
                <w:sz w:val="21"/>
              </w:rPr>
              <w:t>1</w:t>
            </w:r>
          </w:p>
        </w:tc>
        <w:tc>
          <w:tcPr>
            <w:tcW w:w="571" w:type="dxa"/>
          </w:tcPr>
          <w:p>
            <w:pPr>
              <w:pStyle w:val="TableParagraph"/>
              <w:ind w:left="16"/>
              <w:rPr>
                <w:sz w:val="21"/>
              </w:rPr>
            </w:pPr>
            <w:r>
              <w:rPr>
                <w:w w:val="100"/>
                <w:sz w:val="21"/>
              </w:rPr>
              <w:t>0</w:t>
            </w:r>
          </w:p>
        </w:tc>
        <w:tc>
          <w:tcPr>
            <w:tcW w:w="571" w:type="dxa"/>
          </w:tcPr>
          <w:p>
            <w:pPr>
              <w:pStyle w:val="TableParagraph"/>
              <w:ind w:left="233"/>
              <w:jc w:val="left"/>
              <w:rPr>
                <w:sz w:val="21"/>
              </w:rPr>
            </w:pPr>
            <w:r>
              <w:rPr>
                <w:w w:val="100"/>
                <w:sz w:val="21"/>
              </w:rPr>
              <w:t>0</w:t>
            </w:r>
          </w:p>
        </w:tc>
        <w:tc>
          <w:tcPr>
            <w:tcW w:w="536" w:type="dxa"/>
          </w:tcPr>
          <w:p>
            <w:pPr>
              <w:pStyle w:val="TableParagraph"/>
              <w:ind w:left="9"/>
              <w:rPr>
                <w:sz w:val="21"/>
              </w:rPr>
            </w:pPr>
            <w:r>
              <w:rPr>
                <w:w w:val="100"/>
                <w:sz w:val="21"/>
              </w:rPr>
              <w:t>0</w:t>
            </w:r>
          </w:p>
        </w:tc>
        <w:tc>
          <w:tcPr>
            <w:tcW w:w="535" w:type="dxa"/>
          </w:tcPr>
          <w:p>
            <w:pPr>
              <w:pStyle w:val="TableParagraph"/>
              <w:ind w:left="9"/>
              <w:rPr>
                <w:sz w:val="21"/>
              </w:rPr>
            </w:pPr>
            <w:r>
              <w:rPr>
                <w:w w:val="100"/>
                <w:sz w:val="21"/>
              </w:rPr>
              <w:t>0</w:t>
            </w:r>
          </w:p>
        </w:tc>
        <w:tc>
          <w:tcPr>
            <w:tcW w:w="499" w:type="dxa"/>
          </w:tcPr>
          <w:p>
            <w:pPr>
              <w:pStyle w:val="TableParagraph"/>
              <w:ind w:right="183"/>
              <w:jc w:val="right"/>
              <w:rPr>
                <w:sz w:val="21"/>
              </w:rPr>
            </w:pPr>
            <w:r>
              <w:rPr>
                <w:w w:val="100"/>
                <w:sz w:val="21"/>
              </w:rPr>
              <w:t>0</w:t>
            </w:r>
          </w:p>
        </w:tc>
      </w:tr>
      <w:tr>
        <w:trPr>
          <w:trHeight w:val="314" w:hRule="atLeast"/>
        </w:trPr>
        <w:tc>
          <w:tcPr>
            <w:tcW w:w="463" w:type="dxa"/>
          </w:tcPr>
          <w:p>
            <w:pPr>
              <w:pStyle w:val="TableParagraph"/>
              <w:spacing w:before="39"/>
              <w:ind w:left="102" w:right="95"/>
              <w:rPr>
                <w:sz w:val="21"/>
              </w:rPr>
            </w:pPr>
            <w:r>
              <w:rPr>
                <w:sz w:val="21"/>
              </w:rPr>
              <w:t>16</w:t>
            </w:r>
          </w:p>
        </w:tc>
        <w:tc>
          <w:tcPr>
            <w:tcW w:w="1008" w:type="dxa"/>
          </w:tcPr>
          <w:p>
            <w:pPr>
              <w:pStyle w:val="TableParagraph"/>
              <w:spacing w:before="39"/>
              <w:ind w:left="90" w:right="81"/>
              <w:rPr>
                <w:sz w:val="21"/>
              </w:rPr>
            </w:pPr>
            <w:r>
              <w:rPr>
                <w:sz w:val="21"/>
              </w:rPr>
              <w:t>081001</w:t>
            </w:r>
          </w:p>
        </w:tc>
        <w:tc>
          <w:tcPr>
            <w:tcW w:w="2528" w:type="dxa"/>
          </w:tcPr>
          <w:p>
            <w:pPr>
              <w:pStyle w:val="TableParagraph"/>
              <w:spacing w:line="267" w:lineRule="exact" w:before="27"/>
              <w:ind w:left="87" w:right="78"/>
              <w:rPr>
                <w:rFonts w:ascii="宋体" w:eastAsia="宋体" w:hint="eastAsia"/>
                <w:sz w:val="21"/>
              </w:rPr>
            </w:pPr>
            <w:r>
              <w:rPr>
                <w:rFonts w:ascii="宋体" w:eastAsia="宋体" w:hint="eastAsia"/>
                <w:sz w:val="21"/>
              </w:rPr>
              <w:t>土木工程</w:t>
            </w:r>
          </w:p>
        </w:tc>
        <w:tc>
          <w:tcPr>
            <w:tcW w:w="463" w:type="dxa"/>
          </w:tcPr>
          <w:p>
            <w:pPr>
              <w:pStyle w:val="TableParagraph"/>
              <w:spacing w:before="39"/>
              <w:ind w:left="102" w:right="95"/>
              <w:rPr>
                <w:sz w:val="21"/>
              </w:rPr>
            </w:pPr>
            <w:r>
              <w:rPr>
                <w:sz w:val="21"/>
              </w:rPr>
              <w:t>33</w:t>
            </w:r>
          </w:p>
        </w:tc>
        <w:tc>
          <w:tcPr>
            <w:tcW w:w="463" w:type="dxa"/>
          </w:tcPr>
          <w:p>
            <w:pPr>
              <w:pStyle w:val="TableParagraph"/>
              <w:spacing w:before="39"/>
              <w:ind w:left="177"/>
              <w:jc w:val="left"/>
              <w:rPr>
                <w:sz w:val="21"/>
              </w:rPr>
            </w:pPr>
            <w:r>
              <w:rPr>
                <w:w w:val="100"/>
                <w:sz w:val="21"/>
              </w:rPr>
              <w:t>1</w:t>
            </w:r>
          </w:p>
        </w:tc>
        <w:tc>
          <w:tcPr>
            <w:tcW w:w="499" w:type="dxa"/>
          </w:tcPr>
          <w:p>
            <w:pPr>
              <w:pStyle w:val="TableParagraph"/>
              <w:spacing w:before="39"/>
              <w:ind w:left="122" w:right="112"/>
              <w:rPr>
                <w:sz w:val="21"/>
              </w:rPr>
            </w:pPr>
            <w:r>
              <w:rPr>
                <w:sz w:val="21"/>
              </w:rPr>
              <w:t>15</w:t>
            </w:r>
          </w:p>
        </w:tc>
        <w:tc>
          <w:tcPr>
            <w:tcW w:w="463" w:type="dxa"/>
          </w:tcPr>
          <w:p>
            <w:pPr>
              <w:pStyle w:val="TableParagraph"/>
              <w:spacing w:before="39"/>
              <w:ind w:left="102" w:right="93"/>
              <w:rPr>
                <w:sz w:val="21"/>
              </w:rPr>
            </w:pPr>
            <w:r>
              <w:rPr>
                <w:sz w:val="21"/>
              </w:rPr>
              <w:t>10</w:t>
            </w:r>
          </w:p>
        </w:tc>
        <w:tc>
          <w:tcPr>
            <w:tcW w:w="461" w:type="dxa"/>
          </w:tcPr>
          <w:p>
            <w:pPr>
              <w:pStyle w:val="TableParagraph"/>
              <w:spacing w:before="39"/>
              <w:ind w:left="11"/>
              <w:rPr>
                <w:sz w:val="21"/>
              </w:rPr>
            </w:pPr>
            <w:r>
              <w:rPr>
                <w:w w:val="100"/>
                <w:sz w:val="21"/>
              </w:rPr>
              <w:t>1</w:t>
            </w:r>
          </w:p>
        </w:tc>
        <w:tc>
          <w:tcPr>
            <w:tcW w:w="571" w:type="dxa"/>
          </w:tcPr>
          <w:p>
            <w:pPr>
              <w:pStyle w:val="TableParagraph"/>
              <w:spacing w:before="39"/>
              <w:ind w:left="16"/>
              <w:rPr>
                <w:sz w:val="21"/>
              </w:rPr>
            </w:pPr>
            <w:r>
              <w:rPr>
                <w:w w:val="100"/>
                <w:sz w:val="21"/>
              </w:rPr>
              <w:t>0</w:t>
            </w:r>
          </w:p>
        </w:tc>
        <w:tc>
          <w:tcPr>
            <w:tcW w:w="571" w:type="dxa"/>
          </w:tcPr>
          <w:p>
            <w:pPr>
              <w:pStyle w:val="TableParagraph"/>
              <w:spacing w:before="39"/>
              <w:ind w:left="233"/>
              <w:jc w:val="left"/>
              <w:rPr>
                <w:sz w:val="21"/>
              </w:rPr>
            </w:pPr>
            <w:r>
              <w:rPr>
                <w:w w:val="100"/>
                <w:sz w:val="21"/>
              </w:rPr>
              <w:t>0</w:t>
            </w:r>
          </w:p>
        </w:tc>
        <w:tc>
          <w:tcPr>
            <w:tcW w:w="536" w:type="dxa"/>
          </w:tcPr>
          <w:p>
            <w:pPr>
              <w:pStyle w:val="TableParagraph"/>
              <w:spacing w:before="39"/>
              <w:ind w:left="9"/>
              <w:rPr>
                <w:sz w:val="21"/>
              </w:rPr>
            </w:pPr>
            <w:r>
              <w:rPr>
                <w:w w:val="100"/>
                <w:sz w:val="21"/>
              </w:rPr>
              <w:t>4</w:t>
            </w:r>
          </w:p>
        </w:tc>
        <w:tc>
          <w:tcPr>
            <w:tcW w:w="535" w:type="dxa"/>
          </w:tcPr>
          <w:p>
            <w:pPr>
              <w:pStyle w:val="TableParagraph"/>
              <w:spacing w:before="39"/>
              <w:ind w:left="9"/>
              <w:rPr>
                <w:sz w:val="21"/>
              </w:rPr>
            </w:pPr>
            <w:r>
              <w:rPr>
                <w:w w:val="100"/>
                <w:sz w:val="21"/>
              </w:rPr>
              <w:t>1</w:t>
            </w:r>
          </w:p>
        </w:tc>
        <w:tc>
          <w:tcPr>
            <w:tcW w:w="499" w:type="dxa"/>
          </w:tcPr>
          <w:p>
            <w:pPr>
              <w:pStyle w:val="TableParagraph"/>
              <w:spacing w:before="39"/>
              <w:ind w:right="183"/>
              <w:jc w:val="right"/>
              <w:rPr>
                <w:sz w:val="21"/>
              </w:rPr>
            </w:pPr>
            <w:r>
              <w:rPr>
                <w:w w:val="100"/>
                <w:sz w:val="21"/>
              </w:rPr>
              <w:t>1</w:t>
            </w:r>
          </w:p>
        </w:tc>
      </w:tr>
      <w:tr>
        <w:trPr>
          <w:trHeight w:val="311" w:hRule="atLeast"/>
        </w:trPr>
        <w:tc>
          <w:tcPr>
            <w:tcW w:w="463" w:type="dxa"/>
          </w:tcPr>
          <w:p>
            <w:pPr>
              <w:pStyle w:val="TableParagraph"/>
              <w:ind w:left="102" w:right="95"/>
              <w:rPr>
                <w:sz w:val="21"/>
              </w:rPr>
            </w:pPr>
            <w:r>
              <w:rPr>
                <w:sz w:val="21"/>
              </w:rPr>
              <w:t>17</w:t>
            </w:r>
          </w:p>
        </w:tc>
        <w:tc>
          <w:tcPr>
            <w:tcW w:w="1008" w:type="dxa"/>
          </w:tcPr>
          <w:p>
            <w:pPr>
              <w:pStyle w:val="TableParagraph"/>
              <w:ind w:left="90" w:right="81"/>
              <w:rPr>
                <w:sz w:val="21"/>
              </w:rPr>
            </w:pPr>
            <w:r>
              <w:rPr>
                <w:sz w:val="21"/>
              </w:rPr>
              <w:t>081802</w:t>
            </w:r>
          </w:p>
        </w:tc>
        <w:tc>
          <w:tcPr>
            <w:tcW w:w="2528" w:type="dxa"/>
          </w:tcPr>
          <w:p>
            <w:pPr>
              <w:pStyle w:val="TableParagraph"/>
              <w:spacing w:line="267" w:lineRule="exact" w:before="25"/>
              <w:ind w:left="87" w:right="78"/>
              <w:rPr>
                <w:rFonts w:ascii="宋体" w:eastAsia="宋体" w:hint="eastAsia"/>
                <w:sz w:val="21"/>
              </w:rPr>
            </w:pPr>
            <w:r>
              <w:rPr>
                <w:rFonts w:ascii="宋体" w:eastAsia="宋体" w:hint="eastAsia"/>
                <w:sz w:val="21"/>
              </w:rPr>
              <w:t>交通工程</w:t>
            </w:r>
          </w:p>
        </w:tc>
        <w:tc>
          <w:tcPr>
            <w:tcW w:w="463" w:type="dxa"/>
          </w:tcPr>
          <w:p>
            <w:pPr>
              <w:pStyle w:val="TableParagraph"/>
              <w:ind w:left="7"/>
              <w:rPr>
                <w:sz w:val="21"/>
              </w:rPr>
            </w:pPr>
            <w:r>
              <w:rPr>
                <w:w w:val="100"/>
                <w:sz w:val="21"/>
              </w:rPr>
              <w:t>6</w:t>
            </w:r>
          </w:p>
        </w:tc>
        <w:tc>
          <w:tcPr>
            <w:tcW w:w="463" w:type="dxa"/>
          </w:tcPr>
          <w:p>
            <w:pPr>
              <w:pStyle w:val="TableParagraph"/>
              <w:ind w:left="177"/>
              <w:jc w:val="left"/>
              <w:rPr>
                <w:sz w:val="21"/>
              </w:rPr>
            </w:pPr>
            <w:r>
              <w:rPr>
                <w:w w:val="100"/>
                <w:sz w:val="21"/>
              </w:rPr>
              <w:t>0</w:t>
            </w:r>
          </w:p>
        </w:tc>
        <w:tc>
          <w:tcPr>
            <w:tcW w:w="499" w:type="dxa"/>
          </w:tcPr>
          <w:p>
            <w:pPr>
              <w:pStyle w:val="TableParagraph"/>
              <w:ind w:left="10"/>
              <w:rPr>
                <w:sz w:val="21"/>
              </w:rPr>
            </w:pPr>
            <w:r>
              <w:rPr>
                <w:w w:val="100"/>
                <w:sz w:val="21"/>
              </w:rPr>
              <w:t>1</w:t>
            </w:r>
          </w:p>
        </w:tc>
        <w:tc>
          <w:tcPr>
            <w:tcW w:w="463" w:type="dxa"/>
          </w:tcPr>
          <w:p>
            <w:pPr>
              <w:pStyle w:val="TableParagraph"/>
              <w:ind w:left="9"/>
              <w:rPr>
                <w:sz w:val="21"/>
              </w:rPr>
            </w:pPr>
            <w:r>
              <w:rPr>
                <w:w w:val="100"/>
                <w:sz w:val="21"/>
              </w:rPr>
              <w:t>5</w:t>
            </w:r>
          </w:p>
        </w:tc>
        <w:tc>
          <w:tcPr>
            <w:tcW w:w="461" w:type="dxa"/>
          </w:tcPr>
          <w:p>
            <w:pPr>
              <w:pStyle w:val="TableParagraph"/>
              <w:ind w:left="11"/>
              <w:rPr>
                <w:sz w:val="21"/>
              </w:rPr>
            </w:pPr>
            <w:r>
              <w:rPr>
                <w:w w:val="100"/>
                <w:sz w:val="21"/>
              </w:rPr>
              <w:t>0</w:t>
            </w:r>
          </w:p>
        </w:tc>
        <w:tc>
          <w:tcPr>
            <w:tcW w:w="571" w:type="dxa"/>
          </w:tcPr>
          <w:p>
            <w:pPr>
              <w:pStyle w:val="TableParagraph"/>
              <w:ind w:left="16"/>
              <w:rPr>
                <w:sz w:val="21"/>
              </w:rPr>
            </w:pPr>
            <w:r>
              <w:rPr>
                <w:w w:val="100"/>
                <w:sz w:val="21"/>
              </w:rPr>
              <w:t>0</w:t>
            </w:r>
          </w:p>
        </w:tc>
        <w:tc>
          <w:tcPr>
            <w:tcW w:w="571" w:type="dxa"/>
          </w:tcPr>
          <w:p>
            <w:pPr>
              <w:pStyle w:val="TableParagraph"/>
              <w:ind w:left="233"/>
              <w:jc w:val="left"/>
              <w:rPr>
                <w:sz w:val="21"/>
              </w:rPr>
            </w:pPr>
            <w:r>
              <w:rPr>
                <w:w w:val="100"/>
                <w:sz w:val="21"/>
              </w:rPr>
              <w:t>0</w:t>
            </w:r>
          </w:p>
        </w:tc>
        <w:tc>
          <w:tcPr>
            <w:tcW w:w="536" w:type="dxa"/>
          </w:tcPr>
          <w:p>
            <w:pPr>
              <w:pStyle w:val="TableParagraph"/>
              <w:ind w:left="9"/>
              <w:rPr>
                <w:sz w:val="21"/>
              </w:rPr>
            </w:pPr>
            <w:r>
              <w:rPr>
                <w:w w:val="100"/>
                <w:sz w:val="21"/>
              </w:rPr>
              <w:t>0</w:t>
            </w:r>
          </w:p>
        </w:tc>
        <w:tc>
          <w:tcPr>
            <w:tcW w:w="535" w:type="dxa"/>
          </w:tcPr>
          <w:p>
            <w:pPr>
              <w:pStyle w:val="TableParagraph"/>
              <w:ind w:left="9"/>
              <w:rPr>
                <w:sz w:val="21"/>
              </w:rPr>
            </w:pPr>
            <w:r>
              <w:rPr>
                <w:w w:val="100"/>
                <w:sz w:val="21"/>
              </w:rPr>
              <w:t>0</w:t>
            </w:r>
          </w:p>
        </w:tc>
        <w:tc>
          <w:tcPr>
            <w:tcW w:w="499" w:type="dxa"/>
          </w:tcPr>
          <w:p>
            <w:pPr>
              <w:pStyle w:val="TableParagraph"/>
              <w:ind w:right="183"/>
              <w:jc w:val="right"/>
              <w:rPr>
                <w:sz w:val="21"/>
              </w:rPr>
            </w:pPr>
            <w:r>
              <w:rPr>
                <w:w w:val="100"/>
                <w:sz w:val="21"/>
              </w:rPr>
              <w:t>0</w:t>
            </w:r>
          </w:p>
        </w:tc>
      </w:tr>
      <w:tr>
        <w:trPr>
          <w:trHeight w:val="311" w:hRule="atLeast"/>
        </w:trPr>
        <w:tc>
          <w:tcPr>
            <w:tcW w:w="463" w:type="dxa"/>
          </w:tcPr>
          <w:p>
            <w:pPr>
              <w:pStyle w:val="TableParagraph"/>
              <w:ind w:left="102" w:right="95"/>
              <w:rPr>
                <w:sz w:val="21"/>
              </w:rPr>
            </w:pPr>
            <w:r>
              <w:rPr>
                <w:sz w:val="21"/>
              </w:rPr>
              <w:t>18</w:t>
            </w:r>
          </w:p>
        </w:tc>
        <w:tc>
          <w:tcPr>
            <w:tcW w:w="1008" w:type="dxa"/>
          </w:tcPr>
          <w:p>
            <w:pPr>
              <w:pStyle w:val="TableParagraph"/>
              <w:ind w:left="90" w:right="81"/>
              <w:rPr>
                <w:sz w:val="21"/>
              </w:rPr>
            </w:pPr>
            <w:r>
              <w:rPr>
                <w:sz w:val="21"/>
              </w:rPr>
              <w:t>082801</w:t>
            </w:r>
          </w:p>
        </w:tc>
        <w:tc>
          <w:tcPr>
            <w:tcW w:w="2528" w:type="dxa"/>
          </w:tcPr>
          <w:p>
            <w:pPr>
              <w:pStyle w:val="TableParagraph"/>
              <w:spacing w:line="267" w:lineRule="exact" w:before="25"/>
              <w:ind w:left="89" w:right="78"/>
              <w:rPr>
                <w:rFonts w:ascii="宋体" w:eastAsia="宋体" w:hint="eastAsia"/>
                <w:sz w:val="21"/>
              </w:rPr>
            </w:pPr>
            <w:r>
              <w:rPr>
                <w:rFonts w:ascii="宋体" w:eastAsia="宋体" w:hint="eastAsia"/>
                <w:sz w:val="21"/>
              </w:rPr>
              <w:t>建筑学</w:t>
            </w:r>
          </w:p>
        </w:tc>
        <w:tc>
          <w:tcPr>
            <w:tcW w:w="463" w:type="dxa"/>
          </w:tcPr>
          <w:p>
            <w:pPr>
              <w:pStyle w:val="TableParagraph"/>
              <w:ind w:left="102" w:right="95"/>
              <w:rPr>
                <w:sz w:val="21"/>
              </w:rPr>
            </w:pPr>
            <w:r>
              <w:rPr>
                <w:sz w:val="21"/>
              </w:rPr>
              <w:t>21</w:t>
            </w:r>
          </w:p>
        </w:tc>
        <w:tc>
          <w:tcPr>
            <w:tcW w:w="463" w:type="dxa"/>
          </w:tcPr>
          <w:p>
            <w:pPr>
              <w:pStyle w:val="TableParagraph"/>
              <w:ind w:left="177"/>
              <w:jc w:val="left"/>
              <w:rPr>
                <w:sz w:val="21"/>
              </w:rPr>
            </w:pPr>
            <w:r>
              <w:rPr>
                <w:w w:val="100"/>
                <w:sz w:val="21"/>
              </w:rPr>
              <w:t>0</w:t>
            </w:r>
          </w:p>
        </w:tc>
        <w:tc>
          <w:tcPr>
            <w:tcW w:w="499" w:type="dxa"/>
          </w:tcPr>
          <w:p>
            <w:pPr>
              <w:pStyle w:val="TableParagraph"/>
              <w:ind w:left="10"/>
              <w:rPr>
                <w:sz w:val="21"/>
              </w:rPr>
            </w:pPr>
            <w:r>
              <w:rPr>
                <w:w w:val="100"/>
                <w:sz w:val="21"/>
              </w:rPr>
              <w:t>5</w:t>
            </w:r>
          </w:p>
        </w:tc>
        <w:tc>
          <w:tcPr>
            <w:tcW w:w="463" w:type="dxa"/>
          </w:tcPr>
          <w:p>
            <w:pPr>
              <w:pStyle w:val="TableParagraph"/>
              <w:ind w:left="101" w:right="97"/>
              <w:rPr>
                <w:sz w:val="21"/>
              </w:rPr>
            </w:pPr>
            <w:r>
              <w:rPr>
                <w:sz w:val="21"/>
              </w:rPr>
              <w:t>11</w:t>
            </w:r>
          </w:p>
        </w:tc>
        <w:tc>
          <w:tcPr>
            <w:tcW w:w="461" w:type="dxa"/>
          </w:tcPr>
          <w:p>
            <w:pPr>
              <w:pStyle w:val="TableParagraph"/>
              <w:ind w:left="11"/>
              <w:rPr>
                <w:sz w:val="21"/>
              </w:rPr>
            </w:pPr>
            <w:r>
              <w:rPr>
                <w:w w:val="100"/>
                <w:sz w:val="21"/>
              </w:rPr>
              <w:t>1</w:t>
            </w:r>
          </w:p>
        </w:tc>
        <w:tc>
          <w:tcPr>
            <w:tcW w:w="571" w:type="dxa"/>
          </w:tcPr>
          <w:p>
            <w:pPr>
              <w:pStyle w:val="TableParagraph"/>
              <w:ind w:left="16"/>
              <w:rPr>
                <w:sz w:val="21"/>
              </w:rPr>
            </w:pPr>
            <w:r>
              <w:rPr>
                <w:w w:val="100"/>
                <w:sz w:val="21"/>
              </w:rPr>
              <w:t>0</w:t>
            </w:r>
          </w:p>
        </w:tc>
        <w:tc>
          <w:tcPr>
            <w:tcW w:w="571" w:type="dxa"/>
          </w:tcPr>
          <w:p>
            <w:pPr>
              <w:pStyle w:val="TableParagraph"/>
              <w:ind w:left="233"/>
              <w:jc w:val="left"/>
              <w:rPr>
                <w:sz w:val="21"/>
              </w:rPr>
            </w:pPr>
            <w:r>
              <w:rPr>
                <w:w w:val="100"/>
                <w:sz w:val="21"/>
              </w:rPr>
              <w:t>1</w:t>
            </w:r>
          </w:p>
        </w:tc>
        <w:tc>
          <w:tcPr>
            <w:tcW w:w="536" w:type="dxa"/>
          </w:tcPr>
          <w:p>
            <w:pPr>
              <w:pStyle w:val="TableParagraph"/>
              <w:ind w:left="9"/>
              <w:rPr>
                <w:sz w:val="21"/>
              </w:rPr>
            </w:pPr>
            <w:r>
              <w:rPr>
                <w:w w:val="100"/>
                <w:sz w:val="21"/>
              </w:rPr>
              <w:t>1</w:t>
            </w:r>
          </w:p>
        </w:tc>
        <w:tc>
          <w:tcPr>
            <w:tcW w:w="535" w:type="dxa"/>
          </w:tcPr>
          <w:p>
            <w:pPr>
              <w:pStyle w:val="TableParagraph"/>
              <w:ind w:left="9"/>
              <w:rPr>
                <w:sz w:val="21"/>
              </w:rPr>
            </w:pPr>
            <w:r>
              <w:rPr>
                <w:w w:val="100"/>
                <w:sz w:val="21"/>
              </w:rPr>
              <w:t>2</w:t>
            </w:r>
          </w:p>
        </w:tc>
        <w:tc>
          <w:tcPr>
            <w:tcW w:w="499" w:type="dxa"/>
          </w:tcPr>
          <w:p>
            <w:pPr>
              <w:pStyle w:val="TableParagraph"/>
              <w:ind w:right="183"/>
              <w:jc w:val="right"/>
              <w:rPr>
                <w:sz w:val="21"/>
              </w:rPr>
            </w:pPr>
            <w:r>
              <w:rPr>
                <w:w w:val="100"/>
                <w:sz w:val="21"/>
              </w:rPr>
              <w:t>0</w:t>
            </w:r>
          </w:p>
        </w:tc>
      </w:tr>
      <w:tr>
        <w:trPr>
          <w:trHeight w:val="311" w:hRule="atLeast"/>
        </w:trPr>
        <w:tc>
          <w:tcPr>
            <w:tcW w:w="463" w:type="dxa"/>
          </w:tcPr>
          <w:p>
            <w:pPr>
              <w:pStyle w:val="TableParagraph"/>
              <w:ind w:left="102" w:right="95"/>
              <w:rPr>
                <w:sz w:val="21"/>
              </w:rPr>
            </w:pPr>
            <w:r>
              <w:rPr>
                <w:sz w:val="21"/>
              </w:rPr>
              <w:t>19</w:t>
            </w:r>
          </w:p>
        </w:tc>
        <w:tc>
          <w:tcPr>
            <w:tcW w:w="1008" w:type="dxa"/>
          </w:tcPr>
          <w:p>
            <w:pPr>
              <w:pStyle w:val="TableParagraph"/>
              <w:ind w:left="90" w:right="81"/>
              <w:rPr>
                <w:sz w:val="21"/>
              </w:rPr>
            </w:pPr>
            <w:r>
              <w:rPr>
                <w:sz w:val="21"/>
              </w:rPr>
              <w:t>082802</w:t>
            </w:r>
          </w:p>
        </w:tc>
        <w:tc>
          <w:tcPr>
            <w:tcW w:w="2528" w:type="dxa"/>
          </w:tcPr>
          <w:p>
            <w:pPr>
              <w:pStyle w:val="TableParagraph"/>
              <w:spacing w:line="267" w:lineRule="exact" w:before="25"/>
              <w:ind w:left="87" w:right="78"/>
              <w:rPr>
                <w:rFonts w:ascii="宋体" w:eastAsia="宋体" w:hint="eastAsia"/>
                <w:sz w:val="21"/>
              </w:rPr>
            </w:pPr>
            <w:r>
              <w:rPr>
                <w:rFonts w:ascii="宋体" w:eastAsia="宋体" w:hint="eastAsia"/>
                <w:sz w:val="21"/>
              </w:rPr>
              <w:t>城乡规划</w:t>
            </w:r>
          </w:p>
        </w:tc>
        <w:tc>
          <w:tcPr>
            <w:tcW w:w="463" w:type="dxa"/>
          </w:tcPr>
          <w:p>
            <w:pPr>
              <w:pStyle w:val="TableParagraph"/>
              <w:ind w:left="7"/>
              <w:rPr>
                <w:sz w:val="21"/>
              </w:rPr>
            </w:pPr>
            <w:r>
              <w:rPr>
                <w:w w:val="100"/>
                <w:sz w:val="21"/>
              </w:rPr>
              <w:t>6</w:t>
            </w:r>
          </w:p>
        </w:tc>
        <w:tc>
          <w:tcPr>
            <w:tcW w:w="463" w:type="dxa"/>
          </w:tcPr>
          <w:p>
            <w:pPr>
              <w:pStyle w:val="TableParagraph"/>
              <w:ind w:left="177"/>
              <w:jc w:val="left"/>
              <w:rPr>
                <w:sz w:val="21"/>
              </w:rPr>
            </w:pPr>
            <w:r>
              <w:rPr>
                <w:w w:val="100"/>
                <w:sz w:val="21"/>
              </w:rPr>
              <w:t>0</w:t>
            </w:r>
          </w:p>
        </w:tc>
        <w:tc>
          <w:tcPr>
            <w:tcW w:w="499" w:type="dxa"/>
          </w:tcPr>
          <w:p>
            <w:pPr>
              <w:pStyle w:val="TableParagraph"/>
              <w:ind w:left="10"/>
              <w:rPr>
                <w:sz w:val="21"/>
              </w:rPr>
            </w:pPr>
            <w:r>
              <w:rPr>
                <w:w w:val="100"/>
                <w:sz w:val="21"/>
              </w:rPr>
              <w:t>5</w:t>
            </w:r>
          </w:p>
        </w:tc>
        <w:tc>
          <w:tcPr>
            <w:tcW w:w="463" w:type="dxa"/>
          </w:tcPr>
          <w:p>
            <w:pPr>
              <w:pStyle w:val="TableParagraph"/>
              <w:ind w:left="9"/>
              <w:rPr>
                <w:sz w:val="21"/>
              </w:rPr>
            </w:pPr>
            <w:r>
              <w:rPr>
                <w:w w:val="100"/>
                <w:sz w:val="21"/>
              </w:rPr>
              <w:t>1</w:t>
            </w:r>
          </w:p>
        </w:tc>
        <w:tc>
          <w:tcPr>
            <w:tcW w:w="461" w:type="dxa"/>
          </w:tcPr>
          <w:p>
            <w:pPr>
              <w:pStyle w:val="TableParagraph"/>
              <w:ind w:left="11"/>
              <w:rPr>
                <w:sz w:val="21"/>
              </w:rPr>
            </w:pPr>
            <w:r>
              <w:rPr>
                <w:w w:val="100"/>
                <w:sz w:val="21"/>
              </w:rPr>
              <w:t>0</w:t>
            </w:r>
          </w:p>
        </w:tc>
        <w:tc>
          <w:tcPr>
            <w:tcW w:w="571" w:type="dxa"/>
          </w:tcPr>
          <w:p>
            <w:pPr>
              <w:pStyle w:val="TableParagraph"/>
              <w:ind w:left="16"/>
              <w:rPr>
                <w:sz w:val="21"/>
              </w:rPr>
            </w:pPr>
            <w:r>
              <w:rPr>
                <w:w w:val="100"/>
                <w:sz w:val="21"/>
              </w:rPr>
              <w:t>0</w:t>
            </w:r>
          </w:p>
        </w:tc>
        <w:tc>
          <w:tcPr>
            <w:tcW w:w="571" w:type="dxa"/>
          </w:tcPr>
          <w:p>
            <w:pPr>
              <w:pStyle w:val="TableParagraph"/>
              <w:ind w:left="233"/>
              <w:jc w:val="left"/>
              <w:rPr>
                <w:sz w:val="21"/>
              </w:rPr>
            </w:pPr>
            <w:r>
              <w:rPr>
                <w:w w:val="100"/>
                <w:sz w:val="21"/>
              </w:rPr>
              <w:t>0</w:t>
            </w:r>
          </w:p>
        </w:tc>
        <w:tc>
          <w:tcPr>
            <w:tcW w:w="536" w:type="dxa"/>
          </w:tcPr>
          <w:p>
            <w:pPr>
              <w:pStyle w:val="TableParagraph"/>
              <w:ind w:left="9"/>
              <w:rPr>
                <w:sz w:val="21"/>
              </w:rPr>
            </w:pPr>
            <w:r>
              <w:rPr>
                <w:w w:val="100"/>
                <w:sz w:val="21"/>
              </w:rPr>
              <w:t>0</w:t>
            </w:r>
          </w:p>
        </w:tc>
        <w:tc>
          <w:tcPr>
            <w:tcW w:w="535" w:type="dxa"/>
          </w:tcPr>
          <w:p>
            <w:pPr>
              <w:pStyle w:val="TableParagraph"/>
              <w:ind w:left="9"/>
              <w:rPr>
                <w:sz w:val="21"/>
              </w:rPr>
            </w:pPr>
            <w:r>
              <w:rPr>
                <w:w w:val="100"/>
                <w:sz w:val="21"/>
              </w:rPr>
              <w:t>0</w:t>
            </w:r>
          </w:p>
        </w:tc>
        <w:tc>
          <w:tcPr>
            <w:tcW w:w="499" w:type="dxa"/>
          </w:tcPr>
          <w:p>
            <w:pPr>
              <w:pStyle w:val="TableParagraph"/>
              <w:ind w:right="183"/>
              <w:jc w:val="right"/>
              <w:rPr>
                <w:sz w:val="21"/>
              </w:rPr>
            </w:pPr>
            <w:r>
              <w:rPr>
                <w:w w:val="100"/>
                <w:sz w:val="21"/>
              </w:rPr>
              <w:t>0</w:t>
            </w:r>
          </w:p>
        </w:tc>
      </w:tr>
      <w:tr>
        <w:trPr>
          <w:trHeight w:val="311" w:hRule="atLeast"/>
        </w:trPr>
        <w:tc>
          <w:tcPr>
            <w:tcW w:w="463" w:type="dxa"/>
          </w:tcPr>
          <w:p>
            <w:pPr>
              <w:pStyle w:val="TableParagraph"/>
              <w:ind w:left="102" w:right="95"/>
              <w:rPr>
                <w:sz w:val="21"/>
              </w:rPr>
            </w:pPr>
            <w:r>
              <w:rPr>
                <w:sz w:val="21"/>
              </w:rPr>
              <w:t>20</w:t>
            </w:r>
          </w:p>
        </w:tc>
        <w:tc>
          <w:tcPr>
            <w:tcW w:w="1008" w:type="dxa"/>
          </w:tcPr>
          <w:p>
            <w:pPr>
              <w:pStyle w:val="TableParagraph"/>
              <w:ind w:left="90" w:right="81"/>
              <w:rPr>
                <w:sz w:val="21"/>
              </w:rPr>
            </w:pPr>
            <w:r>
              <w:rPr>
                <w:sz w:val="21"/>
              </w:rPr>
              <w:t>120103</w:t>
            </w:r>
          </w:p>
        </w:tc>
        <w:tc>
          <w:tcPr>
            <w:tcW w:w="2528" w:type="dxa"/>
          </w:tcPr>
          <w:p>
            <w:pPr>
              <w:pStyle w:val="TableParagraph"/>
              <w:spacing w:line="267" w:lineRule="exact" w:before="25"/>
              <w:ind w:left="87" w:right="78"/>
              <w:rPr>
                <w:rFonts w:ascii="宋体" w:eastAsia="宋体" w:hint="eastAsia"/>
                <w:sz w:val="21"/>
              </w:rPr>
            </w:pPr>
            <w:r>
              <w:rPr>
                <w:rFonts w:ascii="宋体" w:eastAsia="宋体" w:hint="eastAsia"/>
                <w:sz w:val="21"/>
              </w:rPr>
              <w:t>工程管理</w:t>
            </w:r>
          </w:p>
        </w:tc>
        <w:tc>
          <w:tcPr>
            <w:tcW w:w="463" w:type="dxa"/>
          </w:tcPr>
          <w:p>
            <w:pPr>
              <w:pStyle w:val="TableParagraph"/>
              <w:ind w:left="102" w:right="95"/>
              <w:rPr>
                <w:sz w:val="21"/>
              </w:rPr>
            </w:pPr>
            <w:r>
              <w:rPr>
                <w:sz w:val="21"/>
              </w:rPr>
              <w:t>21</w:t>
            </w:r>
          </w:p>
        </w:tc>
        <w:tc>
          <w:tcPr>
            <w:tcW w:w="463" w:type="dxa"/>
          </w:tcPr>
          <w:p>
            <w:pPr>
              <w:pStyle w:val="TableParagraph"/>
              <w:ind w:left="177"/>
              <w:jc w:val="left"/>
              <w:rPr>
                <w:sz w:val="21"/>
              </w:rPr>
            </w:pPr>
            <w:r>
              <w:rPr>
                <w:w w:val="100"/>
                <w:sz w:val="21"/>
              </w:rPr>
              <w:t>1</w:t>
            </w:r>
          </w:p>
        </w:tc>
        <w:tc>
          <w:tcPr>
            <w:tcW w:w="499" w:type="dxa"/>
          </w:tcPr>
          <w:p>
            <w:pPr>
              <w:pStyle w:val="TableParagraph"/>
              <w:ind w:left="119" w:right="114"/>
              <w:rPr>
                <w:sz w:val="21"/>
              </w:rPr>
            </w:pPr>
            <w:r>
              <w:rPr>
                <w:sz w:val="21"/>
              </w:rPr>
              <w:t>11</w:t>
            </w:r>
          </w:p>
        </w:tc>
        <w:tc>
          <w:tcPr>
            <w:tcW w:w="463" w:type="dxa"/>
          </w:tcPr>
          <w:p>
            <w:pPr>
              <w:pStyle w:val="TableParagraph"/>
              <w:ind w:left="9"/>
              <w:rPr>
                <w:sz w:val="21"/>
              </w:rPr>
            </w:pPr>
            <w:r>
              <w:rPr>
                <w:w w:val="100"/>
                <w:sz w:val="21"/>
              </w:rPr>
              <w:t>6</w:t>
            </w:r>
          </w:p>
        </w:tc>
        <w:tc>
          <w:tcPr>
            <w:tcW w:w="461" w:type="dxa"/>
          </w:tcPr>
          <w:p>
            <w:pPr>
              <w:pStyle w:val="TableParagraph"/>
              <w:ind w:left="11"/>
              <w:rPr>
                <w:sz w:val="21"/>
              </w:rPr>
            </w:pPr>
            <w:r>
              <w:rPr>
                <w:w w:val="100"/>
                <w:sz w:val="21"/>
              </w:rPr>
              <w:t>1</w:t>
            </w:r>
          </w:p>
        </w:tc>
        <w:tc>
          <w:tcPr>
            <w:tcW w:w="571" w:type="dxa"/>
          </w:tcPr>
          <w:p>
            <w:pPr>
              <w:pStyle w:val="TableParagraph"/>
              <w:ind w:left="16"/>
              <w:rPr>
                <w:sz w:val="21"/>
              </w:rPr>
            </w:pPr>
            <w:r>
              <w:rPr>
                <w:w w:val="100"/>
                <w:sz w:val="21"/>
              </w:rPr>
              <w:t>0</w:t>
            </w:r>
          </w:p>
        </w:tc>
        <w:tc>
          <w:tcPr>
            <w:tcW w:w="571" w:type="dxa"/>
          </w:tcPr>
          <w:p>
            <w:pPr>
              <w:pStyle w:val="TableParagraph"/>
              <w:ind w:left="233"/>
              <w:jc w:val="left"/>
              <w:rPr>
                <w:sz w:val="21"/>
              </w:rPr>
            </w:pPr>
            <w:r>
              <w:rPr>
                <w:w w:val="100"/>
                <w:sz w:val="21"/>
              </w:rPr>
              <w:t>0</w:t>
            </w:r>
          </w:p>
        </w:tc>
        <w:tc>
          <w:tcPr>
            <w:tcW w:w="536" w:type="dxa"/>
          </w:tcPr>
          <w:p>
            <w:pPr>
              <w:pStyle w:val="TableParagraph"/>
              <w:ind w:left="9"/>
              <w:rPr>
                <w:sz w:val="21"/>
              </w:rPr>
            </w:pPr>
            <w:r>
              <w:rPr>
                <w:w w:val="100"/>
                <w:sz w:val="21"/>
              </w:rPr>
              <w:t>1</w:t>
            </w:r>
          </w:p>
        </w:tc>
        <w:tc>
          <w:tcPr>
            <w:tcW w:w="535" w:type="dxa"/>
          </w:tcPr>
          <w:p>
            <w:pPr>
              <w:pStyle w:val="TableParagraph"/>
              <w:ind w:left="9"/>
              <w:rPr>
                <w:sz w:val="21"/>
              </w:rPr>
            </w:pPr>
            <w:r>
              <w:rPr>
                <w:w w:val="100"/>
                <w:sz w:val="21"/>
              </w:rPr>
              <w:t>1</w:t>
            </w:r>
          </w:p>
        </w:tc>
        <w:tc>
          <w:tcPr>
            <w:tcW w:w="499" w:type="dxa"/>
          </w:tcPr>
          <w:p>
            <w:pPr>
              <w:pStyle w:val="TableParagraph"/>
              <w:ind w:right="183"/>
              <w:jc w:val="right"/>
              <w:rPr>
                <w:sz w:val="21"/>
              </w:rPr>
            </w:pPr>
            <w:r>
              <w:rPr>
                <w:w w:val="100"/>
                <w:sz w:val="21"/>
              </w:rPr>
              <w:t>0</w:t>
            </w:r>
          </w:p>
        </w:tc>
      </w:tr>
      <w:tr>
        <w:trPr>
          <w:trHeight w:val="311" w:hRule="atLeast"/>
        </w:trPr>
        <w:tc>
          <w:tcPr>
            <w:tcW w:w="463" w:type="dxa"/>
          </w:tcPr>
          <w:p>
            <w:pPr>
              <w:pStyle w:val="TableParagraph"/>
              <w:ind w:left="102" w:right="95"/>
              <w:rPr>
                <w:sz w:val="21"/>
              </w:rPr>
            </w:pPr>
            <w:r>
              <w:rPr>
                <w:sz w:val="21"/>
              </w:rPr>
              <w:t>21</w:t>
            </w:r>
          </w:p>
        </w:tc>
        <w:tc>
          <w:tcPr>
            <w:tcW w:w="1008" w:type="dxa"/>
          </w:tcPr>
          <w:p>
            <w:pPr>
              <w:pStyle w:val="TableParagraph"/>
              <w:ind w:left="90" w:right="81"/>
              <w:rPr>
                <w:sz w:val="21"/>
              </w:rPr>
            </w:pPr>
            <w:r>
              <w:rPr>
                <w:sz w:val="21"/>
              </w:rPr>
              <w:t>120105</w:t>
            </w:r>
          </w:p>
        </w:tc>
        <w:tc>
          <w:tcPr>
            <w:tcW w:w="2528" w:type="dxa"/>
          </w:tcPr>
          <w:p>
            <w:pPr>
              <w:pStyle w:val="TableParagraph"/>
              <w:spacing w:line="267" w:lineRule="exact" w:before="25"/>
              <w:ind w:left="87" w:right="78"/>
              <w:rPr>
                <w:rFonts w:ascii="宋体" w:eastAsia="宋体" w:hint="eastAsia"/>
                <w:sz w:val="21"/>
              </w:rPr>
            </w:pPr>
            <w:r>
              <w:rPr>
                <w:rFonts w:ascii="宋体" w:eastAsia="宋体" w:hint="eastAsia"/>
                <w:sz w:val="21"/>
              </w:rPr>
              <w:t>工程造价</w:t>
            </w:r>
          </w:p>
        </w:tc>
        <w:tc>
          <w:tcPr>
            <w:tcW w:w="463" w:type="dxa"/>
          </w:tcPr>
          <w:p>
            <w:pPr>
              <w:pStyle w:val="TableParagraph"/>
              <w:ind w:left="102" w:right="95"/>
              <w:rPr>
                <w:sz w:val="21"/>
              </w:rPr>
            </w:pPr>
            <w:r>
              <w:rPr>
                <w:sz w:val="21"/>
              </w:rPr>
              <w:t>10</w:t>
            </w:r>
          </w:p>
        </w:tc>
        <w:tc>
          <w:tcPr>
            <w:tcW w:w="463" w:type="dxa"/>
          </w:tcPr>
          <w:p>
            <w:pPr>
              <w:pStyle w:val="TableParagraph"/>
              <w:ind w:left="177"/>
              <w:jc w:val="left"/>
              <w:rPr>
                <w:sz w:val="21"/>
              </w:rPr>
            </w:pPr>
            <w:r>
              <w:rPr>
                <w:w w:val="100"/>
                <w:sz w:val="21"/>
              </w:rPr>
              <w:t>0</w:t>
            </w:r>
          </w:p>
        </w:tc>
        <w:tc>
          <w:tcPr>
            <w:tcW w:w="499" w:type="dxa"/>
          </w:tcPr>
          <w:p>
            <w:pPr>
              <w:pStyle w:val="TableParagraph"/>
              <w:ind w:left="10"/>
              <w:rPr>
                <w:sz w:val="21"/>
              </w:rPr>
            </w:pPr>
            <w:r>
              <w:rPr>
                <w:w w:val="100"/>
                <w:sz w:val="21"/>
              </w:rPr>
              <w:t>6</w:t>
            </w:r>
          </w:p>
        </w:tc>
        <w:tc>
          <w:tcPr>
            <w:tcW w:w="463" w:type="dxa"/>
          </w:tcPr>
          <w:p>
            <w:pPr>
              <w:pStyle w:val="TableParagraph"/>
              <w:ind w:left="9"/>
              <w:rPr>
                <w:sz w:val="21"/>
              </w:rPr>
            </w:pPr>
            <w:r>
              <w:rPr>
                <w:w w:val="100"/>
                <w:sz w:val="21"/>
              </w:rPr>
              <w:t>2</w:t>
            </w:r>
          </w:p>
        </w:tc>
        <w:tc>
          <w:tcPr>
            <w:tcW w:w="461" w:type="dxa"/>
          </w:tcPr>
          <w:p>
            <w:pPr>
              <w:pStyle w:val="TableParagraph"/>
              <w:ind w:left="11"/>
              <w:rPr>
                <w:sz w:val="21"/>
              </w:rPr>
            </w:pPr>
            <w:r>
              <w:rPr>
                <w:w w:val="100"/>
                <w:sz w:val="21"/>
              </w:rPr>
              <w:t>0</w:t>
            </w:r>
          </w:p>
        </w:tc>
        <w:tc>
          <w:tcPr>
            <w:tcW w:w="571" w:type="dxa"/>
          </w:tcPr>
          <w:p>
            <w:pPr>
              <w:pStyle w:val="TableParagraph"/>
              <w:ind w:left="16"/>
              <w:rPr>
                <w:sz w:val="21"/>
              </w:rPr>
            </w:pPr>
            <w:r>
              <w:rPr>
                <w:w w:val="100"/>
                <w:sz w:val="21"/>
              </w:rPr>
              <w:t>1</w:t>
            </w:r>
          </w:p>
        </w:tc>
        <w:tc>
          <w:tcPr>
            <w:tcW w:w="571" w:type="dxa"/>
          </w:tcPr>
          <w:p>
            <w:pPr>
              <w:pStyle w:val="TableParagraph"/>
              <w:ind w:left="233"/>
              <w:jc w:val="left"/>
              <w:rPr>
                <w:sz w:val="21"/>
              </w:rPr>
            </w:pPr>
            <w:r>
              <w:rPr>
                <w:w w:val="100"/>
                <w:sz w:val="21"/>
              </w:rPr>
              <w:t>1</w:t>
            </w:r>
          </w:p>
        </w:tc>
        <w:tc>
          <w:tcPr>
            <w:tcW w:w="536" w:type="dxa"/>
          </w:tcPr>
          <w:p>
            <w:pPr>
              <w:pStyle w:val="TableParagraph"/>
              <w:ind w:left="9"/>
              <w:rPr>
                <w:sz w:val="21"/>
              </w:rPr>
            </w:pPr>
            <w:r>
              <w:rPr>
                <w:w w:val="100"/>
                <w:sz w:val="21"/>
              </w:rPr>
              <w:t>0</w:t>
            </w:r>
          </w:p>
        </w:tc>
        <w:tc>
          <w:tcPr>
            <w:tcW w:w="535" w:type="dxa"/>
          </w:tcPr>
          <w:p>
            <w:pPr>
              <w:pStyle w:val="TableParagraph"/>
              <w:ind w:left="9"/>
              <w:rPr>
                <w:sz w:val="21"/>
              </w:rPr>
            </w:pPr>
            <w:r>
              <w:rPr>
                <w:w w:val="100"/>
                <w:sz w:val="21"/>
              </w:rPr>
              <w:t>0</w:t>
            </w:r>
          </w:p>
        </w:tc>
        <w:tc>
          <w:tcPr>
            <w:tcW w:w="499" w:type="dxa"/>
          </w:tcPr>
          <w:p>
            <w:pPr>
              <w:pStyle w:val="TableParagraph"/>
              <w:ind w:right="183"/>
              <w:jc w:val="right"/>
              <w:rPr>
                <w:sz w:val="21"/>
              </w:rPr>
            </w:pPr>
            <w:r>
              <w:rPr>
                <w:w w:val="100"/>
                <w:sz w:val="21"/>
              </w:rPr>
              <w:t>0</w:t>
            </w:r>
          </w:p>
        </w:tc>
      </w:tr>
      <w:tr>
        <w:trPr>
          <w:trHeight w:val="314" w:hRule="atLeast"/>
        </w:trPr>
        <w:tc>
          <w:tcPr>
            <w:tcW w:w="463" w:type="dxa"/>
          </w:tcPr>
          <w:p>
            <w:pPr>
              <w:pStyle w:val="TableParagraph"/>
              <w:spacing w:before="39"/>
              <w:ind w:left="102" w:right="95"/>
              <w:rPr>
                <w:sz w:val="21"/>
              </w:rPr>
            </w:pPr>
            <w:r>
              <w:rPr>
                <w:sz w:val="21"/>
              </w:rPr>
              <w:t>22</w:t>
            </w:r>
          </w:p>
        </w:tc>
        <w:tc>
          <w:tcPr>
            <w:tcW w:w="1008" w:type="dxa"/>
          </w:tcPr>
          <w:p>
            <w:pPr>
              <w:pStyle w:val="TableParagraph"/>
              <w:spacing w:before="39"/>
              <w:ind w:left="90" w:right="81"/>
              <w:rPr>
                <w:sz w:val="21"/>
              </w:rPr>
            </w:pPr>
            <w:r>
              <w:rPr>
                <w:sz w:val="21"/>
              </w:rPr>
              <w:t>120202</w:t>
            </w:r>
          </w:p>
        </w:tc>
        <w:tc>
          <w:tcPr>
            <w:tcW w:w="2528" w:type="dxa"/>
          </w:tcPr>
          <w:p>
            <w:pPr>
              <w:pStyle w:val="TableParagraph"/>
              <w:spacing w:line="267" w:lineRule="exact" w:before="28"/>
              <w:ind w:left="87" w:right="78"/>
              <w:rPr>
                <w:rFonts w:ascii="宋体" w:eastAsia="宋体" w:hint="eastAsia"/>
                <w:sz w:val="21"/>
              </w:rPr>
            </w:pPr>
            <w:r>
              <w:rPr>
                <w:rFonts w:ascii="宋体" w:eastAsia="宋体" w:hint="eastAsia"/>
                <w:sz w:val="21"/>
              </w:rPr>
              <w:t>市场营销</w:t>
            </w:r>
          </w:p>
        </w:tc>
        <w:tc>
          <w:tcPr>
            <w:tcW w:w="463" w:type="dxa"/>
          </w:tcPr>
          <w:p>
            <w:pPr>
              <w:pStyle w:val="TableParagraph"/>
              <w:spacing w:before="39"/>
              <w:ind w:left="7"/>
              <w:rPr>
                <w:sz w:val="21"/>
              </w:rPr>
            </w:pPr>
            <w:r>
              <w:rPr>
                <w:w w:val="100"/>
                <w:sz w:val="21"/>
              </w:rPr>
              <w:t>8</w:t>
            </w:r>
          </w:p>
        </w:tc>
        <w:tc>
          <w:tcPr>
            <w:tcW w:w="463" w:type="dxa"/>
          </w:tcPr>
          <w:p>
            <w:pPr>
              <w:pStyle w:val="TableParagraph"/>
              <w:spacing w:before="39"/>
              <w:ind w:left="177"/>
              <w:jc w:val="left"/>
              <w:rPr>
                <w:sz w:val="21"/>
              </w:rPr>
            </w:pPr>
            <w:r>
              <w:rPr>
                <w:w w:val="100"/>
                <w:sz w:val="21"/>
              </w:rPr>
              <w:t>0</w:t>
            </w:r>
          </w:p>
        </w:tc>
        <w:tc>
          <w:tcPr>
            <w:tcW w:w="499" w:type="dxa"/>
          </w:tcPr>
          <w:p>
            <w:pPr>
              <w:pStyle w:val="TableParagraph"/>
              <w:spacing w:before="39"/>
              <w:ind w:left="10"/>
              <w:rPr>
                <w:sz w:val="21"/>
              </w:rPr>
            </w:pPr>
            <w:r>
              <w:rPr>
                <w:w w:val="100"/>
                <w:sz w:val="21"/>
              </w:rPr>
              <w:t>2</w:t>
            </w:r>
          </w:p>
        </w:tc>
        <w:tc>
          <w:tcPr>
            <w:tcW w:w="463" w:type="dxa"/>
          </w:tcPr>
          <w:p>
            <w:pPr>
              <w:pStyle w:val="TableParagraph"/>
              <w:spacing w:before="39"/>
              <w:ind w:left="9"/>
              <w:rPr>
                <w:sz w:val="21"/>
              </w:rPr>
            </w:pPr>
            <w:r>
              <w:rPr>
                <w:w w:val="100"/>
                <w:sz w:val="21"/>
              </w:rPr>
              <w:t>4</w:t>
            </w:r>
          </w:p>
        </w:tc>
        <w:tc>
          <w:tcPr>
            <w:tcW w:w="461" w:type="dxa"/>
          </w:tcPr>
          <w:p>
            <w:pPr>
              <w:pStyle w:val="TableParagraph"/>
              <w:spacing w:before="39"/>
              <w:ind w:left="11"/>
              <w:rPr>
                <w:sz w:val="21"/>
              </w:rPr>
            </w:pPr>
            <w:r>
              <w:rPr>
                <w:w w:val="100"/>
                <w:sz w:val="21"/>
              </w:rPr>
              <w:t>2</w:t>
            </w:r>
          </w:p>
        </w:tc>
        <w:tc>
          <w:tcPr>
            <w:tcW w:w="571" w:type="dxa"/>
          </w:tcPr>
          <w:p>
            <w:pPr>
              <w:pStyle w:val="TableParagraph"/>
              <w:spacing w:before="39"/>
              <w:ind w:left="16"/>
              <w:rPr>
                <w:sz w:val="21"/>
              </w:rPr>
            </w:pPr>
            <w:r>
              <w:rPr>
                <w:w w:val="100"/>
                <w:sz w:val="21"/>
              </w:rPr>
              <w:t>0</w:t>
            </w:r>
          </w:p>
        </w:tc>
        <w:tc>
          <w:tcPr>
            <w:tcW w:w="571" w:type="dxa"/>
          </w:tcPr>
          <w:p>
            <w:pPr>
              <w:pStyle w:val="TableParagraph"/>
              <w:spacing w:before="39"/>
              <w:ind w:left="233"/>
              <w:jc w:val="left"/>
              <w:rPr>
                <w:sz w:val="21"/>
              </w:rPr>
            </w:pPr>
            <w:r>
              <w:rPr>
                <w:w w:val="100"/>
                <w:sz w:val="21"/>
              </w:rPr>
              <w:t>0</w:t>
            </w:r>
          </w:p>
        </w:tc>
        <w:tc>
          <w:tcPr>
            <w:tcW w:w="536" w:type="dxa"/>
          </w:tcPr>
          <w:p>
            <w:pPr>
              <w:pStyle w:val="TableParagraph"/>
              <w:spacing w:before="39"/>
              <w:ind w:left="9"/>
              <w:rPr>
                <w:sz w:val="21"/>
              </w:rPr>
            </w:pPr>
            <w:r>
              <w:rPr>
                <w:w w:val="100"/>
                <w:sz w:val="21"/>
              </w:rPr>
              <w:t>0</w:t>
            </w:r>
          </w:p>
        </w:tc>
        <w:tc>
          <w:tcPr>
            <w:tcW w:w="535" w:type="dxa"/>
          </w:tcPr>
          <w:p>
            <w:pPr>
              <w:pStyle w:val="TableParagraph"/>
              <w:spacing w:before="39"/>
              <w:ind w:left="9"/>
              <w:rPr>
                <w:sz w:val="21"/>
              </w:rPr>
            </w:pPr>
            <w:r>
              <w:rPr>
                <w:w w:val="100"/>
                <w:sz w:val="21"/>
              </w:rPr>
              <w:t>0</w:t>
            </w:r>
          </w:p>
        </w:tc>
        <w:tc>
          <w:tcPr>
            <w:tcW w:w="499" w:type="dxa"/>
          </w:tcPr>
          <w:p>
            <w:pPr>
              <w:pStyle w:val="TableParagraph"/>
              <w:spacing w:before="39"/>
              <w:ind w:right="183"/>
              <w:jc w:val="right"/>
              <w:rPr>
                <w:sz w:val="21"/>
              </w:rPr>
            </w:pPr>
            <w:r>
              <w:rPr>
                <w:w w:val="100"/>
                <w:sz w:val="21"/>
              </w:rPr>
              <w:t>0</w:t>
            </w:r>
          </w:p>
        </w:tc>
      </w:tr>
      <w:tr>
        <w:trPr>
          <w:trHeight w:val="311" w:hRule="atLeast"/>
        </w:trPr>
        <w:tc>
          <w:tcPr>
            <w:tcW w:w="463" w:type="dxa"/>
          </w:tcPr>
          <w:p>
            <w:pPr>
              <w:pStyle w:val="TableParagraph"/>
              <w:ind w:left="102" w:right="95"/>
              <w:rPr>
                <w:sz w:val="21"/>
              </w:rPr>
            </w:pPr>
            <w:r>
              <w:rPr>
                <w:sz w:val="21"/>
              </w:rPr>
              <w:t>23</w:t>
            </w:r>
          </w:p>
        </w:tc>
        <w:tc>
          <w:tcPr>
            <w:tcW w:w="1008" w:type="dxa"/>
          </w:tcPr>
          <w:p>
            <w:pPr>
              <w:pStyle w:val="TableParagraph"/>
              <w:ind w:left="94" w:right="81"/>
              <w:rPr>
                <w:sz w:val="21"/>
              </w:rPr>
            </w:pPr>
            <w:r>
              <w:rPr>
                <w:sz w:val="21"/>
              </w:rPr>
              <w:t>120203K</w:t>
            </w:r>
          </w:p>
        </w:tc>
        <w:tc>
          <w:tcPr>
            <w:tcW w:w="2528" w:type="dxa"/>
          </w:tcPr>
          <w:p>
            <w:pPr>
              <w:pStyle w:val="TableParagraph"/>
              <w:spacing w:line="267" w:lineRule="exact" w:before="25"/>
              <w:ind w:left="89" w:right="78"/>
              <w:rPr>
                <w:rFonts w:ascii="宋体" w:eastAsia="宋体" w:hint="eastAsia"/>
                <w:sz w:val="21"/>
              </w:rPr>
            </w:pPr>
            <w:r>
              <w:rPr>
                <w:rFonts w:ascii="宋体" w:eastAsia="宋体" w:hint="eastAsia"/>
                <w:sz w:val="21"/>
              </w:rPr>
              <w:t>会计学</w:t>
            </w:r>
          </w:p>
        </w:tc>
        <w:tc>
          <w:tcPr>
            <w:tcW w:w="463" w:type="dxa"/>
          </w:tcPr>
          <w:p>
            <w:pPr>
              <w:pStyle w:val="TableParagraph"/>
              <w:ind w:left="102" w:right="95"/>
              <w:rPr>
                <w:sz w:val="21"/>
              </w:rPr>
            </w:pPr>
            <w:r>
              <w:rPr>
                <w:sz w:val="21"/>
              </w:rPr>
              <w:t>34</w:t>
            </w:r>
          </w:p>
        </w:tc>
        <w:tc>
          <w:tcPr>
            <w:tcW w:w="463" w:type="dxa"/>
          </w:tcPr>
          <w:p>
            <w:pPr>
              <w:pStyle w:val="TableParagraph"/>
              <w:ind w:left="177"/>
              <w:jc w:val="left"/>
              <w:rPr>
                <w:sz w:val="21"/>
              </w:rPr>
            </w:pPr>
            <w:r>
              <w:rPr>
                <w:w w:val="100"/>
                <w:sz w:val="21"/>
              </w:rPr>
              <w:t>3</w:t>
            </w:r>
          </w:p>
        </w:tc>
        <w:tc>
          <w:tcPr>
            <w:tcW w:w="499" w:type="dxa"/>
          </w:tcPr>
          <w:p>
            <w:pPr>
              <w:pStyle w:val="TableParagraph"/>
              <w:ind w:left="119" w:right="114"/>
              <w:rPr>
                <w:sz w:val="21"/>
              </w:rPr>
            </w:pPr>
            <w:r>
              <w:rPr>
                <w:sz w:val="21"/>
              </w:rPr>
              <w:t>11</w:t>
            </w:r>
          </w:p>
        </w:tc>
        <w:tc>
          <w:tcPr>
            <w:tcW w:w="463" w:type="dxa"/>
          </w:tcPr>
          <w:p>
            <w:pPr>
              <w:pStyle w:val="TableParagraph"/>
              <w:ind w:left="102" w:right="93"/>
              <w:rPr>
                <w:sz w:val="21"/>
              </w:rPr>
            </w:pPr>
            <w:r>
              <w:rPr>
                <w:sz w:val="21"/>
              </w:rPr>
              <w:t>13</w:t>
            </w:r>
          </w:p>
        </w:tc>
        <w:tc>
          <w:tcPr>
            <w:tcW w:w="461" w:type="dxa"/>
          </w:tcPr>
          <w:p>
            <w:pPr>
              <w:pStyle w:val="TableParagraph"/>
              <w:ind w:left="11"/>
              <w:rPr>
                <w:sz w:val="21"/>
              </w:rPr>
            </w:pPr>
            <w:r>
              <w:rPr>
                <w:w w:val="100"/>
                <w:sz w:val="21"/>
              </w:rPr>
              <w:t>5</w:t>
            </w:r>
          </w:p>
        </w:tc>
        <w:tc>
          <w:tcPr>
            <w:tcW w:w="571" w:type="dxa"/>
          </w:tcPr>
          <w:p>
            <w:pPr>
              <w:pStyle w:val="TableParagraph"/>
              <w:ind w:left="16"/>
              <w:rPr>
                <w:sz w:val="21"/>
              </w:rPr>
            </w:pPr>
            <w:r>
              <w:rPr>
                <w:w w:val="100"/>
                <w:sz w:val="21"/>
              </w:rPr>
              <w:t>0</w:t>
            </w:r>
          </w:p>
        </w:tc>
        <w:tc>
          <w:tcPr>
            <w:tcW w:w="571" w:type="dxa"/>
          </w:tcPr>
          <w:p>
            <w:pPr>
              <w:pStyle w:val="TableParagraph"/>
              <w:ind w:left="233"/>
              <w:jc w:val="left"/>
              <w:rPr>
                <w:sz w:val="21"/>
              </w:rPr>
            </w:pPr>
            <w:r>
              <w:rPr>
                <w:w w:val="100"/>
                <w:sz w:val="21"/>
              </w:rPr>
              <w:t>0</w:t>
            </w:r>
          </w:p>
        </w:tc>
        <w:tc>
          <w:tcPr>
            <w:tcW w:w="536" w:type="dxa"/>
          </w:tcPr>
          <w:p>
            <w:pPr>
              <w:pStyle w:val="TableParagraph"/>
              <w:ind w:left="9"/>
              <w:rPr>
                <w:sz w:val="21"/>
              </w:rPr>
            </w:pPr>
            <w:r>
              <w:rPr>
                <w:w w:val="100"/>
                <w:sz w:val="21"/>
              </w:rPr>
              <w:t>1</w:t>
            </w:r>
          </w:p>
        </w:tc>
        <w:tc>
          <w:tcPr>
            <w:tcW w:w="535" w:type="dxa"/>
          </w:tcPr>
          <w:p>
            <w:pPr>
              <w:pStyle w:val="TableParagraph"/>
              <w:ind w:left="9"/>
              <w:rPr>
                <w:sz w:val="21"/>
              </w:rPr>
            </w:pPr>
            <w:r>
              <w:rPr>
                <w:w w:val="100"/>
                <w:sz w:val="21"/>
              </w:rPr>
              <w:t>1</w:t>
            </w:r>
          </w:p>
        </w:tc>
        <w:tc>
          <w:tcPr>
            <w:tcW w:w="499" w:type="dxa"/>
          </w:tcPr>
          <w:p>
            <w:pPr>
              <w:pStyle w:val="TableParagraph"/>
              <w:ind w:right="183"/>
              <w:jc w:val="right"/>
              <w:rPr>
                <w:sz w:val="21"/>
              </w:rPr>
            </w:pPr>
            <w:r>
              <w:rPr>
                <w:w w:val="100"/>
                <w:sz w:val="21"/>
              </w:rPr>
              <w:t>0</w:t>
            </w:r>
          </w:p>
        </w:tc>
      </w:tr>
      <w:tr>
        <w:trPr>
          <w:trHeight w:val="311" w:hRule="atLeast"/>
        </w:trPr>
        <w:tc>
          <w:tcPr>
            <w:tcW w:w="463" w:type="dxa"/>
          </w:tcPr>
          <w:p>
            <w:pPr>
              <w:pStyle w:val="TableParagraph"/>
              <w:ind w:left="102" w:right="95"/>
              <w:rPr>
                <w:sz w:val="21"/>
              </w:rPr>
            </w:pPr>
            <w:r>
              <w:rPr>
                <w:sz w:val="21"/>
              </w:rPr>
              <w:t>24</w:t>
            </w:r>
          </w:p>
        </w:tc>
        <w:tc>
          <w:tcPr>
            <w:tcW w:w="1008" w:type="dxa"/>
          </w:tcPr>
          <w:p>
            <w:pPr>
              <w:pStyle w:val="TableParagraph"/>
              <w:ind w:left="90" w:right="81"/>
              <w:rPr>
                <w:sz w:val="21"/>
              </w:rPr>
            </w:pPr>
            <w:r>
              <w:rPr>
                <w:sz w:val="21"/>
              </w:rPr>
              <w:t>120204</w:t>
            </w:r>
          </w:p>
        </w:tc>
        <w:tc>
          <w:tcPr>
            <w:tcW w:w="2528" w:type="dxa"/>
          </w:tcPr>
          <w:p>
            <w:pPr>
              <w:pStyle w:val="TableParagraph"/>
              <w:spacing w:line="267" w:lineRule="exact" w:before="25"/>
              <w:ind w:left="87" w:right="78"/>
              <w:rPr>
                <w:rFonts w:ascii="宋体" w:eastAsia="宋体" w:hint="eastAsia"/>
                <w:sz w:val="21"/>
              </w:rPr>
            </w:pPr>
            <w:r>
              <w:rPr>
                <w:rFonts w:ascii="宋体" w:eastAsia="宋体" w:hint="eastAsia"/>
                <w:sz w:val="21"/>
              </w:rPr>
              <w:t>财务管理</w:t>
            </w:r>
          </w:p>
        </w:tc>
        <w:tc>
          <w:tcPr>
            <w:tcW w:w="463" w:type="dxa"/>
          </w:tcPr>
          <w:p>
            <w:pPr>
              <w:pStyle w:val="TableParagraph"/>
              <w:ind w:left="102" w:right="95"/>
              <w:rPr>
                <w:sz w:val="21"/>
              </w:rPr>
            </w:pPr>
            <w:r>
              <w:rPr>
                <w:sz w:val="21"/>
              </w:rPr>
              <w:t>12</w:t>
            </w:r>
          </w:p>
        </w:tc>
        <w:tc>
          <w:tcPr>
            <w:tcW w:w="463" w:type="dxa"/>
          </w:tcPr>
          <w:p>
            <w:pPr>
              <w:pStyle w:val="TableParagraph"/>
              <w:ind w:left="177"/>
              <w:jc w:val="left"/>
              <w:rPr>
                <w:sz w:val="21"/>
              </w:rPr>
            </w:pPr>
            <w:r>
              <w:rPr>
                <w:w w:val="100"/>
                <w:sz w:val="21"/>
              </w:rPr>
              <w:t>0</w:t>
            </w:r>
          </w:p>
        </w:tc>
        <w:tc>
          <w:tcPr>
            <w:tcW w:w="499" w:type="dxa"/>
          </w:tcPr>
          <w:p>
            <w:pPr>
              <w:pStyle w:val="TableParagraph"/>
              <w:ind w:left="10"/>
              <w:rPr>
                <w:sz w:val="21"/>
              </w:rPr>
            </w:pPr>
            <w:r>
              <w:rPr>
                <w:w w:val="100"/>
                <w:sz w:val="21"/>
              </w:rPr>
              <w:t>4</w:t>
            </w:r>
          </w:p>
        </w:tc>
        <w:tc>
          <w:tcPr>
            <w:tcW w:w="463" w:type="dxa"/>
          </w:tcPr>
          <w:p>
            <w:pPr>
              <w:pStyle w:val="TableParagraph"/>
              <w:ind w:left="9"/>
              <w:rPr>
                <w:sz w:val="21"/>
              </w:rPr>
            </w:pPr>
            <w:r>
              <w:rPr>
                <w:w w:val="100"/>
                <w:sz w:val="21"/>
              </w:rPr>
              <w:t>5</w:t>
            </w:r>
          </w:p>
        </w:tc>
        <w:tc>
          <w:tcPr>
            <w:tcW w:w="461" w:type="dxa"/>
          </w:tcPr>
          <w:p>
            <w:pPr>
              <w:pStyle w:val="TableParagraph"/>
              <w:ind w:left="11"/>
              <w:rPr>
                <w:sz w:val="21"/>
              </w:rPr>
            </w:pPr>
            <w:r>
              <w:rPr>
                <w:w w:val="100"/>
                <w:sz w:val="21"/>
              </w:rPr>
              <w:t>1</w:t>
            </w:r>
          </w:p>
        </w:tc>
        <w:tc>
          <w:tcPr>
            <w:tcW w:w="571" w:type="dxa"/>
          </w:tcPr>
          <w:p>
            <w:pPr>
              <w:pStyle w:val="TableParagraph"/>
              <w:ind w:left="16"/>
              <w:rPr>
                <w:sz w:val="21"/>
              </w:rPr>
            </w:pPr>
            <w:r>
              <w:rPr>
                <w:w w:val="100"/>
                <w:sz w:val="21"/>
              </w:rPr>
              <w:t>0</w:t>
            </w:r>
          </w:p>
        </w:tc>
        <w:tc>
          <w:tcPr>
            <w:tcW w:w="571" w:type="dxa"/>
          </w:tcPr>
          <w:p>
            <w:pPr>
              <w:pStyle w:val="TableParagraph"/>
              <w:ind w:left="233"/>
              <w:jc w:val="left"/>
              <w:rPr>
                <w:sz w:val="21"/>
              </w:rPr>
            </w:pPr>
            <w:r>
              <w:rPr>
                <w:w w:val="100"/>
                <w:sz w:val="21"/>
              </w:rPr>
              <w:t>0</w:t>
            </w:r>
          </w:p>
        </w:tc>
        <w:tc>
          <w:tcPr>
            <w:tcW w:w="536" w:type="dxa"/>
          </w:tcPr>
          <w:p>
            <w:pPr>
              <w:pStyle w:val="TableParagraph"/>
              <w:ind w:left="9"/>
              <w:rPr>
                <w:sz w:val="21"/>
              </w:rPr>
            </w:pPr>
            <w:r>
              <w:rPr>
                <w:w w:val="100"/>
                <w:sz w:val="21"/>
              </w:rPr>
              <w:t>1</w:t>
            </w:r>
          </w:p>
        </w:tc>
        <w:tc>
          <w:tcPr>
            <w:tcW w:w="535" w:type="dxa"/>
          </w:tcPr>
          <w:p>
            <w:pPr>
              <w:pStyle w:val="TableParagraph"/>
              <w:ind w:left="9"/>
              <w:rPr>
                <w:sz w:val="21"/>
              </w:rPr>
            </w:pPr>
            <w:r>
              <w:rPr>
                <w:w w:val="100"/>
                <w:sz w:val="21"/>
              </w:rPr>
              <w:t>1</w:t>
            </w:r>
          </w:p>
        </w:tc>
        <w:tc>
          <w:tcPr>
            <w:tcW w:w="499" w:type="dxa"/>
          </w:tcPr>
          <w:p>
            <w:pPr>
              <w:pStyle w:val="TableParagraph"/>
              <w:ind w:right="183"/>
              <w:jc w:val="right"/>
              <w:rPr>
                <w:sz w:val="21"/>
              </w:rPr>
            </w:pPr>
            <w:r>
              <w:rPr>
                <w:w w:val="100"/>
                <w:sz w:val="21"/>
              </w:rPr>
              <w:t>0</w:t>
            </w:r>
          </w:p>
        </w:tc>
      </w:tr>
      <w:tr>
        <w:trPr>
          <w:trHeight w:val="311" w:hRule="atLeast"/>
        </w:trPr>
        <w:tc>
          <w:tcPr>
            <w:tcW w:w="463" w:type="dxa"/>
          </w:tcPr>
          <w:p>
            <w:pPr>
              <w:pStyle w:val="TableParagraph"/>
              <w:ind w:left="102" w:right="95"/>
              <w:rPr>
                <w:sz w:val="21"/>
              </w:rPr>
            </w:pPr>
            <w:r>
              <w:rPr>
                <w:sz w:val="21"/>
              </w:rPr>
              <w:t>25</w:t>
            </w:r>
          </w:p>
        </w:tc>
        <w:tc>
          <w:tcPr>
            <w:tcW w:w="1008" w:type="dxa"/>
          </w:tcPr>
          <w:p>
            <w:pPr>
              <w:pStyle w:val="TableParagraph"/>
              <w:ind w:left="90" w:right="81"/>
              <w:rPr>
                <w:sz w:val="21"/>
              </w:rPr>
            </w:pPr>
            <w:r>
              <w:rPr>
                <w:sz w:val="21"/>
              </w:rPr>
              <w:t>120207</w:t>
            </w:r>
          </w:p>
        </w:tc>
        <w:tc>
          <w:tcPr>
            <w:tcW w:w="2528" w:type="dxa"/>
          </w:tcPr>
          <w:p>
            <w:pPr>
              <w:pStyle w:val="TableParagraph"/>
              <w:spacing w:line="267" w:lineRule="exact" w:before="25"/>
              <w:ind w:left="89" w:right="78"/>
              <w:rPr>
                <w:rFonts w:ascii="宋体" w:eastAsia="宋体" w:hint="eastAsia"/>
                <w:sz w:val="21"/>
              </w:rPr>
            </w:pPr>
            <w:r>
              <w:rPr>
                <w:rFonts w:ascii="宋体" w:eastAsia="宋体" w:hint="eastAsia"/>
                <w:sz w:val="21"/>
              </w:rPr>
              <w:t>审计学</w:t>
            </w:r>
          </w:p>
        </w:tc>
        <w:tc>
          <w:tcPr>
            <w:tcW w:w="463" w:type="dxa"/>
          </w:tcPr>
          <w:p>
            <w:pPr>
              <w:pStyle w:val="TableParagraph"/>
              <w:ind w:left="7"/>
              <w:rPr>
                <w:sz w:val="21"/>
              </w:rPr>
            </w:pPr>
            <w:r>
              <w:rPr>
                <w:w w:val="100"/>
                <w:sz w:val="21"/>
              </w:rPr>
              <w:t>2</w:t>
            </w:r>
          </w:p>
        </w:tc>
        <w:tc>
          <w:tcPr>
            <w:tcW w:w="463" w:type="dxa"/>
          </w:tcPr>
          <w:p>
            <w:pPr>
              <w:pStyle w:val="TableParagraph"/>
              <w:ind w:left="177"/>
              <w:jc w:val="left"/>
              <w:rPr>
                <w:sz w:val="21"/>
              </w:rPr>
            </w:pPr>
            <w:r>
              <w:rPr>
                <w:w w:val="100"/>
                <w:sz w:val="21"/>
              </w:rPr>
              <w:t>0</w:t>
            </w:r>
          </w:p>
        </w:tc>
        <w:tc>
          <w:tcPr>
            <w:tcW w:w="499" w:type="dxa"/>
          </w:tcPr>
          <w:p>
            <w:pPr>
              <w:pStyle w:val="TableParagraph"/>
              <w:ind w:left="10"/>
              <w:rPr>
                <w:sz w:val="21"/>
              </w:rPr>
            </w:pPr>
            <w:r>
              <w:rPr>
                <w:w w:val="100"/>
                <w:sz w:val="21"/>
              </w:rPr>
              <w:t>1</w:t>
            </w:r>
          </w:p>
        </w:tc>
        <w:tc>
          <w:tcPr>
            <w:tcW w:w="463" w:type="dxa"/>
          </w:tcPr>
          <w:p>
            <w:pPr>
              <w:pStyle w:val="TableParagraph"/>
              <w:ind w:left="9"/>
              <w:rPr>
                <w:sz w:val="21"/>
              </w:rPr>
            </w:pPr>
            <w:r>
              <w:rPr>
                <w:w w:val="100"/>
                <w:sz w:val="21"/>
              </w:rPr>
              <w:t>1</w:t>
            </w:r>
          </w:p>
        </w:tc>
        <w:tc>
          <w:tcPr>
            <w:tcW w:w="461" w:type="dxa"/>
          </w:tcPr>
          <w:p>
            <w:pPr>
              <w:pStyle w:val="TableParagraph"/>
              <w:ind w:left="11"/>
              <w:rPr>
                <w:sz w:val="21"/>
              </w:rPr>
            </w:pPr>
            <w:r>
              <w:rPr>
                <w:w w:val="100"/>
                <w:sz w:val="21"/>
              </w:rPr>
              <w:t>0</w:t>
            </w:r>
          </w:p>
        </w:tc>
        <w:tc>
          <w:tcPr>
            <w:tcW w:w="571" w:type="dxa"/>
          </w:tcPr>
          <w:p>
            <w:pPr>
              <w:pStyle w:val="TableParagraph"/>
              <w:ind w:left="16"/>
              <w:rPr>
                <w:sz w:val="21"/>
              </w:rPr>
            </w:pPr>
            <w:r>
              <w:rPr>
                <w:w w:val="100"/>
                <w:sz w:val="21"/>
              </w:rPr>
              <w:t>0</w:t>
            </w:r>
          </w:p>
        </w:tc>
        <w:tc>
          <w:tcPr>
            <w:tcW w:w="571" w:type="dxa"/>
          </w:tcPr>
          <w:p>
            <w:pPr>
              <w:pStyle w:val="TableParagraph"/>
              <w:ind w:left="233"/>
              <w:jc w:val="left"/>
              <w:rPr>
                <w:sz w:val="21"/>
              </w:rPr>
            </w:pPr>
            <w:r>
              <w:rPr>
                <w:w w:val="100"/>
                <w:sz w:val="21"/>
              </w:rPr>
              <w:t>0</w:t>
            </w:r>
          </w:p>
        </w:tc>
        <w:tc>
          <w:tcPr>
            <w:tcW w:w="536" w:type="dxa"/>
          </w:tcPr>
          <w:p>
            <w:pPr>
              <w:pStyle w:val="TableParagraph"/>
              <w:ind w:left="9"/>
              <w:rPr>
                <w:sz w:val="21"/>
              </w:rPr>
            </w:pPr>
            <w:r>
              <w:rPr>
                <w:w w:val="100"/>
                <w:sz w:val="21"/>
              </w:rPr>
              <w:t>0</w:t>
            </w:r>
          </w:p>
        </w:tc>
        <w:tc>
          <w:tcPr>
            <w:tcW w:w="535" w:type="dxa"/>
          </w:tcPr>
          <w:p>
            <w:pPr>
              <w:pStyle w:val="TableParagraph"/>
              <w:ind w:left="9"/>
              <w:rPr>
                <w:sz w:val="21"/>
              </w:rPr>
            </w:pPr>
            <w:r>
              <w:rPr>
                <w:w w:val="100"/>
                <w:sz w:val="21"/>
              </w:rPr>
              <w:t>0</w:t>
            </w:r>
          </w:p>
        </w:tc>
        <w:tc>
          <w:tcPr>
            <w:tcW w:w="499" w:type="dxa"/>
          </w:tcPr>
          <w:p>
            <w:pPr>
              <w:pStyle w:val="TableParagraph"/>
              <w:ind w:right="183"/>
              <w:jc w:val="right"/>
              <w:rPr>
                <w:sz w:val="21"/>
              </w:rPr>
            </w:pPr>
            <w:r>
              <w:rPr>
                <w:w w:val="100"/>
                <w:sz w:val="21"/>
              </w:rPr>
              <w:t>0</w:t>
            </w:r>
          </w:p>
        </w:tc>
      </w:tr>
      <w:tr>
        <w:trPr>
          <w:trHeight w:val="311" w:hRule="atLeast"/>
        </w:trPr>
        <w:tc>
          <w:tcPr>
            <w:tcW w:w="463" w:type="dxa"/>
          </w:tcPr>
          <w:p>
            <w:pPr>
              <w:pStyle w:val="TableParagraph"/>
              <w:ind w:left="102" w:right="95"/>
              <w:rPr>
                <w:sz w:val="21"/>
              </w:rPr>
            </w:pPr>
            <w:r>
              <w:rPr>
                <w:sz w:val="21"/>
              </w:rPr>
              <w:t>26</w:t>
            </w:r>
          </w:p>
        </w:tc>
        <w:tc>
          <w:tcPr>
            <w:tcW w:w="1008" w:type="dxa"/>
          </w:tcPr>
          <w:p>
            <w:pPr>
              <w:pStyle w:val="TableParagraph"/>
              <w:ind w:left="90" w:right="81"/>
              <w:rPr>
                <w:sz w:val="21"/>
              </w:rPr>
            </w:pPr>
            <w:r>
              <w:rPr>
                <w:sz w:val="21"/>
              </w:rPr>
              <w:t>120601</w:t>
            </w:r>
          </w:p>
        </w:tc>
        <w:tc>
          <w:tcPr>
            <w:tcW w:w="2528" w:type="dxa"/>
          </w:tcPr>
          <w:p>
            <w:pPr>
              <w:pStyle w:val="TableParagraph"/>
              <w:spacing w:line="267" w:lineRule="exact" w:before="25"/>
              <w:ind w:left="87" w:right="78"/>
              <w:rPr>
                <w:rFonts w:ascii="宋体" w:eastAsia="宋体" w:hint="eastAsia"/>
                <w:sz w:val="21"/>
              </w:rPr>
            </w:pPr>
            <w:r>
              <w:rPr>
                <w:rFonts w:ascii="宋体" w:eastAsia="宋体" w:hint="eastAsia"/>
                <w:sz w:val="21"/>
              </w:rPr>
              <w:t>物流管理</w:t>
            </w:r>
          </w:p>
        </w:tc>
        <w:tc>
          <w:tcPr>
            <w:tcW w:w="463" w:type="dxa"/>
          </w:tcPr>
          <w:p>
            <w:pPr>
              <w:pStyle w:val="TableParagraph"/>
              <w:ind w:left="7"/>
              <w:rPr>
                <w:sz w:val="21"/>
              </w:rPr>
            </w:pPr>
            <w:r>
              <w:rPr>
                <w:w w:val="100"/>
                <w:sz w:val="21"/>
              </w:rPr>
              <w:t>6</w:t>
            </w:r>
          </w:p>
        </w:tc>
        <w:tc>
          <w:tcPr>
            <w:tcW w:w="463" w:type="dxa"/>
          </w:tcPr>
          <w:p>
            <w:pPr>
              <w:pStyle w:val="TableParagraph"/>
              <w:ind w:left="177"/>
              <w:jc w:val="left"/>
              <w:rPr>
                <w:sz w:val="21"/>
              </w:rPr>
            </w:pPr>
            <w:r>
              <w:rPr>
                <w:w w:val="100"/>
                <w:sz w:val="21"/>
              </w:rPr>
              <w:t>0</w:t>
            </w:r>
          </w:p>
        </w:tc>
        <w:tc>
          <w:tcPr>
            <w:tcW w:w="499" w:type="dxa"/>
          </w:tcPr>
          <w:p>
            <w:pPr>
              <w:pStyle w:val="TableParagraph"/>
              <w:ind w:left="10"/>
              <w:rPr>
                <w:sz w:val="21"/>
              </w:rPr>
            </w:pPr>
            <w:r>
              <w:rPr>
                <w:w w:val="100"/>
                <w:sz w:val="21"/>
              </w:rPr>
              <w:t>1</w:t>
            </w:r>
          </w:p>
        </w:tc>
        <w:tc>
          <w:tcPr>
            <w:tcW w:w="463" w:type="dxa"/>
          </w:tcPr>
          <w:p>
            <w:pPr>
              <w:pStyle w:val="TableParagraph"/>
              <w:ind w:left="9"/>
              <w:rPr>
                <w:sz w:val="21"/>
              </w:rPr>
            </w:pPr>
            <w:r>
              <w:rPr>
                <w:w w:val="100"/>
                <w:sz w:val="21"/>
              </w:rPr>
              <w:t>4</w:t>
            </w:r>
          </w:p>
        </w:tc>
        <w:tc>
          <w:tcPr>
            <w:tcW w:w="461" w:type="dxa"/>
          </w:tcPr>
          <w:p>
            <w:pPr>
              <w:pStyle w:val="TableParagraph"/>
              <w:ind w:left="11"/>
              <w:rPr>
                <w:sz w:val="21"/>
              </w:rPr>
            </w:pPr>
            <w:r>
              <w:rPr>
                <w:w w:val="100"/>
                <w:sz w:val="21"/>
              </w:rPr>
              <w:t>1</w:t>
            </w:r>
          </w:p>
        </w:tc>
        <w:tc>
          <w:tcPr>
            <w:tcW w:w="571" w:type="dxa"/>
          </w:tcPr>
          <w:p>
            <w:pPr>
              <w:pStyle w:val="TableParagraph"/>
              <w:ind w:left="16"/>
              <w:rPr>
                <w:sz w:val="21"/>
              </w:rPr>
            </w:pPr>
            <w:r>
              <w:rPr>
                <w:w w:val="100"/>
                <w:sz w:val="21"/>
              </w:rPr>
              <w:t>0</w:t>
            </w:r>
          </w:p>
        </w:tc>
        <w:tc>
          <w:tcPr>
            <w:tcW w:w="571" w:type="dxa"/>
          </w:tcPr>
          <w:p>
            <w:pPr>
              <w:pStyle w:val="TableParagraph"/>
              <w:ind w:left="233"/>
              <w:jc w:val="left"/>
              <w:rPr>
                <w:sz w:val="21"/>
              </w:rPr>
            </w:pPr>
            <w:r>
              <w:rPr>
                <w:w w:val="100"/>
                <w:sz w:val="21"/>
              </w:rPr>
              <w:t>0</w:t>
            </w:r>
          </w:p>
        </w:tc>
        <w:tc>
          <w:tcPr>
            <w:tcW w:w="536" w:type="dxa"/>
          </w:tcPr>
          <w:p>
            <w:pPr>
              <w:pStyle w:val="TableParagraph"/>
              <w:ind w:left="9"/>
              <w:rPr>
                <w:sz w:val="21"/>
              </w:rPr>
            </w:pPr>
            <w:r>
              <w:rPr>
                <w:w w:val="100"/>
                <w:sz w:val="21"/>
              </w:rPr>
              <w:t>0</w:t>
            </w:r>
          </w:p>
        </w:tc>
        <w:tc>
          <w:tcPr>
            <w:tcW w:w="535" w:type="dxa"/>
          </w:tcPr>
          <w:p>
            <w:pPr>
              <w:pStyle w:val="TableParagraph"/>
              <w:ind w:left="9"/>
              <w:rPr>
                <w:sz w:val="21"/>
              </w:rPr>
            </w:pPr>
            <w:r>
              <w:rPr>
                <w:w w:val="100"/>
                <w:sz w:val="21"/>
              </w:rPr>
              <w:t>0</w:t>
            </w:r>
          </w:p>
        </w:tc>
        <w:tc>
          <w:tcPr>
            <w:tcW w:w="499" w:type="dxa"/>
          </w:tcPr>
          <w:p>
            <w:pPr>
              <w:pStyle w:val="TableParagraph"/>
              <w:ind w:right="183"/>
              <w:jc w:val="right"/>
              <w:rPr>
                <w:sz w:val="21"/>
              </w:rPr>
            </w:pPr>
            <w:r>
              <w:rPr>
                <w:w w:val="100"/>
                <w:sz w:val="21"/>
              </w:rPr>
              <w:t>0</w:t>
            </w:r>
          </w:p>
        </w:tc>
      </w:tr>
      <w:tr>
        <w:trPr>
          <w:trHeight w:val="311" w:hRule="atLeast"/>
        </w:trPr>
        <w:tc>
          <w:tcPr>
            <w:tcW w:w="463" w:type="dxa"/>
          </w:tcPr>
          <w:p>
            <w:pPr>
              <w:pStyle w:val="TableParagraph"/>
              <w:ind w:left="102" w:right="95"/>
              <w:rPr>
                <w:sz w:val="21"/>
              </w:rPr>
            </w:pPr>
            <w:r>
              <w:rPr>
                <w:sz w:val="21"/>
              </w:rPr>
              <w:t>27</w:t>
            </w:r>
          </w:p>
        </w:tc>
        <w:tc>
          <w:tcPr>
            <w:tcW w:w="1008" w:type="dxa"/>
          </w:tcPr>
          <w:p>
            <w:pPr>
              <w:pStyle w:val="TableParagraph"/>
              <w:ind w:left="90" w:right="81"/>
              <w:rPr>
                <w:sz w:val="21"/>
              </w:rPr>
            </w:pPr>
            <w:r>
              <w:rPr>
                <w:sz w:val="21"/>
              </w:rPr>
              <w:t>130310</w:t>
            </w:r>
          </w:p>
        </w:tc>
        <w:tc>
          <w:tcPr>
            <w:tcW w:w="2528" w:type="dxa"/>
          </w:tcPr>
          <w:p>
            <w:pPr>
              <w:pStyle w:val="TableParagraph"/>
              <w:spacing w:line="267" w:lineRule="exact" w:before="25"/>
              <w:ind w:left="89" w:right="78"/>
              <w:rPr>
                <w:rFonts w:ascii="宋体" w:eastAsia="宋体" w:hint="eastAsia"/>
                <w:sz w:val="21"/>
              </w:rPr>
            </w:pPr>
            <w:r>
              <w:rPr>
                <w:rFonts w:ascii="宋体" w:eastAsia="宋体" w:hint="eastAsia"/>
                <w:sz w:val="21"/>
              </w:rPr>
              <w:t>动画</w:t>
            </w:r>
          </w:p>
        </w:tc>
        <w:tc>
          <w:tcPr>
            <w:tcW w:w="463" w:type="dxa"/>
          </w:tcPr>
          <w:p>
            <w:pPr>
              <w:pStyle w:val="TableParagraph"/>
              <w:ind w:left="7"/>
              <w:rPr>
                <w:sz w:val="21"/>
              </w:rPr>
            </w:pPr>
            <w:r>
              <w:rPr>
                <w:w w:val="100"/>
                <w:sz w:val="21"/>
              </w:rPr>
              <w:t>6</w:t>
            </w:r>
          </w:p>
        </w:tc>
        <w:tc>
          <w:tcPr>
            <w:tcW w:w="463" w:type="dxa"/>
          </w:tcPr>
          <w:p>
            <w:pPr>
              <w:pStyle w:val="TableParagraph"/>
              <w:ind w:left="177"/>
              <w:jc w:val="left"/>
              <w:rPr>
                <w:sz w:val="21"/>
              </w:rPr>
            </w:pPr>
            <w:r>
              <w:rPr>
                <w:w w:val="100"/>
                <w:sz w:val="21"/>
              </w:rPr>
              <w:t>0</w:t>
            </w:r>
          </w:p>
        </w:tc>
        <w:tc>
          <w:tcPr>
            <w:tcW w:w="499" w:type="dxa"/>
          </w:tcPr>
          <w:p>
            <w:pPr>
              <w:pStyle w:val="TableParagraph"/>
              <w:ind w:left="10"/>
              <w:rPr>
                <w:sz w:val="21"/>
              </w:rPr>
            </w:pPr>
            <w:r>
              <w:rPr>
                <w:w w:val="100"/>
                <w:sz w:val="21"/>
              </w:rPr>
              <w:t>0</w:t>
            </w:r>
          </w:p>
        </w:tc>
        <w:tc>
          <w:tcPr>
            <w:tcW w:w="463" w:type="dxa"/>
          </w:tcPr>
          <w:p>
            <w:pPr>
              <w:pStyle w:val="TableParagraph"/>
              <w:ind w:left="9"/>
              <w:rPr>
                <w:sz w:val="21"/>
              </w:rPr>
            </w:pPr>
            <w:r>
              <w:rPr>
                <w:w w:val="100"/>
                <w:sz w:val="21"/>
              </w:rPr>
              <w:t>2</w:t>
            </w:r>
          </w:p>
        </w:tc>
        <w:tc>
          <w:tcPr>
            <w:tcW w:w="461" w:type="dxa"/>
          </w:tcPr>
          <w:p>
            <w:pPr>
              <w:pStyle w:val="TableParagraph"/>
              <w:ind w:left="11"/>
              <w:rPr>
                <w:sz w:val="21"/>
              </w:rPr>
            </w:pPr>
            <w:r>
              <w:rPr>
                <w:w w:val="100"/>
                <w:sz w:val="21"/>
              </w:rPr>
              <w:t>3</w:t>
            </w:r>
          </w:p>
        </w:tc>
        <w:tc>
          <w:tcPr>
            <w:tcW w:w="571" w:type="dxa"/>
          </w:tcPr>
          <w:p>
            <w:pPr>
              <w:pStyle w:val="TableParagraph"/>
              <w:ind w:left="16"/>
              <w:rPr>
                <w:sz w:val="21"/>
              </w:rPr>
            </w:pPr>
            <w:r>
              <w:rPr>
                <w:w w:val="100"/>
                <w:sz w:val="21"/>
              </w:rPr>
              <w:t>0</w:t>
            </w:r>
          </w:p>
        </w:tc>
        <w:tc>
          <w:tcPr>
            <w:tcW w:w="571" w:type="dxa"/>
          </w:tcPr>
          <w:p>
            <w:pPr>
              <w:pStyle w:val="TableParagraph"/>
              <w:ind w:left="233"/>
              <w:jc w:val="left"/>
              <w:rPr>
                <w:sz w:val="21"/>
              </w:rPr>
            </w:pPr>
            <w:r>
              <w:rPr>
                <w:w w:val="100"/>
                <w:sz w:val="21"/>
              </w:rPr>
              <w:t>1</w:t>
            </w:r>
          </w:p>
        </w:tc>
        <w:tc>
          <w:tcPr>
            <w:tcW w:w="536" w:type="dxa"/>
          </w:tcPr>
          <w:p>
            <w:pPr>
              <w:pStyle w:val="TableParagraph"/>
              <w:ind w:left="9"/>
              <w:rPr>
                <w:sz w:val="21"/>
              </w:rPr>
            </w:pPr>
            <w:r>
              <w:rPr>
                <w:w w:val="100"/>
                <w:sz w:val="21"/>
              </w:rPr>
              <w:t>0</w:t>
            </w:r>
          </w:p>
        </w:tc>
        <w:tc>
          <w:tcPr>
            <w:tcW w:w="535" w:type="dxa"/>
          </w:tcPr>
          <w:p>
            <w:pPr>
              <w:pStyle w:val="TableParagraph"/>
              <w:ind w:left="9"/>
              <w:rPr>
                <w:sz w:val="21"/>
              </w:rPr>
            </w:pPr>
            <w:r>
              <w:rPr>
                <w:w w:val="100"/>
                <w:sz w:val="21"/>
              </w:rPr>
              <w:t>0</w:t>
            </w:r>
          </w:p>
        </w:tc>
        <w:tc>
          <w:tcPr>
            <w:tcW w:w="499" w:type="dxa"/>
          </w:tcPr>
          <w:p>
            <w:pPr>
              <w:pStyle w:val="TableParagraph"/>
              <w:ind w:right="183"/>
              <w:jc w:val="right"/>
              <w:rPr>
                <w:sz w:val="21"/>
              </w:rPr>
            </w:pPr>
            <w:r>
              <w:rPr>
                <w:w w:val="100"/>
                <w:sz w:val="21"/>
              </w:rPr>
              <w:t>0</w:t>
            </w:r>
          </w:p>
        </w:tc>
      </w:tr>
      <w:tr>
        <w:trPr>
          <w:trHeight w:val="313" w:hRule="atLeast"/>
        </w:trPr>
        <w:tc>
          <w:tcPr>
            <w:tcW w:w="463" w:type="dxa"/>
          </w:tcPr>
          <w:p>
            <w:pPr>
              <w:pStyle w:val="TableParagraph"/>
              <w:spacing w:before="39"/>
              <w:ind w:left="102" w:right="95"/>
              <w:rPr>
                <w:sz w:val="21"/>
              </w:rPr>
            </w:pPr>
            <w:r>
              <w:rPr>
                <w:sz w:val="21"/>
              </w:rPr>
              <w:t>28</w:t>
            </w:r>
          </w:p>
        </w:tc>
        <w:tc>
          <w:tcPr>
            <w:tcW w:w="1008" w:type="dxa"/>
          </w:tcPr>
          <w:p>
            <w:pPr>
              <w:pStyle w:val="TableParagraph"/>
              <w:spacing w:before="39"/>
              <w:ind w:left="90" w:right="81"/>
              <w:rPr>
                <w:sz w:val="21"/>
              </w:rPr>
            </w:pPr>
            <w:r>
              <w:rPr>
                <w:sz w:val="21"/>
              </w:rPr>
              <w:t>130502</w:t>
            </w:r>
          </w:p>
        </w:tc>
        <w:tc>
          <w:tcPr>
            <w:tcW w:w="2528" w:type="dxa"/>
          </w:tcPr>
          <w:p>
            <w:pPr>
              <w:pStyle w:val="TableParagraph"/>
              <w:spacing w:line="267" w:lineRule="exact" w:before="27"/>
              <w:ind w:left="89" w:right="78"/>
              <w:rPr>
                <w:rFonts w:ascii="宋体" w:eastAsia="宋体" w:hint="eastAsia"/>
                <w:sz w:val="21"/>
              </w:rPr>
            </w:pPr>
            <w:r>
              <w:rPr>
                <w:rFonts w:ascii="宋体" w:eastAsia="宋体" w:hint="eastAsia"/>
                <w:sz w:val="21"/>
              </w:rPr>
              <w:t>视觉传达设计</w:t>
            </w:r>
          </w:p>
        </w:tc>
        <w:tc>
          <w:tcPr>
            <w:tcW w:w="463" w:type="dxa"/>
          </w:tcPr>
          <w:p>
            <w:pPr>
              <w:pStyle w:val="TableParagraph"/>
              <w:spacing w:before="39"/>
              <w:ind w:left="102" w:right="95"/>
              <w:rPr>
                <w:sz w:val="21"/>
              </w:rPr>
            </w:pPr>
            <w:r>
              <w:rPr>
                <w:sz w:val="21"/>
              </w:rPr>
              <w:t>10</w:t>
            </w:r>
          </w:p>
        </w:tc>
        <w:tc>
          <w:tcPr>
            <w:tcW w:w="463" w:type="dxa"/>
          </w:tcPr>
          <w:p>
            <w:pPr>
              <w:pStyle w:val="TableParagraph"/>
              <w:spacing w:before="39"/>
              <w:ind w:left="177"/>
              <w:jc w:val="left"/>
              <w:rPr>
                <w:sz w:val="21"/>
              </w:rPr>
            </w:pPr>
            <w:r>
              <w:rPr>
                <w:w w:val="100"/>
                <w:sz w:val="21"/>
              </w:rPr>
              <w:t>0</w:t>
            </w:r>
          </w:p>
        </w:tc>
        <w:tc>
          <w:tcPr>
            <w:tcW w:w="499" w:type="dxa"/>
          </w:tcPr>
          <w:p>
            <w:pPr>
              <w:pStyle w:val="TableParagraph"/>
              <w:spacing w:before="39"/>
              <w:ind w:left="10"/>
              <w:rPr>
                <w:sz w:val="21"/>
              </w:rPr>
            </w:pPr>
            <w:r>
              <w:rPr>
                <w:w w:val="100"/>
                <w:sz w:val="21"/>
              </w:rPr>
              <w:t>1</w:t>
            </w:r>
          </w:p>
        </w:tc>
        <w:tc>
          <w:tcPr>
            <w:tcW w:w="463" w:type="dxa"/>
          </w:tcPr>
          <w:p>
            <w:pPr>
              <w:pStyle w:val="TableParagraph"/>
              <w:spacing w:before="39"/>
              <w:ind w:left="9"/>
              <w:rPr>
                <w:sz w:val="21"/>
              </w:rPr>
            </w:pPr>
            <w:r>
              <w:rPr>
                <w:w w:val="100"/>
                <w:sz w:val="21"/>
              </w:rPr>
              <w:t>7</w:t>
            </w:r>
          </w:p>
        </w:tc>
        <w:tc>
          <w:tcPr>
            <w:tcW w:w="461" w:type="dxa"/>
          </w:tcPr>
          <w:p>
            <w:pPr>
              <w:pStyle w:val="TableParagraph"/>
              <w:spacing w:before="39"/>
              <w:ind w:left="11"/>
              <w:rPr>
                <w:sz w:val="21"/>
              </w:rPr>
            </w:pPr>
            <w:r>
              <w:rPr>
                <w:w w:val="100"/>
                <w:sz w:val="21"/>
              </w:rPr>
              <w:t>2</w:t>
            </w:r>
          </w:p>
        </w:tc>
        <w:tc>
          <w:tcPr>
            <w:tcW w:w="571" w:type="dxa"/>
          </w:tcPr>
          <w:p>
            <w:pPr>
              <w:pStyle w:val="TableParagraph"/>
              <w:spacing w:before="39"/>
              <w:ind w:left="16"/>
              <w:rPr>
                <w:sz w:val="21"/>
              </w:rPr>
            </w:pPr>
            <w:r>
              <w:rPr>
                <w:w w:val="100"/>
                <w:sz w:val="21"/>
              </w:rPr>
              <w:t>0</w:t>
            </w:r>
          </w:p>
        </w:tc>
        <w:tc>
          <w:tcPr>
            <w:tcW w:w="571" w:type="dxa"/>
          </w:tcPr>
          <w:p>
            <w:pPr>
              <w:pStyle w:val="TableParagraph"/>
              <w:spacing w:before="39"/>
              <w:ind w:left="233"/>
              <w:jc w:val="left"/>
              <w:rPr>
                <w:sz w:val="21"/>
              </w:rPr>
            </w:pPr>
            <w:r>
              <w:rPr>
                <w:w w:val="100"/>
                <w:sz w:val="21"/>
              </w:rPr>
              <w:t>0</w:t>
            </w:r>
          </w:p>
        </w:tc>
        <w:tc>
          <w:tcPr>
            <w:tcW w:w="536" w:type="dxa"/>
          </w:tcPr>
          <w:p>
            <w:pPr>
              <w:pStyle w:val="TableParagraph"/>
              <w:spacing w:before="39"/>
              <w:ind w:left="9"/>
              <w:rPr>
                <w:sz w:val="21"/>
              </w:rPr>
            </w:pPr>
            <w:r>
              <w:rPr>
                <w:w w:val="100"/>
                <w:sz w:val="21"/>
              </w:rPr>
              <w:t>0</w:t>
            </w:r>
          </w:p>
        </w:tc>
        <w:tc>
          <w:tcPr>
            <w:tcW w:w="535" w:type="dxa"/>
          </w:tcPr>
          <w:p>
            <w:pPr>
              <w:pStyle w:val="TableParagraph"/>
              <w:spacing w:before="39"/>
              <w:ind w:left="9"/>
              <w:rPr>
                <w:sz w:val="21"/>
              </w:rPr>
            </w:pPr>
            <w:r>
              <w:rPr>
                <w:w w:val="100"/>
                <w:sz w:val="21"/>
              </w:rPr>
              <w:t>0</w:t>
            </w:r>
          </w:p>
        </w:tc>
        <w:tc>
          <w:tcPr>
            <w:tcW w:w="499" w:type="dxa"/>
          </w:tcPr>
          <w:p>
            <w:pPr>
              <w:pStyle w:val="TableParagraph"/>
              <w:spacing w:before="39"/>
              <w:ind w:right="183"/>
              <w:jc w:val="right"/>
              <w:rPr>
                <w:sz w:val="21"/>
              </w:rPr>
            </w:pPr>
            <w:r>
              <w:rPr>
                <w:w w:val="100"/>
                <w:sz w:val="21"/>
              </w:rPr>
              <w:t>0</w:t>
            </w:r>
          </w:p>
        </w:tc>
      </w:tr>
      <w:tr>
        <w:trPr>
          <w:trHeight w:val="311" w:hRule="atLeast"/>
        </w:trPr>
        <w:tc>
          <w:tcPr>
            <w:tcW w:w="463" w:type="dxa"/>
          </w:tcPr>
          <w:p>
            <w:pPr>
              <w:pStyle w:val="TableParagraph"/>
              <w:ind w:left="102" w:right="95"/>
              <w:rPr>
                <w:sz w:val="21"/>
              </w:rPr>
            </w:pPr>
            <w:r>
              <w:rPr>
                <w:sz w:val="21"/>
              </w:rPr>
              <w:t>29</w:t>
            </w:r>
          </w:p>
        </w:tc>
        <w:tc>
          <w:tcPr>
            <w:tcW w:w="1008" w:type="dxa"/>
          </w:tcPr>
          <w:p>
            <w:pPr>
              <w:pStyle w:val="TableParagraph"/>
              <w:ind w:left="90" w:right="81"/>
              <w:rPr>
                <w:sz w:val="21"/>
              </w:rPr>
            </w:pPr>
            <w:r>
              <w:rPr>
                <w:sz w:val="21"/>
              </w:rPr>
              <w:t>130503</w:t>
            </w:r>
          </w:p>
        </w:tc>
        <w:tc>
          <w:tcPr>
            <w:tcW w:w="2528" w:type="dxa"/>
          </w:tcPr>
          <w:p>
            <w:pPr>
              <w:pStyle w:val="TableParagraph"/>
              <w:spacing w:line="267" w:lineRule="exact" w:before="25"/>
              <w:ind w:left="87" w:right="78"/>
              <w:rPr>
                <w:rFonts w:ascii="宋体" w:eastAsia="宋体" w:hint="eastAsia"/>
                <w:sz w:val="21"/>
              </w:rPr>
            </w:pPr>
            <w:r>
              <w:rPr>
                <w:rFonts w:ascii="宋体" w:eastAsia="宋体" w:hint="eastAsia"/>
                <w:sz w:val="21"/>
              </w:rPr>
              <w:t>环境设计</w:t>
            </w:r>
          </w:p>
        </w:tc>
        <w:tc>
          <w:tcPr>
            <w:tcW w:w="463" w:type="dxa"/>
          </w:tcPr>
          <w:p>
            <w:pPr>
              <w:pStyle w:val="TableParagraph"/>
              <w:ind w:left="102" w:right="95"/>
              <w:rPr>
                <w:sz w:val="21"/>
              </w:rPr>
            </w:pPr>
            <w:r>
              <w:rPr>
                <w:sz w:val="21"/>
              </w:rPr>
              <w:t>15</w:t>
            </w:r>
          </w:p>
        </w:tc>
        <w:tc>
          <w:tcPr>
            <w:tcW w:w="463" w:type="dxa"/>
          </w:tcPr>
          <w:p>
            <w:pPr>
              <w:pStyle w:val="TableParagraph"/>
              <w:ind w:left="177"/>
              <w:jc w:val="left"/>
              <w:rPr>
                <w:sz w:val="21"/>
              </w:rPr>
            </w:pPr>
            <w:r>
              <w:rPr>
                <w:w w:val="100"/>
                <w:sz w:val="21"/>
              </w:rPr>
              <w:t>0</w:t>
            </w:r>
          </w:p>
        </w:tc>
        <w:tc>
          <w:tcPr>
            <w:tcW w:w="499" w:type="dxa"/>
          </w:tcPr>
          <w:p>
            <w:pPr>
              <w:pStyle w:val="TableParagraph"/>
              <w:ind w:left="10"/>
              <w:rPr>
                <w:sz w:val="21"/>
              </w:rPr>
            </w:pPr>
            <w:r>
              <w:rPr>
                <w:w w:val="100"/>
                <w:sz w:val="21"/>
              </w:rPr>
              <w:t>5</w:t>
            </w:r>
          </w:p>
        </w:tc>
        <w:tc>
          <w:tcPr>
            <w:tcW w:w="463" w:type="dxa"/>
          </w:tcPr>
          <w:p>
            <w:pPr>
              <w:pStyle w:val="TableParagraph"/>
              <w:ind w:left="9"/>
              <w:rPr>
                <w:sz w:val="21"/>
              </w:rPr>
            </w:pPr>
            <w:r>
              <w:rPr>
                <w:w w:val="100"/>
                <w:sz w:val="21"/>
              </w:rPr>
              <w:t>7</w:t>
            </w:r>
          </w:p>
        </w:tc>
        <w:tc>
          <w:tcPr>
            <w:tcW w:w="461" w:type="dxa"/>
          </w:tcPr>
          <w:p>
            <w:pPr>
              <w:pStyle w:val="TableParagraph"/>
              <w:ind w:left="11"/>
              <w:rPr>
                <w:sz w:val="21"/>
              </w:rPr>
            </w:pPr>
            <w:r>
              <w:rPr>
                <w:w w:val="100"/>
                <w:sz w:val="21"/>
              </w:rPr>
              <w:t>3</w:t>
            </w:r>
          </w:p>
        </w:tc>
        <w:tc>
          <w:tcPr>
            <w:tcW w:w="571" w:type="dxa"/>
          </w:tcPr>
          <w:p>
            <w:pPr>
              <w:pStyle w:val="TableParagraph"/>
              <w:ind w:left="16"/>
              <w:rPr>
                <w:sz w:val="21"/>
              </w:rPr>
            </w:pPr>
            <w:r>
              <w:rPr>
                <w:w w:val="100"/>
                <w:sz w:val="21"/>
              </w:rPr>
              <w:t>0</w:t>
            </w:r>
          </w:p>
        </w:tc>
        <w:tc>
          <w:tcPr>
            <w:tcW w:w="571" w:type="dxa"/>
          </w:tcPr>
          <w:p>
            <w:pPr>
              <w:pStyle w:val="TableParagraph"/>
              <w:ind w:left="233"/>
              <w:jc w:val="left"/>
              <w:rPr>
                <w:sz w:val="21"/>
              </w:rPr>
            </w:pPr>
            <w:r>
              <w:rPr>
                <w:w w:val="100"/>
                <w:sz w:val="21"/>
              </w:rPr>
              <w:t>0</w:t>
            </w:r>
          </w:p>
        </w:tc>
        <w:tc>
          <w:tcPr>
            <w:tcW w:w="536" w:type="dxa"/>
          </w:tcPr>
          <w:p>
            <w:pPr>
              <w:pStyle w:val="TableParagraph"/>
              <w:ind w:left="9"/>
              <w:rPr>
                <w:sz w:val="21"/>
              </w:rPr>
            </w:pPr>
            <w:r>
              <w:rPr>
                <w:w w:val="100"/>
                <w:sz w:val="21"/>
              </w:rPr>
              <w:t>0</w:t>
            </w:r>
          </w:p>
        </w:tc>
        <w:tc>
          <w:tcPr>
            <w:tcW w:w="535" w:type="dxa"/>
          </w:tcPr>
          <w:p>
            <w:pPr>
              <w:pStyle w:val="TableParagraph"/>
              <w:ind w:left="9"/>
              <w:rPr>
                <w:sz w:val="21"/>
              </w:rPr>
            </w:pPr>
            <w:r>
              <w:rPr>
                <w:w w:val="100"/>
                <w:sz w:val="21"/>
              </w:rPr>
              <w:t>0</w:t>
            </w:r>
          </w:p>
        </w:tc>
        <w:tc>
          <w:tcPr>
            <w:tcW w:w="499" w:type="dxa"/>
          </w:tcPr>
          <w:p>
            <w:pPr>
              <w:pStyle w:val="TableParagraph"/>
              <w:ind w:right="183"/>
              <w:jc w:val="right"/>
              <w:rPr>
                <w:sz w:val="21"/>
              </w:rPr>
            </w:pPr>
            <w:r>
              <w:rPr>
                <w:w w:val="100"/>
                <w:sz w:val="21"/>
              </w:rPr>
              <w:t>0</w:t>
            </w:r>
          </w:p>
        </w:tc>
      </w:tr>
      <w:tr>
        <w:trPr>
          <w:trHeight w:val="311" w:hRule="atLeast"/>
        </w:trPr>
        <w:tc>
          <w:tcPr>
            <w:tcW w:w="463" w:type="dxa"/>
          </w:tcPr>
          <w:p>
            <w:pPr>
              <w:pStyle w:val="TableParagraph"/>
              <w:ind w:left="102" w:right="95"/>
              <w:rPr>
                <w:sz w:val="21"/>
              </w:rPr>
            </w:pPr>
            <w:r>
              <w:rPr>
                <w:sz w:val="21"/>
              </w:rPr>
              <w:t>30</w:t>
            </w:r>
          </w:p>
        </w:tc>
        <w:tc>
          <w:tcPr>
            <w:tcW w:w="1008" w:type="dxa"/>
          </w:tcPr>
          <w:p>
            <w:pPr>
              <w:pStyle w:val="TableParagraph"/>
              <w:ind w:left="90" w:right="81"/>
              <w:rPr>
                <w:sz w:val="21"/>
              </w:rPr>
            </w:pPr>
            <w:r>
              <w:rPr>
                <w:sz w:val="21"/>
              </w:rPr>
              <w:t>130508</w:t>
            </w:r>
          </w:p>
        </w:tc>
        <w:tc>
          <w:tcPr>
            <w:tcW w:w="2528" w:type="dxa"/>
          </w:tcPr>
          <w:p>
            <w:pPr>
              <w:pStyle w:val="TableParagraph"/>
              <w:spacing w:line="267" w:lineRule="exact" w:before="25"/>
              <w:ind w:left="89" w:right="78"/>
              <w:rPr>
                <w:rFonts w:ascii="宋体" w:eastAsia="宋体" w:hint="eastAsia"/>
                <w:sz w:val="21"/>
              </w:rPr>
            </w:pPr>
            <w:r>
              <w:rPr>
                <w:rFonts w:ascii="宋体" w:eastAsia="宋体" w:hint="eastAsia"/>
                <w:sz w:val="21"/>
              </w:rPr>
              <w:t>数字媒体艺术</w:t>
            </w:r>
          </w:p>
        </w:tc>
        <w:tc>
          <w:tcPr>
            <w:tcW w:w="463" w:type="dxa"/>
          </w:tcPr>
          <w:p>
            <w:pPr>
              <w:pStyle w:val="TableParagraph"/>
              <w:ind w:left="7"/>
              <w:rPr>
                <w:sz w:val="21"/>
              </w:rPr>
            </w:pPr>
            <w:r>
              <w:rPr>
                <w:w w:val="100"/>
                <w:sz w:val="21"/>
              </w:rPr>
              <w:t>7</w:t>
            </w:r>
          </w:p>
        </w:tc>
        <w:tc>
          <w:tcPr>
            <w:tcW w:w="463" w:type="dxa"/>
          </w:tcPr>
          <w:p>
            <w:pPr>
              <w:pStyle w:val="TableParagraph"/>
              <w:ind w:left="177"/>
              <w:jc w:val="left"/>
              <w:rPr>
                <w:sz w:val="21"/>
              </w:rPr>
            </w:pPr>
            <w:r>
              <w:rPr>
                <w:w w:val="100"/>
                <w:sz w:val="21"/>
              </w:rPr>
              <w:t>0</w:t>
            </w:r>
          </w:p>
        </w:tc>
        <w:tc>
          <w:tcPr>
            <w:tcW w:w="499" w:type="dxa"/>
          </w:tcPr>
          <w:p>
            <w:pPr>
              <w:pStyle w:val="TableParagraph"/>
              <w:ind w:left="10"/>
              <w:rPr>
                <w:sz w:val="21"/>
              </w:rPr>
            </w:pPr>
            <w:r>
              <w:rPr>
                <w:w w:val="100"/>
                <w:sz w:val="21"/>
              </w:rPr>
              <w:t>1</w:t>
            </w:r>
          </w:p>
        </w:tc>
        <w:tc>
          <w:tcPr>
            <w:tcW w:w="463" w:type="dxa"/>
          </w:tcPr>
          <w:p>
            <w:pPr>
              <w:pStyle w:val="TableParagraph"/>
              <w:ind w:left="9"/>
              <w:rPr>
                <w:sz w:val="21"/>
              </w:rPr>
            </w:pPr>
            <w:r>
              <w:rPr>
                <w:w w:val="100"/>
                <w:sz w:val="21"/>
              </w:rPr>
              <w:t>4</w:t>
            </w:r>
          </w:p>
        </w:tc>
        <w:tc>
          <w:tcPr>
            <w:tcW w:w="461" w:type="dxa"/>
          </w:tcPr>
          <w:p>
            <w:pPr>
              <w:pStyle w:val="TableParagraph"/>
              <w:ind w:left="11"/>
              <w:rPr>
                <w:sz w:val="21"/>
              </w:rPr>
            </w:pPr>
            <w:r>
              <w:rPr>
                <w:w w:val="100"/>
                <w:sz w:val="21"/>
              </w:rPr>
              <w:t>1</w:t>
            </w:r>
          </w:p>
        </w:tc>
        <w:tc>
          <w:tcPr>
            <w:tcW w:w="571" w:type="dxa"/>
          </w:tcPr>
          <w:p>
            <w:pPr>
              <w:pStyle w:val="TableParagraph"/>
              <w:ind w:left="16"/>
              <w:rPr>
                <w:sz w:val="21"/>
              </w:rPr>
            </w:pPr>
            <w:r>
              <w:rPr>
                <w:w w:val="100"/>
                <w:sz w:val="21"/>
              </w:rPr>
              <w:t>0</w:t>
            </w:r>
          </w:p>
        </w:tc>
        <w:tc>
          <w:tcPr>
            <w:tcW w:w="571" w:type="dxa"/>
          </w:tcPr>
          <w:p>
            <w:pPr>
              <w:pStyle w:val="TableParagraph"/>
              <w:ind w:left="233"/>
              <w:jc w:val="left"/>
              <w:rPr>
                <w:sz w:val="21"/>
              </w:rPr>
            </w:pPr>
            <w:r>
              <w:rPr>
                <w:w w:val="100"/>
                <w:sz w:val="21"/>
              </w:rPr>
              <w:t>0</w:t>
            </w:r>
          </w:p>
        </w:tc>
        <w:tc>
          <w:tcPr>
            <w:tcW w:w="536" w:type="dxa"/>
          </w:tcPr>
          <w:p>
            <w:pPr>
              <w:pStyle w:val="TableParagraph"/>
              <w:ind w:left="9"/>
              <w:rPr>
                <w:sz w:val="21"/>
              </w:rPr>
            </w:pPr>
            <w:r>
              <w:rPr>
                <w:w w:val="100"/>
                <w:sz w:val="21"/>
              </w:rPr>
              <w:t>0</w:t>
            </w:r>
          </w:p>
        </w:tc>
        <w:tc>
          <w:tcPr>
            <w:tcW w:w="535" w:type="dxa"/>
          </w:tcPr>
          <w:p>
            <w:pPr>
              <w:pStyle w:val="TableParagraph"/>
              <w:ind w:left="9"/>
              <w:rPr>
                <w:sz w:val="21"/>
              </w:rPr>
            </w:pPr>
            <w:r>
              <w:rPr>
                <w:w w:val="100"/>
                <w:sz w:val="21"/>
              </w:rPr>
              <w:t>1</w:t>
            </w:r>
          </w:p>
        </w:tc>
        <w:tc>
          <w:tcPr>
            <w:tcW w:w="499" w:type="dxa"/>
          </w:tcPr>
          <w:p>
            <w:pPr>
              <w:pStyle w:val="TableParagraph"/>
              <w:ind w:right="183"/>
              <w:jc w:val="right"/>
              <w:rPr>
                <w:sz w:val="21"/>
              </w:rPr>
            </w:pPr>
            <w:r>
              <w:rPr>
                <w:w w:val="100"/>
                <w:sz w:val="21"/>
              </w:rPr>
              <w:t>0</w:t>
            </w:r>
          </w:p>
        </w:tc>
      </w:tr>
    </w:tbl>
    <w:p>
      <w:pPr>
        <w:spacing w:after="0"/>
        <w:jc w:val="right"/>
        <w:rPr>
          <w:sz w:val="21"/>
        </w:rPr>
        <w:sectPr>
          <w:type w:val="continuous"/>
          <w:pgSz w:w="11910" w:h="16840"/>
          <w:pgMar w:top="1580" w:bottom="280" w:left="1160" w:right="1180"/>
        </w:sectPr>
      </w:pPr>
    </w:p>
    <w:p>
      <w:pPr>
        <w:pStyle w:val="BodyText"/>
        <w:spacing w:before="9"/>
        <w:ind w:left="0"/>
        <w:rPr>
          <w:sz w:val="22"/>
        </w:rPr>
      </w:pPr>
    </w:p>
    <w:p>
      <w:pPr>
        <w:spacing w:after="0"/>
        <w:rPr>
          <w:sz w:val="22"/>
        </w:rPr>
        <w:sectPr>
          <w:pgSz w:w="11910" w:h="16840"/>
          <w:pgMar w:header="0" w:footer="1349" w:top="1580" w:bottom="1620" w:left="1160" w:right="1180"/>
        </w:sectPr>
      </w:pPr>
    </w:p>
    <w:p>
      <w:pPr>
        <w:pStyle w:val="Heading2"/>
        <w:spacing w:before="87"/>
      </w:pPr>
      <w:r>
        <w:rPr>
          <w:spacing w:val="-24"/>
        </w:rPr>
        <w:t>附表 </w:t>
      </w:r>
      <w:r>
        <w:rPr>
          <w:rFonts w:ascii="Cambria" w:eastAsia="Cambria"/>
        </w:rPr>
        <w:t>3</w:t>
      </w:r>
      <w:r>
        <w:rPr/>
        <w:t>：</w:t>
      </w:r>
    </w:p>
    <w:p>
      <w:pPr>
        <w:pStyle w:val="BodyText"/>
        <w:ind w:left="0"/>
        <w:rPr>
          <w:rFonts w:ascii="黑体"/>
          <w:sz w:val="20"/>
        </w:rPr>
      </w:pPr>
      <w:r>
        <w:rPr/>
        <w:br w:type="column"/>
      </w:r>
      <w:r>
        <w:rPr>
          <w:rFonts w:ascii="黑体"/>
          <w:sz w:val="20"/>
        </w:rPr>
      </w:r>
    </w:p>
    <w:p>
      <w:pPr>
        <w:pStyle w:val="BodyText"/>
        <w:spacing w:before="11"/>
        <w:ind w:left="0"/>
        <w:rPr>
          <w:rFonts w:ascii="黑体"/>
          <w:sz w:val="26"/>
        </w:rPr>
      </w:pPr>
    </w:p>
    <w:p>
      <w:pPr>
        <w:spacing w:before="0"/>
        <w:ind w:left="314" w:right="0" w:firstLine="0"/>
        <w:jc w:val="left"/>
        <w:rPr>
          <w:sz w:val="21"/>
        </w:rPr>
      </w:pPr>
      <w:r>
        <w:rPr>
          <w:sz w:val="21"/>
        </w:rPr>
        <w:t>各专业教师学位结构一览表</w:t>
      </w:r>
    </w:p>
    <w:p>
      <w:pPr>
        <w:spacing w:after="0"/>
        <w:jc w:val="left"/>
        <w:rPr>
          <w:sz w:val="21"/>
        </w:rPr>
        <w:sectPr>
          <w:type w:val="continuous"/>
          <w:pgSz w:w="11910" w:h="16840"/>
          <w:pgMar w:top="1580" w:bottom="280" w:left="1160" w:right="1180"/>
          <w:cols w:num="2" w:equalWidth="0">
            <w:col w:w="1420" w:space="1741"/>
            <w:col w:w="6409"/>
          </w:cols>
        </w:sectPr>
      </w:pPr>
    </w:p>
    <w:tbl>
      <w:tblPr>
        <w:tblW w:w="0" w:type="auto"/>
        <w:jc w:val="left"/>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2"/>
        <w:gridCol w:w="1313"/>
        <w:gridCol w:w="3008"/>
        <w:gridCol w:w="793"/>
        <w:gridCol w:w="793"/>
        <w:gridCol w:w="1314"/>
        <w:gridCol w:w="1052"/>
      </w:tblGrid>
      <w:tr>
        <w:trPr>
          <w:trHeight w:val="323" w:hRule="atLeast"/>
        </w:trPr>
        <w:tc>
          <w:tcPr>
            <w:tcW w:w="792" w:type="dxa"/>
          </w:tcPr>
          <w:p>
            <w:pPr>
              <w:pStyle w:val="TableParagraph"/>
              <w:spacing w:before="29"/>
              <w:ind w:left="164" w:right="155"/>
              <w:rPr>
                <w:rFonts w:ascii="宋体" w:eastAsia="宋体" w:hint="eastAsia"/>
                <w:b/>
                <w:sz w:val="21"/>
              </w:rPr>
            </w:pPr>
            <w:r>
              <w:rPr>
                <w:rFonts w:ascii="宋体" w:eastAsia="宋体" w:hint="eastAsia"/>
                <w:b/>
                <w:sz w:val="21"/>
              </w:rPr>
              <w:t>序号</w:t>
            </w:r>
          </w:p>
        </w:tc>
        <w:tc>
          <w:tcPr>
            <w:tcW w:w="1313" w:type="dxa"/>
          </w:tcPr>
          <w:p>
            <w:pPr>
              <w:pStyle w:val="TableParagraph"/>
              <w:spacing w:before="29"/>
              <w:ind w:left="215" w:right="204"/>
              <w:rPr>
                <w:rFonts w:ascii="宋体" w:eastAsia="宋体" w:hint="eastAsia"/>
                <w:b/>
                <w:sz w:val="21"/>
              </w:rPr>
            </w:pPr>
            <w:r>
              <w:rPr>
                <w:rFonts w:ascii="宋体" w:eastAsia="宋体" w:hint="eastAsia"/>
                <w:b/>
                <w:sz w:val="21"/>
              </w:rPr>
              <w:t>专业代码</w:t>
            </w:r>
          </w:p>
        </w:tc>
        <w:tc>
          <w:tcPr>
            <w:tcW w:w="3008" w:type="dxa"/>
          </w:tcPr>
          <w:p>
            <w:pPr>
              <w:pStyle w:val="TableParagraph"/>
              <w:spacing w:before="29"/>
              <w:ind w:left="329" w:right="318"/>
              <w:rPr>
                <w:rFonts w:ascii="宋体" w:eastAsia="宋体" w:hint="eastAsia"/>
                <w:b/>
                <w:sz w:val="21"/>
              </w:rPr>
            </w:pPr>
            <w:r>
              <w:rPr>
                <w:rFonts w:ascii="宋体" w:eastAsia="宋体" w:hint="eastAsia"/>
                <w:b/>
                <w:sz w:val="21"/>
              </w:rPr>
              <w:t>专业名称</w:t>
            </w:r>
          </w:p>
        </w:tc>
        <w:tc>
          <w:tcPr>
            <w:tcW w:w="793" w:type="dxa"/>
          </w:tcPr>
          <w:p>
            <w:pPr>
              <w:pStyle w:val="TableParagraph"/>
              <w:spacing w:before="29"/>
              <w:ind w:left="163" w:right="155"/>
              <w:rPr>
                <w:rFonts w:ascii="宋体" w:eastAsia="宋体" w:hint="eastAsia"/>
                <w:b/>
                <w:sz w:val="21"/>
              </w:rPr>
            </w:pPr>
            <w:r>
              <w:rPr>
                <w:rFonts w:ascii="宋体" w:eastAsia="宋体" w:hint="eastAsia"/>
                <w:b/>
                <w:sz w:val="21"/>
              </w:rPr>
              <w:t>总数</w:t>
            </w:r>
          </w:p>
        </w:tc>
        <w:tc>
          <w:tcPr>
            <w:tcW w:w="793" w:type="dxa"/>
          </w:tcPr>
          <w:p>
            <w:pPr>
              <w:pStyle w:val="TableParagraph"/>
              <w:spacing w:before="29"/>
              <w:ind w:left="162" w:right="156"/>
              <w:rPr>
                <w:rFonts w:ascii="宋体" w:eastAsia="宋体" w:hint="eastAsia"/>
                <w:b/>
                <w:sz w:val="21"/>
              </w:rPr>
            </w:pPr>
            <w:r>
              <w:rPr>
                <w:rFonts w:ascii="宋体" w:eastAsia="宋体" w:hint="eastAsia"/>
                <w:b/>
                <w:sz w:val="21"/>
              </w:rPr>
              <w:t>博士</w:t>
            </w:r>
          </w:p>
        </w:tc>
        <w:tc>
          <w:tcPr>
            <w:tcW w:w="1314" w:type="dxa"/>
          </w:tcPr>
          <w:p>
            <w:pPr>
              <w:pStyle w:val="TableParagraph"/>
              <w:spacing w:before="29"/>
              <w:ind w:left="213" w:right="207"/>
              <w:rPr>
                <w:rFonts w:ascii="宋体" w:eastAsia="宋体" w:hint="eastAsia"/>
                <w:b/>
                <w:sz w:val="21"/>
              </w:rPr>
            </w:pPr>
            <w:r>
              <w:rPr>
                <w:rFonts w:ascii="宋体" w:eastAsia="宋体" w:hint="eastAsia"/>
                <w:b/>
                <w:sz w:val="21"/>
              </w:rPr>
              <w:t>硕士学士</w:t>
            </w:r>
          </w:p>
        </w:tc>
        <w:tc>
          <w:tcPr>
            <w:tcW w:w="1052" w:type="dxa"/>
          </w:tcPr>
          <w:p>
            <w:pPr>
              <w:pStyle w:val="TableParagraph"/>
              <w:spacing w:before="29"/>
              <w:ind w:left="186" w:right="183"/>
              <w:rPr>
                <w:rFonts w:ascii="宋体" w:eastAsia="宋体" w:hint="eastAsia"/>
                <w:b/>
                <w:sz w:val="21"/>
              </w:rPr>
            </w:pPr>
            <w:r>
              <w:rPr>
                <w:rFonts w:ascii="宋体" w:eastAsia="宋体" w:hint="eastAsia"/>
                <w:b/>
                <w:sz w:val="21"/>
              </w:rPr>
              <w:t>无学位</w:t>
            </w:r>
          </w:p>
        </w:tc>
      </w:tr>
      <w:tr>
        <w:trPr>
          <w:trHeight w:val="311" w:hRule="atLeast"/>
        </w:trPr>
        <w:tc>
          <w:tcPr>
            <w:tcW w:w="792" w:type="dxa"/>
          </w:tcPr>
          <w:p>
            <w:pPr>
              <w:pStyle w:val="TableParagraph"/>
              <w:ind w:left="9"/>
              <w:rPr>
                <w:sz w:val="21"/>
              </w:rPr>
            </w:pPr>
            <w:r>
              <w:rPr>
                <w:w w:val="100"/>
                <w:sz w:val="21"/>
              </w:rPr>
              <w:t>1</w:t>
            </w:r>
          </w:p>
        </w:tc>
        <w:tc>
          <w:tcPr>
            <w:tcW w:w="1313" w:type="dxa"/>
          </w:tcPr>
          <w:p>
            <w:pPr>
              <w:pStyle w:val="TableParagraph"/>
              <w:ind w:left="215" w:right="204"/>
              <w:rPr>
                <w:sz w:val="21"/>
              </w:rPr>
            </w:pPr>
            <w:r>
              <w:rPr>
                <w:sz w:val="21"/>
              </w:rPr>
              <w:t>020401</w:t>
            </w:r>
          </w:p>
        </w:tc>
        <w:tc>
          <w:tcPr>
            <w:tcW w:w="3008" w:type="dxa"/>
          </w:tcPr>
          <w:p>
            <w:pPr>
              <w:pStyle w:val="TableParagraph"/>
              <w:spacing w:line="267" w:lineRule="exact" w:before="25"/>
              <w:ind w:left="329" w:right="318"/>
              <w:rPr>
                <w:rFonts w:ascii="宋体" w:eastAsia="宋体" w:hint="eastAsia"/>
                <w:sz w:val="21"/>
              </w:rPr>
            </w:pPr>
            <w:r>
              <w:rPr>
                <w:rFonts w:ascii="宋体" w:eastAsia="宋体" w:hint="eastAsia"/>
                <w:sz w:val="21"/>
              </w:rPr>
              <w:t>国际经济与贸易</w:t>
            </w:r>
          </w:p>
        </w:tc>
        <w:tc>
          <w:tcPr>
            <w:tcW w:w="793" w:type="dxa"/>
          </w:tcPr>
          <w:p>
            <w:pPr>
              <w:pStyle w:val="TableParagraph"/>
              <w:ind w:left="163" w:right="155"/>
              <w:rPr>
                <w:sz w:val="21"/>
              </w:rPr>
            </w:pPr>
            <w:r>
              <w:rPr>
                <w:sz w:val="21"/>
              </w:rPr>
              <w:t>24</w:t>
            </w:r>
          </w:p>
        </w:tc>
        <w:tc>
          <w:tcPr>
            <w:tcW w:w="793" w:type="dxa"/>
          </w:tcPr>
          <w:p>
            <w:pPr>
              <w:pStyle w:val="TableParagraph"/>
              <w:ind w:left="6"/>
              <w:rPr>
                <w:sz w:val="21"/>
              </w:rPr>
            </w:pPr>
            <w:r>
              <w:rPr>
                <w:w w:val="100"/>
                <w:sz w:val="21"/>
              </w:rPr>
              <w:t>1</w:t>
            </w:r>
          </w:p>
        </w:tc>
        <w:tc>
          <w:tcPr>
            <w:tcW w:w="1314" w:type="dxa"/>
          </w:tcPr>
          <w:p>
            <w:pPr>
              <w:pStyle w:val="TableParagraph"/>
              <w:ind w:left="208" w:right="207"/>
              <w:rPr>
                <w:sz w:val="21"/>
              </w:rPr>
            </w:pPr>
            <w:r>
              <w:rPr>
                <w:sz w:val="21"/>
              </w:rPr>
              <w:t>23</w:t>
            </w:r>
          </w:p>
        </w:tc>
        <w:tc>
          <w:tcPr>
            <w:tcW w:w="1052" w:type="dxa"/>
          </w:tcPr>
          <w:p>
            <w:pPr>
              <w:pStyle w:val="TableParagraph"/>
              <w:ind w:left="3"/>
              <w:rPr>
                <w:sz w:val="21"/>
              </w:rPr>
            </w:pPr>
            <w:r>
              <w:rPr>
                <w:w w:val="100"/>
                <w:sz w:val="21"/>
              </w:rPr>
              <w:t>0</w:t>
            </w:r>
          </w:p>
        </w:tc>
      </w:tr>
      <w:tr>
        <w:trPr>
          <w:trHeight w:val="311" w:hRule="atLeast"/>
        </w:trPr>
        <w:tc>
          <w:tcPr>
            <w:tcW w:w="792" w:type="dxa"/>
          </w:tcPr>
          <w:p>
            <w:pPr>
              <w:pStyle w:val="TableParagraph"/>
              <w:ind w:left="9"/>
              <w:rPr>
                <w:sz w:val="21"/>
              </w:rPr>
            </w:pPr>
            <w:r>
              <w:rPr>
                <w:w w:val="100"/>
                <w:sz w:val="21"/>
              </w:rPr>
              <w:t>2</w:t>
            </w:r>
          </w:p>
        </w:tc>
        <w:tc>
          <w:tcPr>
            <w:tcW w:w="1313" w:type="dxa"/>
          </w:tcPr>
          <w:p>
            <w:pPr>
              <w:pStyle w:val="TableParagraph"/>
              <w:ind w:left="215" w:right="204"/>
              <w:rPr>
                <w:sz w:val="21"/>
              </w:rPr>
            </w:pPr>
            <w:r>
              <w:rPr>
                <w:sz w:val="21"/>
              </w:rPr>
              <w:t>050103</w:t>
            </w:r>
          </w:p>
        </w:tc>
        <w:tc>
          <w:tcPr>
            <w:tcW w:w="3008" w:type="dxa"/>
          </w:tcPr>
          <w:p>
            <w:pPr>
              <w:pStyle w:val="TableParagraph"/>
              <w:spacing w:line="267" w:lineRule="exact" w:before="25"/>
              <w:ind w:left="329" w:right="318"/>
              <w:rPr>
                <w:rFonts w:ascii="宋体" w:eastAsia="宋体" w:hint="eastAsia"/>
                <w:sz w:val="21"/>
              </w:rPr>
            </w:pPr>
            <w:r>
              <w:rPr>
                <w:rFonts w:ascii="宋体" w:eastAsia="宋体" w:hint="eastAsia"/>
                <w:sz w:val="21"/>
              </w:rPr>
              <w:t>汉语国际教育</w:t>
            </w:r>
          </w:p>
        </w:tc>
        <w:tc>
          <w:tcPr>
            <w:tcW w:w="793" w:type="dxa"/>
          </w:tcPr>
          <w:p>
            <w:pPr>
              <w:pStyle w:val="TableParagraph"/>
              <w:ind w:left="8"/>
              <w:rPr>
                <w:sz w:val="21"/>
              </w:rPr>
            </w:pPr>
            <w:r>
              <w:rPr>
                <w:w w:val="100"/>
                <w:sz w:val="21"/>
              </w:rPr>
              <w:t>9</w:t>
            </w:r>
          </w:p>
        </w:tc>
        <w:tc>
          <w:tcPr>
            <w:tcW w:w="793" w:type="dxa"/>
          </w:tcPr>
          <w:p>
            <w:pPr>
              <w:pStyle w:val="TableParagraph"/>
              <w:ind w:left="6"/>
              <w:rPr>
                <w:sz w:val="21"/>
              </w:rPr>
            </w:pPr>
            <w:r>
              <w:rPr>
                <w:w w:val="100"/>
                <w:sz w:val="21"/>
              </w:rPr>
              <w:t>0</w:t>
            </w:r>
          </w:p>
        </w:tc>
        <w:tc>
          <w:tcPr>
            <w:tcW w:w="1314" w:type="dxa"/>
          </w:tcPr>
          <w:p>
            <w:pPr>
              <w:pStyle w:val="TableParagraph"/>
              <w:ind w:left="1"/>
              <w:rPr>
                <w:sz w:val="21"/>
              </w:rPr>
            </w:pPr>
            <w:r>
              <w:rPr>
                <w:w w:val="100"/>
                <w:sz w:val="21"/>
              </w:rPr>
              <w:t>9</w:t>
            </w:r>
          </w:p>
        </w:tc>
        <w:tc>
          <w:tcPr>
            <w:tcW w:w="1052" w:type="dxa"/>
          </w:tcPr>
          <w:p>
            <w:pPr>
              <w:pStyle w:val="TableParagraph"/>
              <w:ind w:left="3"/>
              <w:rPr>
                <w:sz w:val="21"/>
              </w:rPr>
            </w:pPr>
            <w:r>
              <w:rPr>
                <w:w w:val="100"/>
                <w:sz w:val="21"/>
              </w:rPr>
              <w:t>0</w:t>
            </w:r>
          </w:p>
        </w:tc>
      </w:tr>
      <w:tr>
        <w:trPr>
          <w:trHeight w:val="311" w:hRule="atLeast"/>
        </w:trPr>
        <w:tc>
          <w:tcPr>
            <w:tcW w:w="792" w:type="dxa"/>
          </w:tcPr>
          <w:p>
            <w:pPr>
              <w:pStyle w:val="TableParagraph"/>
              <w:ind w:left="9"/>
              <w:rPr>
                <w:sz w:val="21"/>
              </w:rPr>
            </w:pPr>
            <w:r>
              <w:rPr>
                <w:w w:val="100"/>
                <w:sz w:val="21"/>
              </w:rPr>
              <w:t>3</w:t>
            </w:r>
          </w:p>
        </w:tc>
        <w:tc>
          <w:tcPr>
            <w:tcW w:w="1313" w:type="dxa"/>
          </w:tcPr>
          <w:p>
            <w:pPr>
              <w:pStyle w:val="TableParagraph"/>
              <w:ind w:left="215" w:right="204"/>
              <w:rPr>
                <w:sz w:val="21"/>
              </w:rPr>
            </w:pPr>
            <w:r>
              <w:rPr>
                <w:sz w:val="21"/>
              </w:rPr>
              <w:t>050201</w:t>
            </w:r>
          </w:p>
        </w:tc>
        <w:tc>
          <w:tcPr>
            <w:tcW w:w="3008" w:type="dxa"/>
          </w:tcPr>
          <w:p>
            <w:pPr>
              <w:pStyle w:val="TableParagraph"/>
              <w:spacing w:line="267" w:lineRule="exact" w:before="25"/>
              <w:ind w:left="329" w:right="318"/>
              <w:rPr>
                <w:rFonts w:ascii="宋体" w:eastAsia="宋体" w:hint="eastAsia"/>
                <w:sz w:val="21"/>
              </w:rPr>
            </w:pPr>
            <w:r>
              <w:rPr>
                <w:rFonts w:ascii="宋体" w:eastAsia="宋体" w:hint="eastAsia"/>
                <w:sz w:val="21"/>
              </w:rPr>
              <w:t>英语</w:t>
            </w:r>
          </w:p>
        </w:tc>
        <w:tc>
          <w:tcPr>
            <w:tcW w:w="793" w:type="dxa"/>
          </w:tcPr>
          <w:p>
            <w:pPr>
              <w:pStyle w:val="TableParagraph"/>
              <w:ind w:left="163" w:right="155"/>
              <w:rPr>
                <w:sz w:val="21"/>
              </w:rPr>
            </w:pPr>
            <w:r>
              <w:rPr>
                <w:sz w:val="21"/>
              </w:rPr>
              <w:t>23</w:t>
            </w:r>
          </w:p>
        </w:tc>
        <w:tc>
          <w:tcPr>
            <w:tcW w:w="793" w:type="dxa"/>
          </w:tcPr>
          <w:p>
            <w:pPr>
              <w:pStyle w:val="TableParagraph"/>
              <w:ind w:left="6"/>
              <w:rPr>
                <w:sz w:val="21"/>
              </w:rPr>
            </w:pPr>
            <w:r>
              <w:rPr>
                <w:w w:val="100"/>
                <w:sz w:val="21"/>
              </w:rPr>
              <w:t>1</w:t>
            </w:r>
          </w:p>
        </w:tc>
        <w:tc>
          <w:tcPr>
            <w:tcW w:w="1314" w:type="dxa"/>
          </w:tcPr>
          <w:p>
            <w:pPr>
              <w:pStyle w:val="TableParagraph"/>
              <w:ind w:left="208" w:right="207"/>
              <w:rPr>
                <w:sz w:val="21"/>
              </w:rPr>
            </w:pPr>
            <w:r>
              <w:rPr>
                <w:sz w:val="21"/>
              </w:rPr>
              <w:t>22</w:t>
            </w:r>
          </w:p>
        </w:tc>
        <w:tc>
          <w:tcPr>
            <w:tcW w:w="1052" w:type="dxa"/>
          </w:tcPr>
          <w:p>
            <w:pPr>
              <w:pStyle w:val="TableParagraph"/>
              <w:ind w:left="3"/>
              <w:rPr>
                <w:sz w:val="21"/>
              </w:rPr>
            </w:pPr>
            <w:r>
              <w:rPr>
                <w:w w:val="100"/>
                <w:sz w:val="21"/>
              </w:rPr>
              <w:t>0</w:t>
            </w:r>
          </w:p>
        </w:tc>
      </w:tr>
      <w:tr>
        <w:trPr>
          <w:trHeight w:val="311" w:hRule="atLeast"/>
        </w:trPr>
        <w:tc>
          <w:tcPr>
            <w:tcW w:w="792" w:type="dxa"/>
          </w:tcPr>
          <w:p>
            <w:pPr>
              <w:pStyle w:val="TableParagraph"/>
              <w:ind w:left="9"/>
              <w:rPr>
                <w:sz w:val="21"/>
              </w:rPr>
            </w:pPr>
            <w:r>
              <w:rPr>
                <w:w w:val="100"/>
                <w:sz w:val="21"/>
              </w:rPr>
              <w:t>4</w:t>
            </w:r>
          </w:p>
        </w:tc>
        <w:tc>
          <w:tcPr>
            <w:tcW w:w="1313" w:type="dxa"/>
          </w:tcPr>
          <w:p>
            <w:pPr>
              <w:pStyle w:val="TableParagraph"/>
              <w:ind w:left="215" w:right="204"/>
              <w:rPr>
                <w:sz w:val="21"/>
              </w:rPr>
            </w:pPr>
            <w:r>
              <w:rPr>
                <w:sz w:val="21"/>
              </w:rPr>
              <w:t>050202</w:t>
            </w:r>
          </w:p>
        </w:tc>
        <w:tc>
          <w:tcPr>
            <w:tcW w:w="3008" w:type="dxa"/>
          </w:tcPr>
          <w:p>
            <w:pPr>
              <w:pStyle w:val="TableParagraph"/>
              <w:spacing w:line="267" w:lineRule="exact" w:before="25"/>
              <w:ind w:left="329" w:right="318"/>
              <w:rPr>
                <w:rFonts w:ascii="宋体" w:eastAsia="宋体" w:hint="eastAsia"/>
                <w:sz w:val="21"/>
              </w:rPr>
            </w:pPr>
            <w:r>
              <w:rPr>
                <w:rFonts w:ascii="宋体" w:eastAsia="宋体" w:hint="eastAsia"/>
                <w:sz w:val="21"/>
              </w:rPr>
              <w:t>俄语</w:t>
            </w:r>
          </w:p>
        </w:tc>
        <w:tc>
          <w:tcPr>
            <w:tcW w:w="793" w:type="dxa"/>
          </w:tcPr>
          <w:p>
            <w:pPr>
              <w:pStyle w:val="TableParagraph"/>
              <w:ind w:left="8"/>
              <w:rPr>
                <w:sz w:val="21"/>
              </w:rPr>
            </w:pPr>
            <w:r>
              <w:rPr>
                <w:w w:val="100"/>
                <w:sz w:val="21"/>
              </w:rPr>
              <w:t>3</w:t>
            </w:r>
          </w:p>
        </w:tc>
        <w:tc>
          <w:tcPr>
            <w:tcW w:w="793" w:type="dxa"/>
          </w:tcPr>
          <w:p>
            <w:pPr>
              <w:pStyle w:val="TableParagraph"/>
              <w:ind w:left="6"/>
              <w:rPr>
                <w:sz w:val="21"/>
              </w:rPr>
            </w:pPr>
            <w:r>
              <w:rPr>
                <w:w w:val="100"/>
                <w:sz w:val="21"/>
              </w:rPr>
              <w:t>0</w:t>
            </w:r>
          </w:p>
        </w:tc>
        <w:tc>
          <w:tcPr>
            <w:tcW w:w="1314" w:type="dxa"/>
          </w:tcPr>
          <w:p>
            <w:pPr>
              <w:pStyle w:val="TableParagraph"/>
              <w:ind w:left="1"/>
              <w:rPr>
                <w:sz w:val="21"/>
              </w:rPr>
            </w:pPr>
            <w:r>
              <w:rPr>
                <w:w w:val="100"/>
                <w:sz w:val="21"/>
              </w:rPr>
              <w:t>3</w:t>
            </w:r>
          </w:p>
        </w:tc>
        <w:tc>
          <w:tcPr>
            <w:tcW w:w="1052" w:type="dxa"/>
          </w:tcPr>
          <w:p>
            <w:pPr>
              <w:pStyle w:val="TableParagraph"/>
              <w:ind w:left="3"/>
              <w:rPr>
                <w:sz w:val="21"/>
              </w:rPr>
            </w:pPr>
            <w:r>
              <w:rPr>
                <w:w w:val="100"/>
                <w:sz w:val="21"/>
              </w:rPr>
              <w:t>0</w:t>
            </w:r>
          </w:p>
        </w:tc>
      </w:tr>
      <w:tr>
        <w:trPr>
          <w:trHeight w:val="311" w:hRule="atLeast"/>
        </w:trPr>
        <w:tc>
          <w:tcPr>
            <w:tcW w:w="792" w:type="dxa"/>
            <w:tcBorders>
              <w:bottom w:val="single" w:sz="6" w:space="0" w:color="000000"/>
            </w:tcBorders>
          </w:tcPr>
          <w:p>
            <w:pPr>
              <w:pStyle w:val="TableParagraph"/>
              <w:spacing w:before="39"/>
              <w:ind w:left="9"/>
              <w:rPr>
                <w:sz w:val="21"/>
              </w:rPr>
            </w:pPr>
            <w:r>
              <w:rPr>
                <w:w w:val="100"/>
                <w:sz w:val="21"/>
              </w:rPr>
              <w:t>5</w:t>
            </w:r>
          </w:p>
        </w:tc>
        <w:tc>
          <w:tcPr>
            <w:tcW w:w="1313" w:type="dxa"/>
            <w:tcBorders>
              <w:bottom w:val="single" w:sz="6" w:space="0" w:color="000000"/>
            </w:tcBorders>
          </w:tcPr>
          <w:p>
            <w:pPr>
              <w:pStyle w:val="TableParagraph"/>
              <w:spacing w:before="39"/>
              <w:ind w:left="215" w:right="204"/>
              <w:rPr>
                <w:sz w:val="21"/>
              </w:rPr>
            </w:pPr>
            <w:r>
              <w:rPr>
                <w:sz w:val="21"/>
              </w:rPr>
              <w:t>050203</w:t>
            </w:r>
          </w:p>
        </w:tc>
        <w:tc>
          <w:tcPr>
            <w:tcW w:w="3008" w:type="dxa"/>
            <w:tcBorders>
              <w:bottom w:val="single" w:sz="6" w:space="0" w:color="000000"/>
            </w:tcBorders>
          </w:tcPr>
          <w:p>
            <w:pPr>
              <w:pStyle w:val="TableParagraph"/>
              <w:spacing w:line="264" w:lineRule="exact" w:before="27"/>
              <w:ind w:left="329" w:right="318"/>
              <w:rPr>
                <w:rFonts w:ascii="宋体" w:eastAsia="宋体" w:hint="eastAsia"/>
                <w:sz w:val="21"/>
              </w:rPr>
            </w:pPr>
            <w:r>
              <w:rPr>
                <w:rFonts w:ascii="宋体" w:eastAsia="宋体" w:hint="eastAsia"/>
                <w:sz w:val="21"/>
              </w:rPr>
              <w:t>德语</w:t>
            </w:r>
          </w:p>
        </w:tc>
        <w:tc>
          <w:tcPr>
            <w:tcW w:w="793" w:type="dxa"/>
            <w:tcBorders>
              <w:bottom w:val="single" w:sz="6" w:space="0" w:color="000000"/>
            </w:tcBorders>
          </w:tcPr>
          <w:p>
            <w:pPr>
              <w:pStyle w:val="TableParagraph"/>
              <w:spacing w:before="39"/>
              <w:ind w:left="8"/>
              <w:rPr>
                <w:sz w:val="21"/>
              </w:rPr>
            </w:pPr>
            <w:r>
              <w:rPr>
                <w:w w:val="100"/>
                <w:sz w:val="21"/>
              </w:rPr>
              <w:t>7</w:t>
            </w:r>
          </w:p>
        </w:tc>
        <w:tc>
          <w:tcPr>
            <w:tcW w:w="793" w:type="dxa"/>
            <w:tcBorders>
              <w:bottom w:val="single" w:sz="6" w:space="0" w:color="000000"/>
            </w:tcBorders>
          </w:tcPr>
          <w:p>
            <w:pPr>
              <w:pStyle w:val="TableParagraph"/>
              <w:spacing w:before="39"/>
              <w:ind w:left="6"/>
              <w:rPr>
                <w:sz w:val="21"/>
              </w:rPr>
            </w:pPr>
            <w:r>
              <w:rPr>
                <w:w w:val="100"/>
                <w:sz w:val="21"/>
              </w:rPr>
              <w:t>0</w:t>
            </w:r>
          </w:p>
        </w:tc>
        <w:tc>
          <w:tcPr>
            <w:tcW w:w="1314" w:type="dxa"/>
            <w:tcBorders>
              <w:bottom w:val="single" w:sz="6" w:space="0" w:color="000000"/>
            </w:tcBorders>
          </w:tcPr>
          <w:p>
            <w:pPr>
              <w:pStyle w:val="TableParagraph"/>
              <w:spacing w:before="39"/>
              <w:ind w:left="1"/>
              <w:rPr>
                <w:sz w:val="21"/>
              </w:rPr>
            </w:pPr>
            <w:r>
              <w:rPr>
                <w:w w:val="100"/>
                <w:sz w:val="21"/>
              </w:rPr>
              <w:t>7</w:t>
            </w:r>
          </w:p>
        </w:tc>
        <w:tc>
          <w:tcPr>
            <w:tcW w:w="1052" w:type="dxa"/>
            <w:tcBorders>
              <w:bottom w:val="single" w:sz="6" w:space="0" w:color="000000"/>
            </w:tcBorders>
          </w:tcPr>
          <w:p>
            <w:pPr>
              <w:pStyle w:val="TableParagraph"/>
              <w:spacing w:before="39"/>
              <w:ind w:left="3"/>
              <w:rPr>
                <w:sz w:val="21"/>
              </w:rPr>
            </w:pPr>
            <w:r>
              <w:rPr>
                <w:w w:val="100"/>
                <w:sz w:val="21"/>
              </w:rPr>
              <w:t>0</w:t>
            </w:r>
          </w:p>
        </w:tc>
      </w:tr>
      <w:tr>
        <w:trPr>
          <w:trHeight w:val="309" w:hRule="atLeast"/>
        </w:trPr>
        <w:tc>
          <w:tcPr>
            <w:tcW w:w="792" w:type="dxa"/>
            <w:tcBorders>
              <w:top w:val="single" w:sz="6" w:space="0" w:color="000000"/>
            </w:tcBorders>
          </w:tcPr>
          <w:p>
            <w:pPr>
              <w:pStyle w:val="TableParagraph"/>
              <w:spacing w:before="34"/>
              <w:ind w:left="9"/>
              <w:rPr>
                <w:sz w:val="21"/>
              </w:rPr>
            </w:pPr>
            <w:r>
              <w:rPr>
                <w:w w:val="100"/>
                <w:sz w:val="21"/>
              </w:rPr>
              <w:t>6</w:t>
            </w:r>
          </w:p>
        </w:tc>
        <w:tc>
          <w:tcPr>
            <w:tcW w:w="1313" w:type="dxa"/>
            <w:tcBorders>
              <w:top w:val="single" w:sz="6" w:space="0" w:color="000000"/>
            </w:tcBorders>
          </w:tcPr>
          <w:p>
            <w:pPr>
              <w:pStyle w:val="TableParagraph"/>
              <w:spacing w:before="34"/>
              <w:ind w:left="215" w:right="204"/>
              <w:rPr>
                <w:sz w:val="21"/>
              </w:rPr>
            </w:pPr>
            <w:r>
              <w:rPr>
                <w:sz w:val="21"/>
              </w:rPr>
              <w:t>050204</w:t>
            </w:r>
          </w:p>
        </w:tc>
        <w:tc>
          <w:tcPr>
            <w:tcW w:w="3008" w:type="dxa"/>
            <w:tcBorders>
              <w:top w:val="single" w:sz="6" w:space="0" w:color="000000"/>
            </w:tcBorders>
          </w:tcPr>
          <w:p>
            <w:pPr>
              <w:pStyle w:val="TableParagraph"/>
              <w:spacing w:line="267" w:lineRule="exact" w:before="22"/>
              <w:ind w:left="329" w:right="318"/>
              <w:rPr>
                <w:rFonts w:ascii="宋体" w:eastAsia="宋体" w:hint="eastAsia"/>
                <w:sz w:val="21"/>
              </w:rPr>
            </w:pPr>
            <w:r>
              <w:rPr>
                <w:rFonts w:ascii="宋体" w:eastAsia="宋体" w:hint="eastAsia"/>
                <w:sz w:val="21"/>
              </w:rPr>
              <w:t>法语</w:t>
            </w:r>
          </w:p>
        </w:tc>
        <w:tc>
          <w:tcPr>
            <w:tcW w:w="793" w:type="dxa"/>
            <w:tcBorders>
              <w:top w:val="single" w:sz="6" w:space="0" w:color="000000"/>
            </w:tcBorders>
          </w:tcPr>
          <w:p>
            <w:pPr>
              <w:pStyle w:val="TableParagraph"/>
              <w:spacing w:before="34"/>
              <w:ind w:left="8"/>
              <w:rPr>
                <w:sz w:val="21"/>
              </w:rPr>
            </w:pPr>
            <w:r>
              <w:rPr>
                <w:w w:val="100"/>
                <w:sz w:val="21"/>
              </w:rPr>
              <w:t>7</w:t>
            </w:r>
          </w:p>
        </w:tc>
        <w:tc>
          <w:tcPr>
            <w:tcW w:w="793" w:type="dxa"/>
            <w:tcBorders>
              <w:top w:val="single" w:sz="6" w:space="0" w:color="000000"/>
            </w:tcBorders>
          </w:tcPr>
          <w:p>
            <w:pPr>
              <w:pStyle w:val="TableParagraph"/>
              <w:spacing w:before="34"/>
              <w:ind w:left="6"/>
              <w:rPr>
                <w:sz w:val="21"/>
              </w:rPr>
            </w:pPr>
            <w:r>
              <w:rPr>
                <w:w w:val="100"/>
                <w:sz w:val="21"/>
              </w:rPr>
              <w:t>0</w:t>
            </w:r>
          </w:p>
        </w:tc>
        <w:tc>
          <w:tcPr>
            <w:tcW w:w="1314" w:type="dxa"/>
            <w:tcBorders>
              <w:top w:val="single" w:sz="6" w:space="0" w:color="000000"/>
            </w:tcBorders>
          </w:tcPr>
          <w:p>
            <w:pPr>
              <w:pStyle w:val="TableParagraph"/>
              <w:spacing w:before="34"/>
              <w:ind w:left="1"/>
              <w:rPr>
                <w:sz w:val="21"/>
              </w:rPr>
            </w:pPr>
            <w:r>
              <w:rPr>
                <w:w w:val="100"/>
                <w:sz w:val="21"/>
              </w:rPr>
              <w:t>7</w:t>
            </w:r>
          </w:p>
        </w:tc>
        <w:tc>
          <w:tcPr>
            <w:tcW w:w="1052" w:type="dxa"/>
            <w:tcBorders>
              <w:top w:val="single" w:sz="6" w:space="0" w:color="000000"/>
            </w:tcBorders>
          </w:tcPr>
          <w:p>
            <w:pPr>
              <w:pStyle w:val="TableParagraph"/>
              <w:spacing w:before="34"/>
              <w:ind w:left="3"/>
              <w:rPr>
                <w:sz w:val="21"/>
              </w:rPr>
            </w:pPr>
            <w:r>
              <w:rPr>
                <w:w w:val="100"/>
                <w:sz w:val="21"/>
              </w:rPr>
              <w:t>0</w:t>
            </w:r>
          </w:p>
        </w:tc>
      </w:tr>
      <w:tr>
        <w:trPr>
          <w:trHeight w:val="311" w:hRule="atLeast"/>
        </w:trPr>
        <w:tc>
          <w:tcPr>
            <w:tcW w:w="792" w:type="dxa"/>
          </w:tcPr>
          <w:p>
            <w:pPr>
              <w:pStyle w:val="TableParagraph"/>
              <w:ind w:left="9"/>
              <w:rPr>
                <w:sz w:val="21"/>
              </w:rPr>
            </w:pPr>
            <w:r>
              <w:rPr>
                <w:w w:val="100"/>
                <w:sz w:val="21"/>
              </w:rPr>
              <w:t>7</w:t>
            </w:r>
          </w:p>
        </w:tc>
        <w:tc>
          <w:tcPr>
            <w:tcW w:w="1313" w:type="dxa"/>
          </w:tcPr>
          <w:p>
            <w:pPr>
              <w:pStyle w:val="TableParagraph"/>
              <w:ind w:left="215" w:right="204"/>
              <w:rPr>
                <w:sz w:val="21"/>
              </w:rPr>
            </w:pPr>
            <w:r>
              <w:rPr>
                <w:sz w:val="21"/>
              </w:rPr>
              <w:t>050262</w:t>
            </w:r>
          </w:p>
        </w:tc>
        <w:tc>
          <w:tcPr>
            <w:tcW w:w="3008" w:type="dxa"/>
          </w:tcPr>
          <w:p>
            <w:pPr>
              <w:pStyle w:val="TableParagraph"/>
              <w:spacing w:line="267" w:lineRule="exact" w:before="25"/>
              <w:ind w:left="328" w:right="319"/>
              <w:rPr>
                <w:rFonts w:ascii="宋体" w:eastAsia="宋体" w:hint="eastAsia"/>
                <w:sz w:val="21"/>
              </w:rPr>
            </w:pPr>
            <w:r>
              <w:rPr>
                <w:rFonts w:ascii="宋体" w:eastAsia="宋体" w:hint="eastAsia"/>
                <w:sz w:val="21"/>
              </w:rPr>
              <w:t>商务英语</w:t>
            </w:r>
          </w:p>
        </w:tc>
        <w:tc>
          <w:tcPr>
            <w:tcW w:w="793" w:type="dxa"/>
          </w:tcPr>
          <w:p>
            <w:pPr>
              <w:pStyle w:val="TableParagraph"/>
              <w:ind w:left="163" w:right="155"/>
              <w:rPr>
                <w:sz w:val="21"/>
              </w:rPr>
            </w:pPr>
            <w:r>
              <w:rPr>
                <w:sz w:val="21"/>
              </w:rPr>
              <w:t>13</w:t>
            </w:r>
          </w:p>
        </w:tc>
        <w:tc>
          <w:tcPr>
            <w:tcW w:w="793" w:type="dxa"/>
          </w:tcPr>
          <w:p>
            <w:pPr>
              <w:pStyle w:val="TableParagraph"/>
              <w:ind w:left="6"/>
              <w:rPr>
                <w:sz w:val="21"/>
              </w:rPr>
            </w:pPr>
            <w:r>
              <w:rPr>
                <w:w w:val="100"/>
                <w:sz w:val="21"/>
              </w:rPr>
              <w:t>0</w:t>
            </w:r>
          </w:p>
        </w:tc>
        <w:tc>
          <w:tcPr>
            <w:tcW w:w="1314" w:type="dxa"/>
          </w:tcPr>
          <w:p>
            <w:pPr>
              <w:pStyle w:val="TableParagraph"/>
              <w:ind w:left="208" w:right="207"/>
              <w:rPr>
                <w:sz w:val="21"/>
              </w:rPr>
            </w:pPr>
            <w:r>
              <w:rPr>
                <w:sz w:val="21"/>
              </w:rPr>
              <w:t>13</w:t>
            </w:r>
          </w:p>
        </w:tc>
        <w:tc>
          <w:tcPr>
            <w:tcW w:w="1052" w:type="dxa"/>
          </w:tcPr>
          <w:p>
            <w:pPr>
              <w:pStyle w:val="TableParagraph"/>
              <w:ind w:left="3"/>
              <w:rPr>
                <w:sz w:val="21"/>
              </w:rPr>
            </w:pPr>
            <w:r>
              <w:rPr>
                <w:w w:val="100"/>
                <w:sz w:val="21"/>
              </w:rPr>
              <w:t>0</w:t>
            </w:r>
          </w:p>
        </w:tc>
      </w:tr>
      <w:tr>
        <w:trPr>
          <w:trHeight w:val="311" w:hRule="atLeast"/>
        </w:trPr>
        <w:tc>
          <w:tcPr>
            <w:tcW w:w="792" w:type="dxa"/>
          </w:tcPr>
          <w:p>
            <w:pPr>
              <w:pStyle w:val="TableParagraph"/>
              <w:ind w:left="9"/>
              <w:rPr>
                <w:sz w:val="21"/>
              </w:rPr>
            </w:pPr>
            <w:r>
              <w:rPr>
                <w:w w:val="100"/>
                <w:sz w:val="21"/>
              </w:rPr>
              <w:t>8</w:t>
            </w:r>
          </w:p>
        </w:tc>
        <w:tc>
          <w:tcPr>
            <w:tcW w:w="1313" w:type="dxa"/>
          </w:tcPr>
          <w:p>
            <w:pPr>
              <w:pStyle w:val="TableParagraph"/>
              <w:ind w:left="215" w:right="204"/>
              <w:rPr>
                <w:sz w:val="21"/>
              </w:rPr>
            </w:pPr>
            <w:r>
              <w:rPr>
                <w:sz w:val="21"/>
              </w:rPr>
              <w:t>080202</w:t>
            </w:r>
          </w:p>
        </w:tc>
        <w:tc>
          <w:tcPr>
            <w:tcW w:w="3008" w:type="dxa"/>
          </w:tcPr>
          <w:p>
            <w:pPr>
              <w:pStyle w:val="TableParagraph"/>
              <w:spacing w:line="267" w:lineRule="exact" w:before="25"/>
              <w:ind w:left="329" w:right="319"/>
              <w:rPr>
                <w:rFonts w:ascii="宋体" w:eastAsia="宋体" w:hint="eastAsia"/>
                <w:sz w:val="21"/>
              </w:rPr>
            </w:pPr>
            <w:r>
              <w:rPr>
                <w:rFonts w:ascii="宋体" w:eastAsia="宋体" w:hint="eastAsia"/>
                <w:sz w:val="21"/>
              </w:rPr>
              <w:t>机械设计制造及其自动化</w:t>
            </w:r>
          </w:p>
        </w:tc>
        <w:tc>
          <w:tcPr>
            <w:tcW w:w="793" w:type="dxa"/>
          </w:tcPr>
          <w:p>
            <w:pPr>
              <w:pStyle w:val="TableParagraph"/>
              <w:ind w:left="163" w:right="155"/>
              <w:rPr>
                <w:sz w:val="21"/>
              </w:rPr>
            </w:pPr>
            <w:r>
              <w:rPr>
                <w:sz w:val="21"/>
              </w:rPr>
              <w:t>34</w:t>
            </w:r>
          </w:p>
        </w:tc>
        <w:tc>
          <w:tcPr>
            <w:tcW w:w="793" w:type="dxa"/>
          </w:tcPr>
          <w:p>
            <w:pPr>
              <w:pStyle w:val="TableParagraph"/>
              <w:ind w:left="6"/>
              <w:rPr>
                <w:sz w:val="21"/>
              </w:rPr>
            </w:pPr>
            <w:r>
              <w:rPr>
                <w:w w:val="100"/>
                <w:sz w:val="21"/>
              </w:rPr>
              <w:t>5</w:t>
            </w:r>
          </w:p>
        </w:tc>
        <w:tc>
          <w:tcPr>
            <w:tcW w:w="1314" w:type="dxa"/>
          </w:tcPr>
          <w:p>
            <w:pPr>
              <w:pStyle w:val="TableParagraph"/>
              <w:ind w:left="208" w:right="207"/>
              <w:rPr>
                <w:sz w:val="21"/>
              </w:rPr>
            </w:pPr>
            <w:r>
              <w:rPr>
                <w:sz w:val="21"/>
              </w:rPr>
              <w:t>27</w:t>
            </w:r>
          </w:p>
        </w:tc>
        <w:tc>
          <w:tcPr>
            <w:tcW w:w="1052" w:type="dxa"/>
          </w:tcPr>
          <w:p>
            <w:pPr>
              <w:pStyle w:val="TableParagraph"/>
              <w:ind w:left="3"/>
              <w:rPr>
                <w:sz w:val="21"/>
              </w:rPr>
            </w:pPr>
            <w:r>
              <w:rPr>
                <w:w w:val="100"/>
                <w:sz w:val="21"/>
              </w:rPr>
              <w:t>2</w:t>
            </w:r>
          </w:p>
        </w:tc>
      </w:tr>
      <w:tr>
        <w:trPr>
          <w:trHeight w:val="311" w:hRule="atLeast"/>
        </w:trPr>
        <w:tc>
          <w:tcPr>
            <w:tcW w:w="792" w:type="dxa"/>
          </w:tcPr>
          <w:p>
            <w:pPr>
              <w:pStyle w:val="TableParagraph"/>
              <w:ind w:left="9"/>
              <w:rPr>
                <w:sz w:val="21"/>
              </w:rPr>
            </w:pPr>
            <w:r>
              <w:rPr>
                <w:w w:val="100"/>
                <w:sz w:val="21"/>
              </w:rPr>
              <w:t>9</w:t>
            </w:r>
          </w:p>
        </w:tc>
        <w:tc>
          <w:tcPr>
            <w:tcW w:w="1313" w:type="dxa"/>
          </w:tcPr>
          <w:p>
            <w:pPr>
              <w:pStyle w:val="TableParagraph"/>
              <w:ind w:left="215" w:right="204"/>
              <w:rPr>
                <w:sz w:val="21"/>
              </w:rPr>
            </w:pPr>
            <w:r>
              <w:rPr>
                <w:sz w:val="21"/>
              </w:rPr>
              <w:t>080203</w:t>
            </w:r>
          </w:p>
        </w:tc>
        <w:tc>
          <w:tcPr>
            <w:tcW w:w="3008" w:type="dxa"/>
          </w:tcPr>
          <w:p>
            <w:pPr>
              <w:pStyle w:val="TableParagraph"/>
              <w:spacing w:line="267" w:lineRule="exact" w:before="25"/>
              <w:ind w:left="328" w:right="319"/>
              <w:rPr>
                <w:rFonts w:ascii="宋体" w:eastAsia="宋体" w:hint="eastAsia"/>
                <w:sz w:val="21"/>
              </w:rPr>
            </w:pPr>
            <w:r>
              <w:rPr>
                <w:rFonts w:ascii="宋体" w:eastAsia="宋体" w:hint="eastAsia"/>
                <w:sz w:val="21"/>
              </w:rPr>
              <w:t>材料成型及控制工程</w:t>
            </w:r>
          </w:p>
        </w:tc>
        <w:tc>
          <w:tcPr>
            <w:tcW w:w="793" w:type="dxa"/>
          </w:tcPr>
          <w:p>
            <w:pPr>
              <w:pStyle w:val="TableParagraph"/>
              <w:ind w:left="8"/>
              <w:rPr>
                <w:sz w:val="21"/>
              </w:rPr>
            </w:pPr>
            <w:r>
              <w:rPr>
                <w:w w:val="100"/>
                <w:sz w:val="21"/>
              </w:rPr>
              <w:t>4</w:t>
            </w:r>
          </w:p>
        </w:tc>
        <w:tc>
          <w:tcPr>
            <w:tcW w:w="793" w:type="dxa"/>
          </w:tcPr>
          <w:p>
            <w:pPr>
              <w:pStyle w:val="TableParagraph"/>
              <w:ind w:left="6"/>
              <w:rPr>
                <w:sz w:val="21"/>
              </w:rPr>
            </w:pPr>
            <w:r>
              <w:rPr>
                <w:w w:val="100"/>
                <w:sz w:val="21"/>
              </w:rPr>
              <w:t>0</w:t>
            </w:r>
          </w:p>
        </w:tc>
        <w:tc>
          <w:tcPr>
            <w:tcW w:w="1314" w:type="dxa"/>
          </w:tcPr>
          <w:p>
            <w:pPr>
              <w:pStyle w:val="TableParagraph"/>
              <w:ind w:left="1"/>
              <w:rPr>
                <w:sz w:val="21"/>
              </w:rPr>
            </w:pPr>
            <w:r>
              <w:rPr>
                <w:w w:val="100"/>
                <w:sz w:val="21"/>
              </w:rPr>
              <w:t>3</w:t>
            </w:r>
          </w:p>
        </w:tc>
        <w:tc>
          <w:tcPr>
            <w:tcW w:w="1052" w:type="dxa"/>
          </w:tcPr>
          <w:p>
            <w:pPr>
              <w:pStyle w:val="TableParagraph"/>
              <w:ind w:left="3"/>
              <w:rPr>
                <w:sz w:val="21"/>
              </w:rPr>
            </w:pPr>
            <w:r>
              <w:rPr>
                <w:w w:val="100"/>
                <w:sz w:val="21"/>
              </w:rPr>
              <w:t>1</w:t>
            </w:r>
          </w:p>
        </w:tc>
      </w:tr>
      <w:tr>
        <w:trPr>
          <w:trHeight w:val="313" w:hRule="atLeast"/>
        </w:trPr>
        <w:tc>
          <w:tcPr>
            <w:tcW w:w="792" w:type="dxa"/>
          </w:tcPr>
          <w:p>
            <w:pPr>
              <w:pStyle w:val="TableParagraph"/>
              <w:spacing w:before="39"/>
              <w:ind w:left="164" w:right="155"/>
              <w:rPr>
                <w:sz w:val="21"/>
              </w:rPr>
            </w:pPr>
            <w:r>
              <w:rPr>
                <w:sz w:val="21"/>
              </w:rPr>
              <w:t>10</w:t>
            </w:r>
          </w:p>
        </w:tc>
        <w:tc>
          <w:tcPr>
            <w:tcW w:w="1313" w:type="dxa"/>
          </w:tcPr>
          <w:p>
            <w:pPr>
              <w:pStyle w:val="TableParagraph"/>
              <w:spacing w:before="39"/>
              <w:ind w:left="215" w:right="204"/>
              <w:rPr>
                <w:sz w:val="21"/>
              </w:rPr>
            </w:pPr>
            <w:r>
              <w:rPr>
                <w:sz w:val="21"/>
              </w:rPr>
              <w:t>080601</w:t>
            </w:r>
          </w:p>
        </w:tc>
        <w:tc>
          <w:tcPr>
            <w:tcW w:w="3008" w:type="dxa"/>
          </w:tcPr>
          <w:p>
            <w:pPr>
              <w:pStyle w:val="TableParagraph"/>
              <w:spacing w:line="267" w:lineRule="exact" w:before="27"/>
              <w:ind w:left="328" w:right="319"/>
              <w:rPr>
                <w:rFonts w:ascii="宋体" w:eastAsia="宋体" w:hint="eastAsia"/>
                <w:sz w:val="21"/>
              </w:rPr>
            </w:pPr>
            <w:r>
              <w:rPr>
                <w:rFonts w:ascii="宋体" w:eastAsia="宋体" w:hint="eastAsia"/>
                <w:sz w:val="21"/>
              </w:rPr>
              <w:t>电气工程及其自动化</w:t>
            </w:r>
          </w:p>
        </w:tc>
        <w:tc>
          <w:tcPr>
            <w:tcW w:w="793" w:type="dxa"/>
          </w:tcPr>
          <w:p>
            <w:pPr>
              <w:pStyle w:val="TableParagraph"/>
              <w:spacing w:before="39"/>
              <w:ind w:left="163" w:right="155"/>
              <w:rPr>
                <w:sz w:val="21"/>
              </w:rPr>
            </w:pPr>
            <w:r>
              <w:rPr>
                <w:sz w:val="21"/>
              </w:rPr>
              <w:t>27</w:t>
            </w:r>
          </w:p>
        </w:tc>
        <w:tc>
          <w:tcPr>
            <w:tcW w:w="793" w:type="dxa"/>
          </w:tcPr>
          <w:p>
            <w:pPr>
              <w:pStyle w:val="TableParagraph"/>
              <w:spacing w:before="39"/>
              <w:ind w:left="6"/>
              <w:rPr>
                <w:sz w:val="21"/>
              </w:rPr>
            </w:pPr>
            <w:r>
              <w:rPr>
                <w:w w:val="100"/>
                <w:sz w:val="21"/>
              </w:rPr>
              <w:t>2</w:t>
            </w:r>
          </w:p>
        </w:tc>
        <w:tc>
          <w:tcPr>
            <w:tcW w:w="1314" w:type="dxa"/>
          </w:tcPr>
          <w:p>
            <w:pPr>
              <w:pStyle w:val="TableParagraph"/>
              <w:spacing w:before="39"/>
              <w:ind w:left="208" w:right="207"/>
              <w:rPr>
                <w:sz w:val="21"/>
              </w:rPr>
            </w:pPr>
            <w:r>
              <w:rPr>
                <w:sz w:val="21"/>
              </w:rPr>
              <w:t>24</w:t>
            </w:r>
          </w:p>
        </w:tc>
        <w:tc>
          <w:tcPr>
            <w:tcW w:w="1052" w:type="dxa"/>
          </w:tcPr>
          <w:p>
            <w:pPr>
              <w:pStyle w:val="TableParagraph"/>
              <w:spacing w:before="39"/>
              <w:ind w:left="3"/>
              <w:rPr>
                <w:sz w:val="21"/>
              </w:rPr>
            </w:pPr>
            <w:r>
              <w:rPr>
                <w:w w:val="100"/>
                <w:sz w:val="21"/>
              </w:rPr>
              <w:t>1</w:t>
            </w:r>
          </w:p>
        </w:tc>
      </w:tr>
      <w:tr>
        <w:trPr>
          <w:trHeight w:val="311" w:hRule="atLeast"/>
        </w:trPr>
        <w:tc>
          <w:tcPr>
            <w:tcW w:w="792" w:type="dxa"/>
          </w:tcPr>
          <w:p>
            <w:pPr>
              <w:pStyle w:val="TableParagraph"/>
              <w:ind w:left="159" w:right="155"/>
              <w:rPr>
                <w:sz w:val="21"/>
              </w:rPr>
            </w:pPr>
            <w:r>
              <w:rPr>
                <w:sz w:val="21"/>
              </w:rPr>
              <w:t>11</w:t>
            </w:r>
          </w:p>
        </w:tc>
        <w:tc>
          <w:tcPr>
            <w:tcW w:w="1313" w:type="dxa"/>
          </w:tcPr>
          <w:p>
            <w:pPr>
              <w:pStyle w:val="TableParagraph"/>
              <w:ind w:left="215" w:right="204"/>
              <w:rPr>
                <w:sz w:val="21"/>
              </w:rPr>
            </w:pPr>
            <w:r>
              <w:rPr>
                <w:sz w:val="21"/>
              </w:rPr>
              <w:t>080701</w:t>
            </w:r>
          </w:p>
        </w:tc>
        <w:tc>
          <w:tcPr>
            <w:tcW w:w="3008" w:type="dxa"/>
          </w:tcPr>
          <w:p>
            <w:pPr>
              <w:pStyle w:val="TableParagraph"/>
              <w:spacing w:line="267" w:lineRule="exact" w:before="25"/>
              <w:ind w:left="329" w:right="318"/>
              <w:rPr>
                <w:rFonts w:ascii="宋体" w:eastAsia="宋体" w:hint="eastAsia"/>
                <w:sz w:val="21"/>
              </w:rPr>
            </w:pPr>
            <w:r>
              <w:rPr>
                <w:rFonts w:ascii="宋体" w:eastAsia="宋体" w:hint="eastAsia"/>
                <w:sz w:val="21"/>
              </w:rPr>
              <w:t>电子信息工程</w:t>
            </w:r>
          </w:p>
        </w:tc>
        <w:tc>
          <w:tcPr>
            <w:tcW w:w="793" w:type="dxa"/>
          </w:tcPr>
          <w:p>
            <w:pPr>
              <w:pStyle w:val="TableParagraph"/>
              <w:ind w:left="8"/>
              <w:rPr>
                <w:sz w:val="21"/>
              </w:rPr>
            </w:pPr>
            <w:r>
              <w:rPr>
                <w:w w:val="100"/>
                <w:sz w:val="21"/>
              </w:rPr>
              <w:t>8</w:t>
            </w:r>
          </w:p>
        </w:tc>
        <w:tc>
          <w:tcPr>
            <w:tcW w:w="793" w:type="dxa"/>
          </w:tcPr>
          <w:p>
            <w:pPr>
              <w:pStyle w:val="TableParagraph"/>
              <w:ind w:left="6"/>
              <w:rPr>
                <w:sz w:val="21"/>
              </w:rPr>
            </w:pPr>
            <w:r>
              <w:rPr>
                <w:w w:val="100"/>
                <w:sz w:val="21"/>
              </w:rPr>
              <w:t>1</w:t>
            </w:r>
          </w:p>
        </w:tc>
        <w:tc>
          <w:tcPr>
            <w:tcW w:w="1314" w:type="dxa"/>
          </w:tcPr>
          <w:p>
            <w:pPr>
              <w:pStyle w:val="TableParagraph"/>
              <w:ind w:left="1"/>
              <w:rPr>
                <w:sz w:val="21"/>
              </w:rPr>
            </w:pPr>
            <w:r>
              <w:rPr>
                <w:w w:val="100"/>
                <w:sz w:val="21"/>
              </w:rPr>
              <w:t>7</w:t>
            </w:r>
          </w:p>
        </w:tc>
        <w:tc>
          <w:tcPr>
            <w:tcW w:w="1052" w:type="dxa"/>
          </w:tcPr>
          <w:p>
            <w:pPr>
              <w:pStyle w:val="TableParagraph"/>
              <w:ind w:left="3"/>
              <w:rPr>
                <w:sz w:val="21"/>
              </w:rPr>
            </w:pPr>
            <w:r>
              <w:rPr>
                <w:w w:val="100"/>
                <w:sz w:val="21"/>
              </w:rPr>
              <w:t>0</w:t>
            </w:r>
          </w:p>
        </w:tc>
      </w:tr>
      <w:tr>
        <w:trPr>
          <w:trHeight w:val="311" w:hRule="atLeast"/>
        </w:trPr>
        <w:tc>
          <w:tcPr>
            <w:tcW w:w="792" w:type="dxa"/>
          </w:tcPr>
          <w:p>
            <w:pPr>
              <w:pStyle w:val="TableParagraph"/>
              <w:ind w:left="164" w:right="155"/>
              <w:rPr>
                <w:sz w:val="21"/>
              </w:rPr>
            </w:pPr>
            <w:r>
              <w:rPr>
                <w:sz w:val="21"/>
              </w:rPr>
              <w:t>12</w:t>
            </w:r>
          </w:p>
        </w:tc>
        <w:tc>
          <w:tcPr>
            <w:tcW w:w="1313" w:type="dxa"/>
          </w:tcPr>
          <w:p>
            <w:pPr>
              <w:pStyle w:val="TableParagraph"/>
              <w:ind w:left="215" w:right="204"/>
              <w:rPr>
                <w:sz w:val="21"/>
              </w:rPr>
            </w:pPr>
            <w:r>
              <w:rPr>
                <w:sz w:val="21"/>
              </w:rPr>
              <w:t>080901</w:t>
            </w:r>
          </w:p>
        </w:tc>
        <w:tc>
          <w:tcPr>
            <w:tcW w:w="3008" w:type="dxa"/>
          </w:tcPr>
          <w:p>
            <w:pPr>
              <w:pStyle w:val="TableParagraph"/>
              <w:spacing w:line="267" w:lineRule="exact" w:before="25"/>
              <w:ind w:left="328" w:right="319"/>
              <w:rPr>
                <w:rFonts w:ascii="宋体" w:eastAsia="宋体" w:hint="eastAsia"/>
                <w:sz w:val="21"/>
              </w:rPr>
            </w:pPr>
            <w:r>
              <w:rPr>
                <w:rFonts w:ascii="宋体" w:eastAsia="宋体" w:hint="eastAsia"/>
                <w:sz w:val="21"/>
              </w:rPr>
              <w:t>计算机科学与技术</w:t>
            </w:r>
          </w:p>
        </w:tc>
        <w:tc>
          <w:tcPr>
            <w:tcW w:w="793" w:type="dxa"/>
          </w:tcPr>
          <w:p>
            <w:pPr>
              <w:pStyle w:val="TableParagraph"/>
              <w:ind w:left="159" w:right="156"/>
              <w:rPr>
                <w:sz w:val="21"/>
              </w:rPr>
            </w:pPr>
            <w:r>
              <w:rPr>
                <w:sz w:val="21"/>
              </w:rPr>
              <w:t>11</w:t>
            </w:r>
          </w:p>
        </w:tc>
        <w:tc>
          <w:tcPr>
            <w:tcW w:w="793" w:type="dxa"/>
          </w:tcPr>
          <w:p>
            <w:pPr>
              <w:pStyle w:val="TableParagraph"/>
              <w:ind w:left="6"/>
              <w:rPr>
                <w:sz w:val="21"/>
              </w:rPr>
            </w:pPr>
            <w:r>
              <w:rPr>
                <w:w w:val="100"/>
                <w:sz w:val="21"/>
              </w:rPr>
              <w:t>1</w:t>
            </w:r>
          </w:p>
        </w:tc>
        <w:tc>
          <w:tcPr>
            <w:tcW w:w="1314" w:type="dxa"/>
          </w:tcPr>
          <w:p>
            <w:pPr>
              <w:pStyle w:val="TableParagraph"/>
              <w:ind w:left="208" w:right="207"/>
              <w:rPr>
                <w:sz w:val="21"/>
              </w:rPr>
            </w:pPr>
            <w:r>
              <w:rPr>
                <w:sz w:val="21"/>
              </w:rPr>
              <w:t>10</w:t>
            </w:r>
          </w:p>
        </w:tc>
        <w:tc>
          <w:tcPr>
            <w:tcW w:w="1052" w:type="dxa"/>
          </w:tcPr>
          <w:p>
            <w:pPr>
              <w:pStyle w:val="TableParagraph"/>
              <w:ind w:left="3"/>
              <w:rPr>
                <w:sz w:val="21"/>
              </w:rPr>
            </w:pPr>
            <w:r>
              <w:rPr>
                <w:w w:val="100"/>
                <w:sz w:val="21"/>
              </w:rPr>
              <w:t>0</w:t>
            </w:r>
          </w:p>
        </w:tc>
      </w:tr>
      <w:tr>
        <w:trPr>
          <w:trHeight w:val="311" w:hRule="atLeast"/>
        </w:trPr>
        <w:tc>
          <w:tcPr>
            <w:tcW w:w="792" w:type="dxa"/>
          </w:tcPr>
          <w:p>
            <w:pPr>
              <w:pStyle w:val="TableParagraph"/>
              <w:ind w:left="164" w:right="155"/>
              <w:rPr>
                <w:sz w:val="21"/>
              </w:rPr>
            </w:pPr>
            <w:r>
              <w:rPr>
                <w:sz w:val="21"/>
              </w:rPr>
              <w:t>13</w:t>
            </w:r>
          </w:p>
        </w:tc>
        <w:tc>
          <w:tcPr>
            <w:tcW w:w="1313" w:type="dxa"/>
          </w:tcPr>
          <w:p>
            <w:pPr>
              <w:pStyle w:val="TableParagraph"/>
              <w:ind w:left="215" w:right="204"/>
              <w:rPr>
                <w:sz w:val="21"/>
              </w:rPr>
            </w:pPr>
            <w:r>
              <w:rPr>
                <w:sz w:val="21"/>
              </w:rPr>
              <w:t>080902</w:t>
            </w:r>
          </w:p>
        </w:tc>
        <w:tc>
          <w:tcPr>
            <w:tcW w:w="3008" w:type="dxa"/>
          </w:tcPr>
          <w:p>
            <w:pPr>
              <w:pStyle w:val="TableParagraph"/>
              <w:spacing w:line="267" w:lineRule="exact" w:before="25"/>
              <w:ind w:left="328" w:right="319"/>
              <w:rPr>
                <w:rFonts w:ascii="宋体" w:eastAsia="宋体" w:hint="eastAsia"/>
                <w:sz w:val="21"/>
              </w:rPr>
            </w:pPr>
            <w:r>
              <w:rPr>
                <w:rFonts w:ascii="宋体" w:eastAsia="宋体" w:hint="eastAsia"/>
                <w:sz w:val="21"/>
              </w:rPr>
              <w:t>软件工程</w:t>
            </w:r>
          </w:p>
        </w:tc>
        <w:tc>
          <w:tcPr>
            <w:tcW w:w="793" w:type="dxa"/>
          </w:tcPr>
          <w:p>
            <w:pPr>
              <w:pStyle w:val="TableParagraph"/>
              <w:ind w:left="8"/>
              <w:rPr>
                <w:sz w:val="21"/>
              </w:rPr>
            </w:pPr>
            <w:r>
              <w:rPr>
                <w:w w:val="100"/>
                <w:sz w:val="21"/>
              </w:rPr>
              <w:t>5</w:t>
            </w:r>
          </w:p>
        </w:tc>
        <w:tc>
          <w:tcPr>
            <w:tcW w:w="793" w:type="dxa"/>
          </w:tcPr>
          <w:p>
            <w:pPr>
              <w:pStyle w:val="TableParagraph"/>
              <w:ind w:left="6"/>
              <w:rPr>
                <w:sz w:val="21"/>
              </w:rPr>
            </w:pPr>
            <w:r>
              <w:rPr>
                <w:w w:val="100"/>
                <w:sz w:val="21"/>
              </w:rPr>
              <w:t>0</w:t>
            </w:r>
          </w:p>
        </w:tc>
        <w:tc>
          <w:tcPr>
            <w:tcW w:w="1314" w:type="dxa"/>
          </w:tcPr>
          <w:p>
            <w:pPr>
              <w:pStyle w:val="TableParagraph"/>
              <w:ind w:left="1"/>
              <w:rPr>
                <w:sz w:val="21"/>
              </w:rPr>
            </w:pPr>
            <w:r>
              <w:rPr>
                <w:w w:val="100"/>
                <w:sz w:val="21"/>
              </w:rPr>
              <w:t>5</w:t>
            </w:r>
          </w:p>
        </w:tc>
        <w:tc>
          <w:tcPr>
            <w:tcW w:w="1052" w:type="dxa"/>
          </w:tcPr>
          <w:p>
            <w:pPr>
              <w:pStyle w:val="TableParagraph"/>
              <w:ind w:left="3"/>
              <w:rPr>
                <w:sz w:val="21"/>
              </w:rPr>
            </w:pPr>
            <w:r>
              <w:rPr>
                <w:w w:val="100"/>
                <w:sz w:val="21"/>
              </w:rPr>
              <w:t>0</w:t>
            </w:r>
          </w:p>
        </w:tc>
      </w:tr>
      <w:tr>
        <w:trPr>
          <w:trHeight w:val="311" w:hRule="atLeast"/>
        </w:trPr>
        <w:tc>
          <w:tcPr>
            <w:tcW w:w="792" w:type="dxa"/>
          </w:tcPr>
          <w:p>
            <w:pPr>
              <w:pStyle w:val="TableParagraph"/>
              <w:ind w:left="164" w:right="155"/>
              <w:rPr>
                <w:sz w:val="21"/>
              </w:rPr>
            </w:pPr>
            <w:r>
              <w:rPr>
                <w:sz w:val="21"/>
              </w:rPr>
              <w:t>14</w:t>
            </w:r>
          </w:p>
        </w:tc>
        <w:tc>
          <w:tcPr>
            <w:tcW w:w="1313" w:type="dxa"/>
          </w:tcPr>
          <w:p>
            <w:pPr>
              <w:pStyle w:val="TableParagraph"/>
              <w:ind w:left="215" w:right="204"/>
              <w:rPr>
                <w:sz w:val="21"/>
              </w:rPr>
            </w:pPr>
            <w:r>
              <w:rPr>
                <w:sz w:val="21"/>
              </w:rPr>
              <w:t>080903</w:t>
            </w:r>
          </w:p>
        </w:tc>
        <w:tc>
          <w:tcPr>
            <w:tcW w:w="3008" w:type="dxa"/>
          </w:tcPr>
          <w:p>
            <w:pPr>
              <w:pStyle w:val="TableParagraph"/>
              <w:spacing w:line="267" w:lineRule="exact" w:before="25"/>
              <w:ind w:left="328" w:right="319"/>
              <w:rPr>
                <w:rFonts w:ascii="宋体" w:eastAsia="宋体" w:hint="eastAsia"/>
                <w:sz w:val="21"/>
              </w:rPr>
            </w:pPr>
            <w:r>
              <w:rPr>
                <w:rFonts w:ascii="宋体" w:eastAsia="宋体" w:hint="eastAsia"/>
                <w:sz w:val="21"/>
              </w:rPr>
              <w:t>网络工程</w:t>
            </w:r>
          </w:p>
        </w:tc>
        <w:tc>
          <w:tcPr>
            <w:tcW w:w="793" w:type="dxa"/>
          </w:tcPr>
          <w:p>
            <w:pPr>
              <w:pStyle w:val="TableParagraph"/>
              <w:ind w:left="159" w:right="156"/>
              <w:rPr>
                <w:sz w:val="21"/>
              </w:rPr>
            </w:pPr>
            <w:r>
              <w:rPr>
                <w:sz w:val="21"/>
              </w:rPr>
              <w:t>11</w:t>
            </w:r>
          </w:p>
        </w:tc>
        <w:tc>
          <w:tcPr>
            <w:tcW w:w="793" w:type="dxa"/>
          </w:tcPr>
          <w:p>
            <w:pPr>
              <w:pStyle w:val="TableParagraph"/>
              <w:ind w:left="6"/>
              <w:rPr>
                <w:sz w:val="21"/>
              </w:rPr>
            </w:pPr>
            <w:r>
              <w:rPr>
                <w:w w:val="100"/>
                <w:sz w:val="21"/>
              </w:rPr>
              <w:t>0</w:t>
            </w:r>
          </w:p>
        </w:tc>
        <w:tc>
          <w:tcPr>
            <w:tcW w:w="1314" w:type="dxa"/>
          </w:tcPr>
          <w:p>
            <w:pPr>
              <w:pStyle w:val="TableParagraph"/>
              <w:ind w:left="207" w:right="207"/>
              <w:rPr>
                <w:sz w:val="21"/>
              </w:rPr>
            </w:pPr>
            <w:r>
              <w:rPr>
                <w:sz w:val="21"/>
              </w:rPr>
              <w:t>11</w:t>
            </w:r>
          </w:p>
        </w:tc>
        <w:tc>
          <w:tcPr>
            <w:tcW w:w="1052" w:type="dxa"/>
          </w:tcPr>
          <w:p>
            <w:pPr>
              <w:pStyle w:val="TableParagraph"/>
              <w:ind w:left="3"/>
              <w:rPr>
                <w:sz w:val="21"/>
              </w:rPr>
            </w:pPr>
            <w:r>
              <w:rPr>
                <w:w w:val="100"/>
                <w:sz w:val="21"/>
              </w:rPr>
              <w:t>0</w:t>
            </w:r>
          </w:p>
        </w:tc>
      </w:tr>
      <w:tr>
        <w:trPr>
          <w:trHeight w:val="309" w:hRule="atLeast"/>
        </w:trPr>
        <w:tc>
          <w:tcPr>
            <w:tcW w:w="792" w:type="dxa"/>
            <w:tcBorders>
              <w:bottom w:val="single" w:sz="6" w:space="0" w:color="000000"/>
            </w:tcBorders>
          </w:tcPr>
          <w:p>
            <w:pPr>
              <w:pStyle w:val="TableParagraph"/>
              <w:ind w:left="164" w:right="155"/>
              <w:rPr>
                <w:sz w:val="21"/>
              </w:rPr>
            </w:pPr>
            <w:r>
              <w:rPr>
                <w:sz w:val="21"/>
              </w:rPr>
              <w:t>15</w:t>
            </w:r>
          </w:p>
        </w:tc>
        <w:tc>
          <w:tcPr>
            <w:tcW w:w="1313" w:type="dxa"/>
            <w:tcBorders>
              <w:bottom w:val="single" w:sz="6" w:space="0" w:color="000000"/>
            </w:tcBorders>
          </w:tcPr>
          <w:p>
            <w:pPr>
              <w:pStyle w:val="TableParagraph"/>
              <w:ind w:left="215" w:right="204"/>
              <w:rPr>
                <w:sz w:val="21"/>
              </w:rPr>
            </w:pPr>
            <w:r>
              <w:rPr>
                <w:sz w:val="21"/>
              </w:rPr>
              <w:t>080905</w:t>
            </w:r>
          </w:p>
        </w:tc>
        <w:tc>
          <w:tcPr>
            <w:tcW w:w="3008" w:type="dxa"/>
            <w:tcBorders>
              <w:bottom w:val="single" w:sz="6" w:space="0" w:color="000000"/>
            </w:tcBorders>
          </w:tcPr>
          <w:p>
            <w:pPr>
              <w:pStyle w:val="TableParagraph"/>
              <w:spacing w:line="264" w:lineRule="exact" w:before="25"/>
              <w:ind w:left="328" w:right="319"/>
              <w:rPr>
                <w:rFonts w:ascii="宋体" w:eastAsia="宋体" w:hint="eastAsia"/>
                <w:sz w:val="21"/>
              </w:rPr>
            </w:pPr>
            <w:r>
              <w:rPr>
                <w:rFonts w:ascii="宋体" w:eastAsia="宋体" w:hint="eastAsia"/>
                <w:sz w:val="21"/>
              </w:rPr>
              <w:t>物联网工程</w:t>
            </w:r>
          </w:p>
        </w:tc>
        <w:tc>
          <w:tcPr>
            <w:tcW w:w="793" w:type="dxa"/>
            <w:tcBorders>
              <w:bottom w:val="single" w:sz="6" w:space="0" w:color="000000"/>
            </w:tcBorders>
          </w:tcPr>
          <w:p>
            <w:pPr>
              <w:pStyle w:val="TableParagraph"/>
              <w:ind w:left="8"/>
              <w:rPr>
                <w:sz w:val="21"/>
              </w:rPr>
            </w:pPr>
            <w:r>
              <w:rPr>
                <w:w w:val="100"/>
                <w:sz w:val="21"/>
              </w:rPr>
              <w:t>1</w:t>
            </w:r>
          </w:p>
        </w:tc>
        <w:tc>
          <w:tcPr>
            <w:tcW w:w="793" w:type="dxa"/>
            <w:tcBorders>
              <w:bottom w:val="single" w:sz="6" w:space="0" w:color="000000"/>
            </w:tcBorders>
          </w:tcPr>
          <w:p>
            <w:pPr>
              <w:pStyle w:val="TableParagraph"/>
              <w:ind w:left="6"/>
              <w:rPr>
                <w:sz w:val="21"/>
              </w:rPr>
            </w:pPr>
            <w:r>
              <w:rPr>
                <w:w w:val="100"/>
                <w:sz w:val="21"/>
              </w:rPr>
              <w:t>0</w:t>
            </w:r>
          </w:p>
        </w:tc>
        <w:tc>
          <w:tcPr>
            <w:tcW w:w="1314" w:type="dxa"/>
            <w:tcBorders>
              <w:bottom w:val="single" w:sz="6" w:space="0" w:color="000000"/>
            </w:tcBorders>
          </w:tcPr>
          <w:p>
            <w:pPr>
              <w:pStyle w:val="TableParagraph"/>
              <w:ind w:left="1"/>
              <w:rPr>
                <w:sz w:val="21"/>
              </w:rPr>
            </w:pPr>
            <w:r>
              <w:rPr>
                <w:w w:val="100"/>
                <w:sz w:val="21"/>
              </w:rPr>
              <w:t>1</w:t>
            </w:r>
          </w:p>
        </w:tc>
        <w:tc>
          <w:tcPr>
            <w:tcW w:w="1052" w:type="dxa"/>
            <w:tcBorders>
              <w:bottom w:val="single" w:sz="6" w:space="0" w:color="000000"/>
            </w:tcBorders>
          </w:tcPr>
          <w:p>
            <w:pPr>
              <w:pStyle w:val="TableParagraph"/>
              <w:ind w:left="3"/>
              <w:rPr>
                <w:sz w:val="21"/>
              </w:rPr>
            </w:pPr>
            <w:r>
              <w:rPr>
                <w:w w:val="100"/>
                <w:sz w:val="21"/>
              </w:rPr>
              <w:t>0</w:t>
            </w:r>
          </w:p>
        </w:tc>
      </w:tr>
      <w:tr>
        <w:trPr>
          <w:trHeight w:val="311" w:hRule="atLeast"/>
        </w:trPr>
        <w:tc>
          <w:tcPr>
            <w:tcW w:w="792" w:type="dxa"/>
            <w:tcBorders>
              <w:top w:val="single" w:sz="6" w:space="0" w:color="000000"/>
            </w:tcBorders>
          </w:tcPr>
          <w:p>
            <w:pPr>
              <w:pStyle w:val="TableParagraph"/>
              <w:ind w:left="164" w:right="155"/>
              <w:rPr>
                <w:sz w:val="21"/>
              </w:rPr>
            </w:pPr>
            <w:r>
              <w:rPr>
                <w:sz w:val="21"/>
              </w:rPr>
              <w:t>16</w:t>
            </w:r>
          </w:p>
        </w:tc>
        <w:tc>
          <w:tcPr>
            <w:tcW w:w="1313" w:type="dxa"/>
            <w:tcBorders>
              <w:top w:val="single" w:sz="6" w:space="0" w:color="000000"/>
            </w:tcBorders>
          </w:tcPr>
          <w:p>
            <w:pPr>
              <w:pStyle w:val="TableParagraph"/>
              <w:ind w:left="215" w:right="204"/>
              <w:rPr>
                <w:sz w:val="21"/>
              </w:rPr>
            </w:pPr>
            <w:r>
              <w:rPr>
                <w:sz w:val="21"/>
              </w:rPr>
              <w:t>081001</w:t>
            </w:r>
          </w:p>
        </w:tc>
        <w:tc>
          <w:tcPr>
            <w:tcW w:w="3008" w:type="dxa"/>
            <w:tcBorders>
              <w:top w:val="single" w:sz="6" w:space="0" w:color="000000"/>
            </w:tcBorders>
          </w:tcPr>
          <w:p>
            <w:pPr>
              <w:pStyle w:val="TableParagraph"/>
              <w:spacing w:line="267" w:lineRule="exact" w:before="25"/>
              <w:ind w:left="328" w:right="319"/>
              <w:rPr>
                <w:rFonts w:ascii="宋体" w:eastAsia="宋体" w:hint="eastAsia"/>
                <w:sz w:val="21"/>
              </w:rPr>
            </w:pPr>
            <w:r>
              <w:rPr>
                <w:rFonts w:ascii="宋体" w:eastAsia="宋体" w:hint="eastAsia"/>
                <w:sz w:val="21"/>
              </w:rPr>
              <w:t>土木工程</w:t>
            </w:r>
          </w:p>
        </w:tc>
        <w:tc>
          <w:tcPr>
            <w:tcW w:w="793" w:type="dxa"/>
            <w:tcBorders>
              <w:top w:val="single" w:sz="6" w:space="0" w:color="000000"/>
            </w:tcBorders>
          </w:tcPr>
          <w:p>
            <w:pPr>
              <w:pStyle w:val="TableParagraph"/>
              <w:ind w:left="163" w:right="155"/>
              <w:rPr>
                <w:sz w:val="21"/>
              </w:rPr>
            </w:pPr>
            <w:r>
              <w:rPr>
                <w:sz w:val="21"/>
              </w:rPr>
              <w:t>33</w:t>
            </w:r>
          </w:p>
        </w:tc>
        <w:tc>
          <w:tcPr>
            <w:tcW w:w="793" w:type="dxa"/>
            <w:tcBorders>
              <w:top w:val="single" w:sz="6" w:space="0" w:color="000000"/>
            </w:tcBorders>
          </w:tcPr>
          <w:p>
            <w:pPr>
              <w:pStyle w:val="TableParagraph"/>
              <w:ind w:left="6"/>
              <w:rPr>
                <w:sz w:val="21"/>
              </w:rPr>
            </w:pPr>
            <w:r>
              <w:rPr>
                <w:w w:val="100"/>
                <w:sz w:val="21"/>
              </w:rPr>
              <w:t>1</w:t>
            </w:r>
          </w:p>
        </w:tc>
        <w:tc>
          <w:tcPr>
            <w:tcW w:w="1314" w:type="dxa"/>
            <w:tcBorders>
              <w:top w:val="single" w:sz="6" w:space="0" w:color="000000"/>
            </w:tcBorders>
          </w:tcPr>
          <w:p>
            <w:pPr>
              <w:pStyle w:val="TableParagraph"/>
              <w:ind w:left="208" w:right="207"/>
              <w:rPr>
                <w:sz w:val="21"/>
              </w:rPr>
            </w:pPr>
            <w:r>
              <w:rPr>
                <w:sz w:val="21"/>
              </w:rPr>
              <w:t>27</w:t>
            </w:r>
          </w:p>
        </w:tc>
        <w:tc>
          <w:tcPr>
            <w:tcW w:w="1052" w:type="dxa"/>
            <w:tcBorders>
              <w:top w:val="single" w:sz="6" w:space="0" w:color="000000"/>
            </w:tcBorders>
          </w:tcPr>
          <w:p>
            <w:pPr>
              <w:pStyle w:val="TableParagraph"/>
              <w:ind w:left="3"/>
              <w:rPr>
                <w:sz w:val="21"/>
              </w:rPr>
            </w:pPr>
            <w:r>
              <w:rPr>
                <w:w w:val="100"/>
                <w:sz w:val="21"/>
              </w:rPr>
              <w:t>5</w:t>
            </w:r>
          </w:p>
        </w:tc>
      </w:tr>
      <w:tr>
        <w:trPr>
          <w:trHeight w:val="311" w:hRule="atLeast"/>
        </w:trPr>
        <w:tc>
          <w:tcPr>
            <w:tcW w:w="792" w:type="dxa"/>
          </w:tcPr>
          <w:p>
            <w:pPr>
              <w:pStyle w:val="TableParagraph"/>
              <w:ind w:left="164" w:right="155"/>
              <w:rPr>
                <w:sz w:val="21"/>
              </w:rPr>
            </w:pPr>
            <w:r>
              <w:rPr>
                <w:sz w:val="21"/>
              </w:rPr>
              <w:t>17</w:t>
            </w:r>
          </w:p>
        </w:tc>
        <w:tc>
          <w:tcPr>
            <w:tcW w:w="1313" w:type="dxa"/>
          </w:tcPr>
          <w:p>
            <w:pPr>
              <w:pStyle w:val="TableParagraph"/>
              <w:ind w:left="215" w:right="204"/>
              <w:rPr>
                <w:sz w:val="21"/>
              </w:rPr>
            </w:pPr>
            <w:r>
              <w:rPr>
                <w:sz w:val="21"/>
              </w:rPr>
              <w:t>081802</w:t>
            </w:r>
          </w:p>
        </w:tc>
        <w:tc>
          <w:tcPr>
            <w:tcW w:w="3008" w:type="dxa"/>
          </w:tcPr>
          <w:p>
            <w:pPr>
              <w:pStyle w:val="TableParagraph"/>
              <w:spacing w:line="267" w:lineRule="exact" w:before="25"/>
              <w:ind w:left="328" w:right="319"/>
              <w:rPr>
                <w:rFonts w:ascii="宋体" w:eastAsia="宋体" w:hint="eastAsia"/>
                <w:sz w:val="21"/>
              </w:rPr>
            </w:pPr>
            <w:r>
              <w:rPr>
                <w:rFonts w:ascii="宋体" w:eastAsia="宋体" w:hint="eastAsia"/>
                <w:sz w:val="21"/>
              </w:rPr>
              <w:t>交通工程</w:t>
            </w:r>
          </w:p>
        </w:tc>
        <w:tc>
          <w:tcPr>
            <w:tcW w:w="793" w:type="dxa"/>
          </w:tcPr>
          <w:p>
            <w:pPr>
              <w:pStyle w:val="TableParagraph"/>
              <w:ind w:left="8"/>
              <w:rPr>
                <w:sz w:val="21"/>
              </w:rPr>
            </w:pPr>
            <w:r>
              <w:rPr>
                <w:w w:val="100"/>
                <w:sz w:val="21"/>
              </w:rPr>
              <w:t>6</w:t>
            </w:r>
          </w:p>
        </w:tc>
        <w:tc>
          <w:tcPr>
            <w:tcW w:w="793" w:type="dxa"/>
          </w:tcPr>
          <w:p>
            <w:pPr>
              <w:pStyle w:val="TableParagraph"/>
              <w:ind w:left="6"/>
              <w:rPr>
                <w:sz w:val="21"/>
              </w:rPr>
            </w:pPr>
            <w:r>
              <w:rPr>
                <w:w w:val="100"/>
                <w:sz w:val="21"/>
              </w:rPr>
              <w:t>0</w:t>
            </w:r>
          </w:p>
        </w:tc>
        <w:tc>
          <w:tcPr>
            <w:tcW w:w="1314" w:type="dxa"/>
          </w:tcPr>
          <w:p>
            <w:pPr>
              <w:pStyle w:val="TableParagraph"/>
              <w:ind w:left="1"/>
              <w:rPr>
                <w:sz w:val="21"/>
              </w:rPr>
            </w:pPr>
            <w:r>
              <w:rPr>
                <w:w w:val="100"/>
                <w:sz w:val="21"/>
              </w:rPr>
              <w:t>6</w:t>
            </w:r>
          </w:p>
        </w:tc>
        <w:tc>
          <w:tcPr>
            <w:tcW w:w="1052" w:type="dxa"/>
          </w:tcPr>
          <w:p>
            <w:pPr>
              <w:pStyle w:val="TableParagraph"/>
              <w:ind w:left="3"/>
              <w:rPr>
                <w:sz w:val="21"/>
              </w:rPr>
            </w:pPr>
            <w:r>
              <w:rPr>
                <w:w w:val="100"/>
                <w:sz w:val="21"/>
              </w:rPr>
              <w:t>0</w:t>
            </w:r>
          </w:p>
        </w:tc>
      </w:tr>
      <w:tr>
        <w:trPr>
          <w:trHeight w:val="311" w:hRule="atLeast"/>
        </w:trPr>
        <w:tc>
          <w:tcPr>
            <w:tcW w:w="792" w:type="dxa"/>
          </w:tcPr>
          <w:p>
            <w:pPr>
              <w:pStyle w:val="TableParagraph"/>
              <w:ind w:left="164" w:right="155"/>
              <w:rPr>
                <w:sz w:val="21"/>
              </w:rPr>
            </w:pPr>
            <w:r>
              <w:rPr>
                <w:sz w:val="21"/>
              </w:rPr>
              <w:t>18</w:t>
            </w:r>
          </w:p>
        </w:tc>
        <w:tc>
          <w:tcPr>
            <w:tcW w:w="1313" w:type="dxa"/>
          </w:tcPr>
          <w:p>
            <w:pPr>
              <w:pStyle w:val="TableParagraph"/>
              <w:ind w:left="215" w:right="204"/>
              <w:rPr>
                <w:sz w:val="21"/>
              </w:rPr>
            </w:pPr>
            <w:r>
              <w:rPr>
                <w:sz w:val="21"/>
              </w:rPr>
              <w:t>082801</w:t>
            </w:r>
          </w:p>
        </w:tc>
        <w:tc>
          <w:tcPr>
            <w:tcW w:w="3008" w:type="dxa"/>
          </w:tcPr>
          <w:p>
            <w:pPr>
              <w:pStyle w:val="TableParagraph"/>
              <w:spacing w:line="267" w:lineRule="exact" w:before="25"/>
              <w:ind w:left="329" w:right="318"/>
              <w:rPr>
                <w:rFonts w:ascii="宋体" w:eastAsia="宋体" w:hint="eastAsia"/>
                <w:sz w:val="21"/>
              </w:rPr>
            </w:pPr>
            <w:r>
              <w:rPr>
                <w:rFonts w:ascii="宋体" w:eastAsia="宋体" w:hint="eastAsia"/>
                <w:sz w:val="21"/>
              </w:rPr>
              <w:t>建筑学</w:t>
            </w:r>
          </w:p>
        </w:tc>
        <w:tc>
          <w:tcPr>
            <w:tcW w:w="793" w:type="dxa"/>
          </w:tcPr>
          <w:p>
            <w:pPr>
              <w:pStyle w:val="TableParagraph"/>
              <w:ind w:left="163" w:right="155"/>
              <w:rPr>
                <w:sz w:val="21"/>
              </w:rPr>
            </w:pPr>
            <w:r>
              <w:rPr>
                <w:sz w:val="21"/>
              </w:rPr>
              <w:t>21</w:t>
            </w:r>
          </w:p>
        </w:tc>
        <w:tc>
          <w:tcPr>
            <w:tcW w:w="793" w:type="dxa"/>
          </w:tcPr>
          <w:p>
            <w:pPr>
              <w:pStyle w:val="TableParagraph"/>
              <w:ind w:left="6"/>
              <w:rPr>
                <w:sz w:val="21"/>
              </w:rPr>
            </w:pPr>
            <w:r>
              <w:rPr>
                <w:w w:val="100"/>
                <w:sz w:val="21"/>
              </w:rPr>
              <w:t>2</w:t>
            </w:r>
          </w:p>
        </w:tc>
        <w:tc>
          <w:tcPr>
            <w:tcW w:w="1314" w:type="dxa"/>
          </w:tcPr>
          <w:p>
            <w:pPr>
              <w:pStyle w:val="TableParagraph"/>
              <w:ind w:left="208" w:right="207"/>
              <w:rPr>
                <w:sz w:val="21"/>
              </w:rPr>
            </w:pPr>
            <w:r>
              <w:rPr>
                <w:sz w:val="21"/>
              </w:rPr>
              <w:t>19</w:t>
            </w:r>
          </w:p>
        </w:tc>
        <w:tc>
          <w:tcPr>
            <w:tcW w:w="1052" w:type="dxa"/>
          </w:tcPr>
          <w:p>
            <w:pPr>
              <w:pStyle w:val="TableParagraph"/>
              <w:ind w:left="3"/>
              <w:rPr>
                <w:sz w:val="21"/>
              </w:rPr>
            </w:pPr>
            <w:r>
              <w:rPr>
                <w:w w:val="100"/>
                <w:sz w:val="21"/>
              </w:rPr>
              <w:t>0</w:t>
            </w:r>
          </w:p>
        </w:tc>
      </w:tr>
      <w:tr>
        <w:trPr>
          <w:trHeight w:val="311" w:hRule="atLeast"/>
        </w:trPr>
        <w:tc>
          <w:tcPr>
            <w:tcW w:w="792" w:type="dxa"/>
          </w:tcPr>
          <w:p>
            <w:pPr>
              <w:pStyle w:val="TableParagraph"/>
              <w:ind w:left="164" w:right="155"/>
              <w:rPr>
                <w:sz w:val="21"/>
              </w:rPr>
            </w:pPr>
            <w:r>
              <w:rPr>
                <w:sz w:val="21"/>
              </w:rPr>
              <w:t>19</w:t>
            </w:r>
          </w:p>
        </w:tc>
        <w:tc>
          <w:tcPr>
            <w:tcW w:w="1313" w:type="dxa"/>
          </w:tcPr>
          <w:p>
            <w:pPr>
              <w:pStyle w:val="TableParagraph"/>
              <w:ind w:left="215" w:right="204"/>
              <w:rPr>
                <w:sz w:val="21"/>
              </w:rPr>
            </w:pPr>
            <w:r>
              <w:rPr>
                <w:sz w:val="21"/>
              </w:rPr>
              <w:t>082802</w:t>
            </w:r>
          </w:p>
        </w:tc>
        <w:tc>
          <w:tcPr>
            <w:tcW w:w="3008" w:type="dxa"/>
          </w:tcPr>
          <w:p>
            <w:pPr>
              <w:pStyle w:val="TableParagraph"/>
              <w:spacing w:line="267" w:lineRule="exact" w:before="25"/>
              <w:ind w:left="328" w:right="319"/>
              <w:rPr>
                <w:rFonts w:ascii="宋体" w:eastAsia="宋体" w:hint="eastAsia"/>
                <w:sz w:val="21"/>
              </w:rPr>
            </w:pPr>
            <w:r>
              <w:rPr>
                <w:rFonts w:ascii="宋体" w:eastAsia="宋体" w:hint="eastAsia"/>
                <w:sz w:val="21"/>
              </w:rPr>
              <w:t>城乡规划</w:t>
            </w:r>
          </w:p>
        </w:tc>
        <w:tc>
          <w:tcPr>
            <w:tcW w:w="793" w:type="dxa"/>
          </w:tcPr>
          <w:p>
            <w:pPr>
              <w:pStyle w:val="TableParagraph"/>
              <w:ind w:left="8"/>
              <w:rPr>
                <w:sz w:val="21"/>
              </w:rPr>
            </w:pPr>
            <w:r>
              <w:rPr>
                <w:w w:val="100"/>
                <w:sz w:val="21"/>
              </w:rPr>
              <w:t>6</w:t>
            </w:r>
          </w:p>
        </w:tc>
        <w:tc>
          <w:tcPr>
            <w:tcW w:w="793" w:type="dxa"/>
          </w:tcPr>
          <w:p>
            <w:pPr>
              <w:pStyle w:val="TableParagraph"/>
              <w:ind w:left="6"/>
              <w:rPr>
                <w:sz w:val="21"/>
              </w:rPr>
            </w:pPr>
            <w:r>
              <w:rPr>
                <w:w w:val="100"/>
                <w:sz w:val="21"/>
              </w:rPr>
              <w:t>1</w:t>
            </w:r>
          </w:p>
        </w:tc>
        <w:tc>
          <w:tcPr>
            <w:tcW w:w="1314" w:type="dxa"/>
          </w:tcPr>
          <w:p>
            <w:pPr>
              <w:pStyle w:val="TableParagraph"/>
              <w:ind w:left="1"/>
              <w:rPr>
                <w:sz w:val="21"/>
              </w:rPr>
            </w:pPr>
            <w:r>
              <w:rPr>
                <w:w w:val="100"/>
                <w:sz w:val="21"/>
              </w:rPr>
              <w:t>5</w:t>
            </w:r>
          </w:p>
        </w:tc>
        <w:tc>
          <w:tcPr>
            <w:tcW w:w="1052" w:type="dxa"/>
          </w:tcPr>
          <w:p>
            <w:pPr>
              <w:pStyle w:val="TableParagraph"/>
              <w:ind w:left="3"/>
              <w:rPr>
                <w:sz w:val="21"/>
              </w:rPr>
            </w:pPr>
            <w:r>
              <w:rPr>
                <w:w w:val="100"/>
                <w:sz w:val="21"/>
              </w:rPr>
              <w:t>0</w:t>
            </w:r>
          </w:p>
        </w:tc>
      </w:tr>
      <w:tr>
        <w:trPr>
          <w:trHeight w:val="311" w:hRule="atLeast"/>
        </w:trPr>
        <w:tc>
          <w:tcPr>
            <w:tcW w:w="792" w:type="dxa"/>
          </w:tcPr>
          <w:p>
            <w:pPr>
              <w:pStyle w:val="TableParagraph"/>
              <w:ind w:left="164" w:right="155"/>
              <w:rPr>
                <w:sz w:val="21"/>
              </w:rPr>
            </w:pPr>
            <w:r>
              <w:rPr>
                <w:sz w:val="21"/>
              </w:rPr>
              <w:t>20</w:t>
            </w:r>
          </w:p>
        </w:tc>
        <w:tc>
          <w:tcPr>
            <w:tcW w:w="1313" w:type="dxa"/>
          </w:tcPr>
          <w:p>
            <w:pPr>
              <w:pStyle w:val="TableParagraph"/>
              <w:ind w:left="215" w:right="204"/>
              <w:rPr>
                <w:sz w:val="21"/>
              </w:rPr>
            </w:pPr>
            <w:r>
              <w:rPr>
                <w:sz w:val="21"/>
              </w:rPr>
              <w:t>120103</w:t>
            </w:r>
          </w:p>
        </w:tc>
        <w:tc>
          <w:tcPr>
            <w:tcW w:w="3008" w:type="dxa"/>
          </w:tcPr>
          <w:p>
            <w:pPr>
              <w:pStyle w:val="TableParagraph"/>
              <w:spacing w:line="267" w:lineRule="exact" w:before="25"/>
              <w:ind w:left="328" w:right="319"/>
              <w:rPr>
                <w:rFonts w:ascii="宋体" w:eastAsia="宋体" w:hint="eastAsia"/>
                <w:sz w:val="21"/>
              </w:rPr>
            </w:pPr>
            <w:r>
              <w:rPr>
                <w:rFonts w:ascii="宋体" w:eastAsia="宋体" w:hint="eastAsia"/>
                <w:sz w:val="21"/>
              </w:rPr>
              <w:t>工程管理</w:t>
            </w:r>
          </w:p>
        </w:tc>
        <w:tc>
          <w:tcPr>
            <w:tcW w:w="793" w:type="dxa"/>
          </w:tcPr>
          <w:p>
            <w:pPr>
              <w:pStyle w:val="TableParagraph"/>
              <w:ind w:left="163" w:right="155"/>
              <w:rPr>
                <w:sz w:val="21"/>
              </w:rPr>
            </w:pPr>
            <w:r>
              <w:rPr>
                <w:sz w:val="21"/>
              </w:rPr>
              <w:t>21</w:t>
            </w:r>
          </w:p>
        </w:tc>
        <w:tc>
          <w:tcPr>
            <w:tcW w:w="793" w:type="dxa"/>
          </w:tcPr>
          <w:p>
            <w:pPr>
              <w:pStyle w:val="TableParagraph"/>
              <w:ind w:left="6"/>
              <w:rPr>
                <w:sz w:val="21"/>
              </w:rPr>
            </w:pPr>
            <w:r>
              <w:rPr>
                <w:w w:val="100"/>
                <w:sz w:val="21"/>
              </w:rPr>
              <w:t>2</w:t>
            </w:r>
          </w:p>
        </w:tc>
        <w:tc>
          <w:tcPr>
            <w:tcW w:w="1314" w:type="dxa"/>
          </w:tcPr>
          <w:p>
            <w:pPr>
              <w:pStyle w:val="TableParagraph"/>
              <w:ind w:left="208" w:right="207"/>
              <w:rPr>
                <w:sz w:val="21"/>
              </w:rPr>
            </w:pPr>
            <w:r>
              <w:rPr>
                <w:sz w:val="21"/>
              </w:rPr>
              <w:t>19</w:t>
            </w:r>
          </w:p>
        </w:tc>
        <w:tc>
          <w:tcPr>
            <w:tcW w:w="1052" w:type="dxa"/>
          </w:tcPr>
          <w:p>
            <w:pPr>
              <w:pStyle w:val="TableParagraph"/>
              <w:ind w:left="3"/>
              <w:rPr>
                <w:sz w:val="21"/>
              </w:rPr>
            </w:pPr>
            <w:r>
              <w:rPr>
                <w:w w:val="100"/>
                <w:sz w:val="21"/>
              </w:rPr>
              <w:t>0</w:t>
            </w:r>
          </w:p>
        </w:tc>
      </w:tr>
      <w:tr>
        <w:trPr>
          <w:trHeight w:val="311" w:hRule="atLeast"/>
        </w:trPr>
        <w:tc>
          <w:tcPr>
            <w:tcW w:w="792" w:type="dxa"/>
          </w:tcPr>
          <w:p>
            <w:pPr>
              <w:pStyle w:val="TableParagraph"/>
              <w:ind w:left="164" w:right="155"/>
              <w:rPr>
                <w:sz w:val="21"/>
              </w:rPr>
            </w:pPr>
            <w:r>
              <w:rPr>
                <w:sz w:val="21"/>
              </w:rPr>
              <w:t>21</w:t>
            </w:r>
          </w:p>
        </w:tc>
        <w:tc>
          <w:tcPr>
            <w:tcW w:w="1313" w:type="dxa"/>
          </w:tcPr>
          <w:p>
            <w:pPr>
              <w:pStyle w:val="TableParagraph"/>
              <w:ind w:left="215" w:right="204"/>
              <w:rPr>
                <w:sz w:val="21"/>
              </w:rPr>
            </w:pPr>
            <w:r>
              <w:rPr>
                <w:sz w:val="21"/>
              </w:rPr>
              <w:t>120105</w:t>
            </w:r>
          </w:p>
        </w:tc>
        <w:tc>
          <w:tcPr>
            <w:tcW w:w="3008" w:type="dxa"/>
          </w:tcPr>
          <w:p>
            <w:pPr>
              <w:pStyle w:val="TableParagraph"/>
              <w:spacing w:line="267" w:lineRule="exact" w:before="25"/>
              <w:ind w:left="328" w:right="319"/>
              <w:rPr>
                <w:rFonts w:ascii="宋体" w:eastAsia="宋体" w:hint="eastAsia"/>
                <w:sz w:val="21"/>
              </w:rPr>
            </w:pPr>
            <w:r>
              <w:rPr>
                <w:rFonts w:ascii="宋体" w:eastAsia="宋体" w:hint="eastAsia"/>
                <w:sz w:val="21"/>
              </w:rPr>
              <w:t>工程造价</w:t>
            </w:r>
          </w:p>
        </w:tc>
        <w:tc>
          <w:tcPr>
            <w:tcW w:w="793" w:type="dxa"/>
          </w:tcPr>
          <w:p>
            <w:pPr>
              <w:pStyle w:val="TableParagraph"/>
              <w:ind w:left="163" w:right="155"/>
              <w:rPr>
                <w:sz w:val="21"/>
              </w:rPr>
            </w:pPr>
            <w:r>
              <w:rPr>
                <w:sz w:val="21"/>
              </w:rPr>
              <w:t>10</w:t>
            </w:r>
          </w:p>
        </w:tc>
        <w:tc>
          <w:tcPr>
            <w:tcW w:w="793" w:type="dxa"/>
          </w:tcPr>
          <w:p>
            <w:pPr>
              <w:pStyle w:val="TableParagraph"/>
              <w:ind w:left="6"/>
              <w:rPr>
                <w:sz w:val="21"/>
              </w:rPr>
            </w:pPr>
            <w:r>
              <w:rPr>
                <w:w w:val="100"/>
                <w:sz w:val="21"/>
              </w:rPr>
              <w:t>0</w:t>
            </w:r>
          </w:p>
        </w:tc>
        <w:tc>
          <w:tcPr>
            <w:tcW w:w="1314" w:type="dxa"/>
          </w:tcPr>
          <w:p>
            <w:pPr>
              <w:pStyle w:val="TableParagraph"/>
              <w:ind w:left="1"/>
              <w:rPr>
                <w:sz w:val="21"/>
              </w:rPr>
            </w:pPr>
            <w:r>
              <w:rPr>
                <w:w w:val="100"/>
                <w:sz w:val="21"/>
              </w:rPr>
              <w:t>9</w:t>
            </w:r>
          </w:p>
        </w:tc>
        <w:tc>
          <w:tcPr>
            <w:tcW w:w="1052" w:type="dxa"/>
          </w:tcPr>
          <w:p>
            <w:pPr>
              <w:pStyle w:val="TableParagraph"/>
              <w:ind w:left="3"/>
              <w:rPr>
                <w:sz w:val="21"/>
              </w:rPr>
            </w:pPr>
            <w:r>
              <w:rPr>
                <w:w w:val="100"/>
                <w:sz w:val="21"/>
              </w:rPr>
              <w:t>1</w:t>
            </w:r>
          </w:p>
        </w:tc>
      </w:tr>
      <w:tr>
        <w:trPr>
          <w:trHeight w:val="313" w:hRule="atLeast"/>
        </w:trPr>
        <w:tc>
          <w:tcPr>
            <w:tcW w:w="792" w:type="dxa"/>
          </w:tcPr>
          <w:p>
            <w:pPr>
              <w:pStyle w:val="TableParagraph"/>
              <w:spacing w:before="39"/>
              <w:ind w:left="164" w:right="155"/>
              <w:rPr>
                <w:sz w:val="21"/>
              </w:rPr>
            </w:pPr>
            <w:r>
              <w:rPr>
                <w:sz w:val="21"/>
              </w:rPr>
              <w:t>22</w:t>
            </w:r>
          </w:p>
        </w:tc>
        <w:tc>
          <w:tcPr>
            <w:tcW w:w="1313" w:type="dxa"/>
          </w:tcPr>
          <w:p>
            <w:pPr>
              <w:pStyle w:val="TableParagraph"/>
              <w:spacing w:before="39"/>
              <w:ind w:left="215" w:right="204"/>
              <w:rPr>
                <w:sz w:val="21"/>
              </w:rPr>
            </w:pPr>
            <w:r>
              <w:rPr>
                <w:sz w:val="21"/>
              </w:rPr>
              <w:t>120202</w:t>
            </w:r>
          </w:p>
        </w:tc>
        <w:tc>
          <w:tcPr>
            <w:tcW w:w="3008" w:type="dxa"/>
          </w:tcPr>
          <w:p>
            <w:pPr>
              <w:pStyle w:val="TableParagraph"/>
              <w:spacing w:line="267" w:lineRule="exact" w:before="27"/>
              <w:ind w:left="328" w:right="319"/>
              <w:rPr>
                <w:rFonts w:ascii="宋体" w:eastAsia="宋体" w:hint="eastAsia"/>
                <w:sz w:val="21"/>
              </w:rPr>
            </w:pPr>
            <w:r>
              <w:rPr>
                <w:rFonts w:ascii="宋体" w:eastAsia="宋体" w:hint="eastAsia"/>
                <w:sz w:val="21"/>
              </w:rPr>
              <w:t>市场营销</w:t>
            </w:r>
          </w:p>
        </w:tc>
        <w:tc>
          <w:tcPr>
            <w:tcW w:w="793" w:type="dxa"/>
          </w:tcPr>
          <w:p>
            <w:pPr>
              <w:pStyle w:val="TableParagraph"/>
              <w:spacing w:before="39"/>
              <w:ind w:left="8"/>
              <w:rPr>
                <w:sz w:val="21"/>
              </w:rPr>
            </w:pPr>
            <w:r>
              <w:rPr>
                <w:w w:val="100"/>
                <w:sz w:val="21"/>
              </w:rPr>
              <w:t>8</w:t>
            </w:r>
          </w:p>
        </w:tc>
        <w:tc>
          <w:tcPr>
            <w:tcW w:w="793" w:type="dxa"/>
          </w:tcPr>
          <w:p>
            <w:pPr>
              <w:pStyle w:val="TableParagraph"/>
              <w:spacing w:before="39"/>
              <w:ind w:left="6"/>
              <w:rPr>
                <w:sz w:val="21"/>
              </w:rPr>
            </w:pPr>
            <w:r>
              <w:rPr>
                <w:w w:val="100"/>
                <w:sz w:val="21"/>
              </w:rPr>
              <w:t>0</w:t>
            </w:r>
          </w:p>
        </w:tc>
        <w:tc>
          <w:tcPr>
            <w:tcW w:w="1314" w:type="dxa"/>
          </w:tcPr>
          <w:p>
            <w:pPr>
              <w:pStyle w:val="TableParagraph"/>
              <w:spacing w:before="39"/>
              <w:ind w:left="1"/>
              <w:rPr>
                <w:sz w:val="21"/>
              </w:rPr>
            </w:pPr>
            <w:r>
              <w:rPr>
                <w:w w:val="100"/>
                <w:sz w:val="21"/>
              </w:rPr>
              <w:t>8</w:t>
            </w:r>
          </w:p>
        </w:tc>
        <w:tc>
          <w:tcPr>
            <w:tcW w:w="1052" w:type="dxa"/>
          </w:tcPr>
          <w:p>
            <w:pPr>
              <w:pStyle w:val="TableParagraph"/>
              <w:spacing w:before="39"/>
              <w:ind w:left="3"/>
              <w:rPr>
                <w:sz w:val="21"/>
              </w:rPr>
            </w:pPr>
            <w:r>
              <w:rPr>
                <w:w w:val="100"/>
                <w:sz w:val="21"/>
              </w:rPr>
              <w:t>0</w:t>
            </w:r>
          </w:p>
        </w:tc>
      </w:tr>
      <w:tr>
        <w:trPr>
          <w:trHeight w:val="311" w:hRule="atLeast"/>
        </w:trPr>
        <w:tc>
          <w:tcPr>
            <w:tcW w:w="792" w:type="dxa"/>
          </w:tcPr>
          <w:p>
            <w:pPr>
              <w:pStyle w:val="TableParagraph"/>
              <w:ind w:left="164" w:right="155"/>
              <w:rPr>
                <w:sz w:val="21"/>
              </w:rPr>
            </w:pPr>
            <w:r>
              <w:rPr>
                <w:sz w:val="21"/>
              </w:rPr>
              <w:t>23</w:t>
            </w:r>
          </w:p>
        </w:tc>
        <w:tc>
          <w:tcPr>
            <w:tcW w:w="1313" w:type="dxa"/>
          </w:tcPr>
          <w:p>
            <w:pPr>
              <w:pStyle w:val="TableParagraph"/>
              <w:ind w:left="214" w:right="204"/>
              <w:rPr>
                <w:sz w:val="21"/>
              </w:rPr>
            </w:pPr>
            <w:r>
              <w:rPr>
                <w:sz w:val="21"/>
              </w:rPr>
              <w:t>120203K</w:t>
            </w:r>
          </w:p>
        </w:tc>
        <w:tc>
          <w:tcPr>
            <w:tcW w:w="3008" w:type="dxa"/>
          </w:tcPr>
          <w:p>
            <w:pPr>
              <w:pStyle w:val="TableParagraph"/>
              <w:spacing w:line="267" w:lineRule="exact" w:before="25"/>
              <w:ind w:left="329" w:right="318"/>
              <w:rPr>
                <w:rFonts w:ascii="宋体" w:eastAsia="宋体" w:hint="eastAsia"/>
                <w:sz w:val="21"/>
              </w:rPr>
            </w:pPr>
            <w:r>
              <w:rPr>
                <w:rFonts w:ascii="宋体" w:eastAsia="宋体" w:hint="eastAsia"/>
                <w:sz w:val="21"/>
              </w:rPr>
              <w:t>会计学</w:t>
            </w:r>
          </w:p>
        </w:tc>
        <w:tc>
          <w:tcPr>
            <w:tcW w:w="793" w:type="dxa"/>
          </w:tcPr>
          <w:p>
            <w:pPr>
              <w:pStyle w:val="TableParagraph"/>
              <w:ind w:left="163" w:right="155"/>
              <w:rPr>
                <w:sz w:val="21"/>
              </w:rPr>
            </w:pPr>
            <w:r>
              <w:rPr>
                <w:sz w:val="21"/>
              </w:rPr>
              <w:t>34</w:t>
            </w:r>
          </w:p>
        </w:tc>
        <w:tc>
          <w:tcPr>
            <w:tcW w:w="793" w:type="dxa"/>
          </w:tcPr>
          <w:p>
            <w:pPr>
              <w:pStyle w:val="TableParagraph"/>
              <w:ind w:left="6"/>
              <w:rPr>
                <w:sz w:val="21"/>
              </w:rPr>
            </w:pPr>
            <w:r>
              <w:rPr>
                <w:w w:val="100"/>
                <w:sz w:val="21"/>
              </w:rPr>
              <w:t>1</w:t>
            </w:r>
          </w:p>
        </w:tc>
        <w:tc>
          <w:tcPr>
            <w:tcW w:w="1314" w:type="dxa"/>
          </w:tcPr>
          <w:p>
            <w:pPr>
              <w:pStyle w:val="TableParagraph"/>
              <w:ind w:left="208" w:right="207"/>
              <w:rPr>
                <w:sz w:val="21"/>
              </w:rPr>
            </w:pPr>
            <w:r>
              <w:rPr>
                <w:sz w:val="21"/>
              </w:rPr>
              <w:t>33</w:t>
            </w:r>
          </w:p>
        </w:tc>
        <w:tc>
          <w:tcPr>
            <w:tcW w:w="1052" w:type="dxa"/>
          </w:tcPr>
          <w:p>
            <w:pPr>
              <w:pStyle w:val="TableParagraph"/>
              <w:ind w:left="3"/>
              <w:rPr>
                <w:sz w:val="21"/>
              </w:rPr>
            </w:pPr>
            <w:r>
              <w:rPr>
                <w:w w:val="100"/>
                <w:sz w:val="21"/>
              </w:rPr>
              <w:t>0</w:t>
            </w:r>
          </w:p>
        </w:tc>
      </w:tr>
      <w:tr>
        <w:trPr>
          <w:trHeight w:val="311" w:hRule="atLeast"/>
        </w:trPr>
        <w:tc>
          <w:tcPr>
            <w:tcW w:w="792" w:type="dxa"/>
          </w:tcPr>
          <w:p>
            <w:pPr>
              <w:pStyle w:val="TableParagraph"/>
              <w:ind w:left="164" w:right="155"/>
              <w:rPr>
                <w:sz w:val="21"/>
              </w:rPr>
            </w:pPr>
            <w:r>
              <w:rPr>
                <w:sz w:val="21"/>
              </w:rPr>
              <w:t>24</w:t>
            </w:r>
          </w:p>
        </w:tc>
        <w:tc>
          <w:tcPr>
            <w:tcW w:w="1313" w:type="dxa"/>
          </w:tcPr>
          <w:p>
            <w:pPr>
              <w:pStyle w:val="TableParagraph"/>
              <w:ind w:left="215" w:right="204"/>
              <w:rPr>
                <w:sz w:val="21"/>
              </w:rPr>
            </w:pPr>
            <w:r>
              <w:rPr>
                <w:sz w:val="21"/>
              </w:rPr>
              <w:t>120204</w:t>
            </w:r>
          </w:p>
        </w:tc>
        <w:tc>
          <w:tcPr>
            <w:tcW w:w="3008" w:type="dxa"/>
          </w:tcPr>
          <w:p>
            <w:pPr>
              <w:pStyle w:val="TableParagraph"/>
              <w:spacing w:line="267" w:lineRule="exact" w:before="25"/>
              <w:ind w:left="328" w:right="319"/>
              <w:rPr>
                <w:rFonts w:ascii="宋体" w:eastAsia="宋体" w:hint="eastAsia"/>
                <w:sz w:val="21"/>
              </w:rPr>
            </w:pPr>
            <w:r>
              <w:rPr>
                <w:rFonts w:ascii="宋体" w:eastAsia="宋体" w:hint="eastAsia"/>
                <w:sz w:val="21"/>
              </w:rPr>
              <w:t>财务管理</w:t>
            </w:r>
          </w:p>
        </w:tc>
        <w:tc>
          <w:tcPr>
            <w:tcW w:w="793" w:type="dxa"/>
          </w:tcPr>
          <w:p>
            <w:pPr>
              <w:pStyle w:val="TableParagraph"/>
              <w:ind w:left="163" w:right="155"/>
              <w:rPr>
                <w:sz w:val="21"/>
              </w:rPr>
            </w:pPr>
            <w:r>
              <w:rPr>
                <w:sz w:val="21"/>
              </w:rPr>
              <w:t>12</w:t>
            </w:r>
          </w:p>
        </w:tc>
        <w:tc>
          <w:tcPr>
            <w:tcW w:w="793" w:type="dxa"/>
          </w:tcPr>
          <w:p>
            <w:pPr>
              <w:pStyle w:val="TableParagraph"/>
              <w:ind w:left="6"/>
              <w:rPr>
                <w:sz w:val="21"/>
              </w:rPr>
            </w:pPr>
            <w:r>
              <w:rPr>
                <w:w w:val="100"/>
                <w:sz w:val="21"/>
              </w:rPr>
              <w:t>0</w:t>
            </w:r>
          </w:p>
        </w:tc>
        <w:tc>
          <w:tcPr>
            <w:tcW w:w="1314" w:type="dxa"/>
          </w:tcPr>
          <w:p>
            <w:pPr>
              <w:pStyle w:val="TableParagraph"/>
              <w:ind w:left="208" w:right="207"/>
              <w:rPr>
                <w:sz w:val="21"/>
              </w:rPr>
            </w:pPr>
            <w:r>
              <w:rPr>
                <w:sz w:val="21"/>
              </w:rPr>
              <w:t>12</w:t>
            </w:r>
          </w:p>
        </w:tc>
        <w:tc>
          <w:tcPr>
            <w:tcW w:w="1052" w:type="dxa"/>
          </w:tcPr>
          <w:p>
            <w:pPr>
              <w:pStyle w:val="TableParagraph"/>
              <w:ind w:left="3"/>
              <w:rPr>
                <w:sz w:val="21"/>
              </w:rPr>
            </w:pPr>
            <w:r>
              <w:rPr>
                <w:w w:val="100"/>
                <w:sz w:val="21"/>
              </w:rPr>
              <w:t>0</w:t>
            </w:r>
          </w:p>
        </w:tc>
      </w:tr>
      <w:tr>
        <w:trPr>
          <w:trHeight w:val="312" w:hRule="atLeast"/>
        </w:trPr>
        <w:tc>
          <w:tcPr>
            <w:tcW w:w="792" w:type="dxa"/>
          </w:tcPr>
          <w:p>
            <w:pPr>
              <w:pStyle w:val="TableParagraph"/>
              <w:ind w:left="164" w:right="155"/>
              <w:rPr>
                <w:sz w:val="21"/>
              </w:rPr>
            </w:pPr>
            <w:r>
              <w:rPr>
                <w:sz w:val="21"/>
              </w:rPr>
              <w:t>25</w:t>
            </w:r>
          </w:p>
        </w:tc>
        <w:tc>
          <w:tcPr>
            <w:tcW w:w="1313" w:type="dxa"/>
          </w:tcPr>
          <w:p>
            <w:pPr>
              <w:pStyle w:val="TableParagraph"/>
              <w:ind w:left="215" w:right="204"/>
              <w:rPr>
                <w:sz w:val="21"/>
              </w:rPr>
            </w:pPr>
            <w:r>
              <w:rPr>
                <w:sz w:val="21"/>
              </w:rPr>
              <w:t>120207</w:t>
            </w:r>
          </w:p>
        </w:tc>
        <w:tc>
          <w:tcPr>
            <w:tcW w:w="3008" w:type="dxa"/>
          </w:tcPr>
          <w:p>
            <w:pPr>
              <w:pStyle w:val="TableParagraph"/>
              <w:spacing w:line="267" w:lineRule="exact" w:before="25"/>
              <w:ind w:left="329" w:right="318"/>
              <w:rPr>
                <w:rFonts w:ascii="宋体" w:eastAsia="宋体" w:hint="eastAsia"/>
                <w:sz w:val="21"/>
              </w:rPr>
            </w:pPr>
            <w:r>
              <w:rPr>
                <w:rFonts w:ascii="宋体" w:eastAsia="宋体" w:hint="eastAsia"/>
                <w:sz w:val="21"/>
              </w:rPr>
              <w:t>审计学</w:t>
            </w:r>
          </w:p>
        </w:tc>
        <w:tc>
          <w:tcPr>
            <w:tcW w:w="793" w:type="dxa"/>
          </w:tcPr>
          <w:p>
            <w:pPr>
              <w:pStyle w:val="TableParagraph"/>
              <w:ind w:left="8"/>
              <w:rPr>
                <w:sz w:val="21"/>
              </w:rPr>
            </w:pPr>
            <w:r>
              <w:rPr>
                <w:w w:val="100"/>
                <w:sz w:val="21"/>
              </w:rPr>
              <w:t>2</w:t>
            </w:r>
          </w:p>
        </w:tc>
        <w:tc>
          <w:tcPr>
            <w:tcW w:w="793" w:type="dxa"/>
          </w:tcPr>
          <w:p>
            <w:pPr>
              <w:pStyle w:val="TableParagraph"/>
              <w:ind w:left="6"/>
              <w:rPr>
                <w:sz w:val="21"/>
              </w:rPr>
            </w:pPr>
            <w:r>
              <w:rPr>
                <w:w w:val="100"/>
                <w:sz w:val="21"/>
              </w:rPr>
              <w:t>0</w:t>
            </w:r>
          </w:p>
        </w:tc>
        <w:tc>
          <w:tcPr>
            <w:tcW w:w="1314" w:type="dxa"/>
          </w:tcPr>
          <w:p>
            <w:pPr>
              <w:pStyle w:val="TableParagraph"/>
              <w:ind w:left="1"/>
              <w:rPr>
                <w:sz w:val="21"/>
              </w:rPr>
            </w:pPr>
            <w:r>
              <w:rPr>
                <w:w w:val="100"/>
                <w:sz w:val="21"/>
              </w:rPr>
              <w:t>2</w:t>
            </w:r>
          </w:p>
        </w:tc>
        <w:tc>
          <w:tcPr>
            <w:tcW w:w="1052" w:type="dxa"/>
          </w:tcPr>
          <w:p>
            <w:pPr>
              <w:pStyle w:val="TableParagraph"/>
              <w:ind w:left="3"/>
              <w:rPr>
                <w:sz w:val="21"/>
              </w:rPr>
            </w:pPr>
            <w:r>
              <w:rPr>
                <w:w w:val="100"/>
                <w:sz w:val="21"/>
              </w:rPr>
              <w:t>0</w:t>
            </w:r>
          </w:p>
        </w:tc>
      </w:tr>
      <w:tr>
        <w:trPr>
          <w:trHeight w:val="311" w:hRule="atLeast"/>
        </w:trPr>
        <w:tc>
          <w:tcPr>
            <w:tcW w:w="792" w:type="dxa"/>
          </w:tcPr>
          <w:p>
            <w:pPr>
              <w:pStyle w:val="TableParagraph"/>
              <w:ind w:left="164" w:right="155"/>
              <w:rPr>
                <w:sz w:val="21"/>
              </w:rPr>
            </w:pPr>
            <w:r>
              <w:rPr>
                <w:sz w:val="21"/>
              </w:rPr>
              <w:t>26</w:t>
            </w:r>
          </w:p>
        </w:tc>
        <w:tc>
          <w:tcPr>
            <w:tcW w:w="1313" w:type="dxa"/>
          </w:tcPr>
          <w:p>
            <w:pPr>
              <w:pStyle w:val="TableParagraph"/>
              <w:ind w:left="215" w:right="204"/>
              <w:rPr>
                <w:sz w:val="21"/>
              </w:rPr>
            </w:pPr>
            <w:r>
              <w:rPr>
                <w:sz w:val="21"/>
              </w:rPr>
              <w:t>120601</w:t>
            </w:r>
          </w:p>
        </w:tc>
        <w:tc>
          <w:tcPr>
            <w:tcW w:w="3008" w:type="dxa"/>
          </w:tcPr>
          <w:p>
            <w:pPr>
              <w:pStyle w:val="TableParagraph"/>
              <w:spacing w:line="267" w:lineRule="exact" w:before="25"/>
              <w:ind w:left="328" w:right="319"/>
              <w:rPr>
                <w:rFonts w:ascii="宋体" w:eastAsia="宋体" w:hint="eastAsia"/>
                <w:sz w:val="21"/>
              </w:rPr>
            </w:pPr>
            <w:r>
              <w:rPr>
                <w:rFonts w:ascii="宋体" w:eastAsia="宋体" w:hint="eastAsia"/>
                <w:sz w:val="21"/>
              </w:rPr>
              <w:t>物流管理</w:t>
            </w:r>
          </w:p>
        </w:tc>
        <w:tc>
          <w:tcPr>
            <w:tcW w:w="793" w:type="dxa"/>
          </w:tcPr>
          <w:p>
            <w:pPr>
              <w:pStyle w:val="TableParagraph"/>
              <w:ind w:left="8"/>
              <w:rPr>
                <w:sz w:val="21"/>
              </w:rPr>
            </w:pPr>
            <w:r>
              <w:rPr>
                <w:w w:val="100"/>
                <w:sz w:val="21"/>
              </w:rPr>
              <w:t>6</w:t>
            </w:r>
          </w:p>
        </w:tc>
        <w:tc>
          <w:tcPr>
            <w:tcW w:w="793" w:type="dxa"/>
          </w:tcPr>
          <w:p>
            <w:pPr>
              <w:pStyle w:val="TableParagraph"/>
              <w:ind w:left="6"/>
              <w:rPr>
                <w:sz w:val="21"/>
              </w:rPr>
            </w:pPr>
            <w:r>
              <w:rPr>
                <w:w w:val="100"/>
                <w:sz w:val="21"/>
              </w:rPr>
              <w:t>0</w:t>
            </w:r>
          </w:p>
        </w:tc>
        <w:tc>
          <w:tcPr>
            <w:tcW w:w="1314" w:type="dxa"/>
          </w:tcPr>
          <w:p>
            <w:pPr>
              <w:pStyle w:val="TableParagraph"/>
              <w:ind w:left="1"/>
              <w:rPr>
                <w:sz w:val="21"/>
              </w:rPr>
            </w:pPr>
            <w:r>
              <w:rPr>
                <w:w w:val="100"/>
                <w:sz w:val="21"/>
              </w:rPr>
              <w:t>6</w:t>
            </w:r>
          </w:p>
        </w:tc>
        <w:tc>
          <w:tcPr>
            <w:tcW w:w="1052" w:type="dxa"/>
          </w:tcPr>
          <w:p>
            <w:pPr>
              <w:pStyle w:val="TableParagraph"/>
              <w:ind w:left="3"/>
              <w:rPr>
                <w:sz w:val="21"/>
              </w:rPr>
            </w:pPr>
            <w:r>
              <w:rPr>
                <w:w w:val="100"/>
                <w:sz w:val="21"/>
              </w:rPr>
              <w:t>0</w:t>
            </w:r>
          </w:p>
        </w:tc>
      </w:tr>
      <w:tr>
        <w:trPr>
          <w:trHeight w:val="311" w:hRule="atLeast"/>
        </w:trPr>
        <w:tc>
          <w:tcPr>
            <w:tcW w:w="792" w:type="dxa"/>
          </w:tcPr>
          <w:p>
            <w:pPr>
              <w:pStyle w:val="TableParagraph"/>
              <w:ind w:left="164" w:right="155"/>
              <w:rPr>
                <w:sz w:val="21"/>
              </w:rPr>
            </w:pPr>
            <w:r>
              <w:rPr>
                <w:sz w:val="21"/>
              </w:rPr>
              <w:t>27</w:t>
            </w:r>
          </w:p>
        </w:tc>
        <w:tc>
          <w:tcPr>
            <w:tcW w:w="1313" w:type="dxa"/>
          </w:tcPr>
          <w:p>
            <w:pPr>
              <w:pStyle w:val="TableParagraph"/>
              <w:ind w:left="215" w:right="204"/>
              <w:rPr>
                <w:sz w:val="21"/>
              </w:rPr>
            </w:pPr>
            <w:r>
              <w:rPr>
                <w:sz w:val="21"/>
              </w:rPr>
              <w:t>130310</w:t>
            </w:r>
          </w:p>
        </w:tc>
        <w:tc>
          <w:tcPr>
            <w:tcW w:w="3008" w:type="dxa"/>
          </w:tcPr>
          <w:p>
            <w:pPr>
              <w:pStyle w:val="TableParagraph"/>
              <w:spacing w:line="267" w:lineRule="exact" w:before="25"/>
              <w:ind w:left="329" w:right="318"/>
              <w:rPr>
                <w:rFonts w:ascii="宋体" w:eastAsia="宋体" w:hint="eastAsia"/>
                <w:sz w:val="21"/>
              </w:rPr>
            </w:pPr>
            <w:r>
              <w:rPr>
                <w:rFonts w:ascii="宋体" w:eastAsia="宋体" w:hint="eastAsia"/>
                <w:sz w:val="21"/>
              </w:rPr>
              <w:t>动画</w:t>
            </w:r>
          </w:p>
        </w:tc>
        <w:tc>
          <w:tcPr>
            <w:tcW w:w="793" w:type="dxa"/>
          </w:tcPr>
          <w:p>
            <w:pPr>
              <w:pStyle w:val="TableParagraph"/>
              <w:ind w:left="8"/>
              <w:rPr>
                <w:sz w:val="21"/>
              </w:rPr>
            </w:pPr>
            <w:r>
              <w:rPr>
                <w:w w:val="100"/>
                <w:sz w:val="21"/>
              </w:rPr>
              <w:t>6</w:t>
            </w:r>
          </w:p>
        </w:tc>
        <w:tc>
          <w:tcPr>
            <w:tcW w:w="793" w:type="dxa"/>
          </w:tcPr>
          <w:p>
            <w:pPr>
              <w:pStyle w:val="TableParagraph"/>
              <w:ind w:left="6"/>
              <w:rPr>
                <w:sz w:val="21"/>
              </w:rPr>
            </w:pPr>
            <w:r>
              <w:rPr>
                <w:w w:val="100"/>
                <w:sz w:val="21"/>
              </w:rPr>
              <w:t>0</w:t>
            </w:r>
          </w:p>
        </w:tc>
        <w:tc>
          <w:tcPr>
            <w:tcW w:w="1314" w:type="dxa"/>
          </w:tcPr>
          <w:p>
            <w:pPr>
              <w:pStyle w:val="TableParagraph"/>
              <w:ind w:left="1"/>
              <w:rPr>
                <w:sz w:val="21"/>
              </w:rPr>
            </w:pPr>
            <w:r>
              <w:rPr>
                <w:w w:val="100"/>
                <w:sz w:val="21"/>
              </w:rPr>
              <w:t>5</w:t>
            </w:r>
          </w:p>
        </w:tc>
        <w:tc>
          <w:tcPr>
            <w:tcW w:w="1052" w:type="dxa"/>
          </w:tcPr>
          <w:p>
            <w:pPr>
              <w:pStyle w:val="TableParagraph"/>
              <w:ind w:left="3"/>
              <w:rPr>
                <w:sz w:val="21"/>
              </w:rPr>
            </w:pPr>
            <w:r>
              <w:rPr>
                <w:w w:val="100"/>
                <w:sz w:val="21"/>
              </w:rPr>
              <w:t>1</w:t>
            </w:r>
          </w:p>
        </w:tc>
      </w:tr>
      <w:tr>
        <w:trPr>
          <w:trHeight w:val="314" w:hRule="atLeast"/>
        </w:trPr>
        <w:tc>
          <w:tcPr>
            <w:tcW w:w="792" w:type="dxa"/>
          </w:tcPr>
          <w:p>
            <w:pPr>
              <w:pStyle w:val="TableParagraph"/>
              <w:spacing w:before="39"/>
              <w:ind w:left="164" w:right="155"/>
              <w:rPr>
                <w:sz w:val="21"/>
              </w:rPr>
            </w:pPr>
            <w:r>
              <w:rPr>
                <w:sz w:val="21"/>
              </w:rPr>
              <w:t>28</w:t>
            </w:r>
          </w:p>
        </w:tc>
        <w:tc>
          <w:tcPr>
            <w:tcW w:w="1313" w:type="dxa"/>
          </w:tcPr>
          <w:p>
            <w:pPr>
              <w:pStyle w:val="TableParagraph"/>
              <w:spacing w:before="39"/>
              <w:ind w:left="215" w:right="204"/>
              <w:rPr>
                <w:sz w:val="21"/>
              </w:rPr>
            </w:pPr>
            <w:r>
              <w:rPr>
                <w:sz w:val="21"/>
              </w:rPr>
              <w:t>130502</w:t>
            </w:r>
          </w:p>
        </w:tc>
        <w:tc>
          <w:tcPr>
            <w:tcW w:w="3008" w:type="dxa"/>
          </w:tcPr>
          <w:p>
            <w:pPr>
              <w:pStyle w:val="TableParagraph"/>
              <w:spacing w:line="267" w:lineRule="exact" w:before="27"/>
              <w:ind w:left="329" w:right="318"/>
              <w:rPr>
                <w:rFonts w:ascii="宋体" w:eastAsia="宋体" w:hint="eastAsia"/>
                <w:sz w:val="21"/>
              </w:rPr>
            </w:pPr>
            <w:r>
              <w:rPr>
                <w:rFonts w:ascii="宋体" w:eastAsia="宋体" w:hint="eastAsia"/>
                <w:sz w:val="21"/>
              </w:rPr>
              <w:t>视觉传达设计</w:t>
            </w:r>
          </w:p>
        </w:tc>
        <w:tc>
          <w:tcPr>
            <w:tcW w:w="793" w:type="dxa"/>
          </w:tcPr>
          <w:p>
            <w:pPr>
              <w:pStyle w:val="TableParagraph"/>
              <w:spacing w:before="39"/>
              <w:ind w:left="163" w:right="155"/>
              <w:rPr>
                <w:sz w:val="21"/>
              </w:rPr>
            </w:pPr>
            <w:r>
              <w:rPr>
                <w:sz w:val="21"/>
              </w:rPr>
              <w:t>10</w:t>
            </w:r>
          </w:p>
        </w:tc>
        <w:tc>
          <w:tcPr>
            <w:tcW w:w="793" w:type="dxa"/>
          </w:tcPr>
          <w:p>
            <w:pPr>
              <w:pStyle w:val="TableParagraph"/>
              <w:spacing w:before="39"/>
              <w:ind w:left="6"/>
              <w:rPr>
                <w:sz w:val="21"/>
              </w:rPr>
            </w:pPr>
            <w:r>
              <w:rPr>
                <w:w w:val="100"/>
                <w:sz w:val="21"/>
              </w:rPr>
              <w:t>0</w:t>
            </w:r>
          </w:p>
        </w:tc>
        <w:tc>
          <w:tcPr>
            <w:tcW w:w="1314" w:type="dxa"/>
          </w:tcPr>
          <w:p>
            <w:pPr>
              <w:pStyle w:val="TableParagraph"/>
              <w:spacing w:before="39"/>
              <w:ind w:left="208" w:right="207"/>
              <w:rPr>
                <w:sz w:val="21"/>
              </w:rPr>
            </w:pPr>
            <w:r>
              <w:rPr>
                <w:sz w:val="21"/>
              </w:rPr>
              <w:t>10</w:t>
            </w:r>
          </w:p>
        </w:tc>
        <w:tc>
          <w:tcPr>
            <w:tcW w:w="1052" w:type="dxa"/>
          </w:tcPr>
          <w:p>
            <w:pPr>
              <w:pStyle w:val="TableParagraph"/>
              <w:spacing w:before="39"/>
              <w:ind w:left="3"/>
              <w:rPr>
                <w:sz w:val="21"/>
              </w:rPr>
            </w:pPr>
            <w:r>
              <w:rPr>
                <w:w w:val="100"/>
                <w:sz w:val="21"/>
              </w:rPr>
              <w:t>0</w:t>
            </w:r>
          </w:p>
        </w:tc>
      </w:tr>
      <w:tr>
        <w:trPr>
          <w:trHeight w:val="311" w:hRule="atLeast"/>
        </w:trPr>
        <w:tc>
          <w:tcPr>
            <w:tcW w:w="792" w:type="dxa"/>
          </w:tcPr>
          <w:p>
            <w:pPr>
              <w:pStyle w:val="TableParagraph"/>
              <w:ind w:left="164" w:right="155"/>
              <w:rPr>
                <w:sz w:val="21"/>
              </w:rPr>
            </w:pPr>
            <w:r>
              <w:rPr>
                <w:sz w:val="21"/>
              </w:rPr>
              <w:t>29</w:t>
            </w:r>
          </w:p>
        </w:tc>
        <w:tc>
          <w:tcPr>
            <w:tcW w:w="1313" w:type="dxa"/>
          </w:tcPr>
          <w:p>
            <w:pPr>
              <w:pStyle w:val="TableParagraph"/>
              <w:ind w:left="215" w:right="204"/>
              <w:rPr>
                <w:sz w:val="21"/>
              </w:rPr>
            </w:pPr>
            <w:r>
              <w:rPr>
                <w:sz w:val="21"/>
              </w:rPr>
              <w:t>130503</w:t>
            </w:r>
          </w:p>
        </w:tc>
        <w:tc>
          <w:tcPr>
            <w:tcW w:w="3008" w:type="dxa"/>
          </w:tcPr>
          <w:p>
            <w:pPr>
              <w:pStyle w:val="TableParagraph"/>
              <w:spacing w:line="267" w:lineRule="exact" w:before="25"/>
              <w:ind w:left="328" w:right="319"/>
              <w:rPr>
                <w:rFonts w:ascii="宋体" w:eastAsia="宋体" w:hint="eastAsia"/>
                <w:sz w:val="21"/>
              </w:rPr>
            </w:pPr>
            <w:r>
              <w:rPr>
                <w:rFonts w:ascii="宋体" w:eastAsia="宋体" w:hint="eastAsia"/>
                <w:sz w:val="21"/>
              </w:rPr>
              <w:t>环境设计</w:t>
            </w:r>
          </w:p>
        </w:tc>
        <w:tc>
          <w:tcPr>
            <w:tcW w:w="793" w:type="dxa"/>
          </w:tcPr>
          <w:p>
            <w:pPr>
              <w:pStyle w:val="TableParagraph"/>
              <w:ind w:left="163" w:right="155"/>
              <w:rPr>
                <w:sz w:val="21"/>
              </w:rPr>
            </w:pPr>
            <w:r>
              <w:rPr>
                <w:sz w:val="21"/>
              </w:rPr>
              <w:t>15</w:t>
            </w:r>
          </w:p>
        </w:tc>
        <w:tc>
          <w:tcPr>
            <w:tcW w:w="793" w:type="dxa"/>
          </w:tcPr>
          <w:p>
            <w:pPr>
              <w:pStyle w:val="TableParagraph"/>
              <w:ind w:left="6"/>
              <w:rPr>
                <w:sz w:val="21"/>
              </w:rPr>
            </w:pPr>
            <w:r>
              <w:rPr>
                <w:w w:val="100"/>
                <w:sz w:val="21"/>
              </w:rPr>
              <w:t>0</w:t>
            </w:r>
          </w:p>
        </w:tc>
        <w:tc>
          <w:tcPr>
            <w:tcW w:w="1314" w:type="dxa"/>
          </w:tcPr>
          <w:p>
            <w:pPr>
              <w:pStyle w:val="TableParagraph"/>
              <w:ind w:left="208" w:right="207"/>
              <w:rPr>
                <w:sz w:val="21"/>
              </w:rPr>
            </w:pPr>
            <w:r>
              <w:rPr>
                <w:sz w:val="21"/>
              </w:rPr>
              <w:t>15</w:t>
            </w:r>
          </w:p>
        </w:tc>
        <w:tc>
          <w:tcPr>
            <w:tcW w:w="1052" w:type="dxa"/>
          </w:tcPr>
          <w:p>
            <w:pPr>
              <w:pStyle w:val="TableParagraph"/>
              <w:ind w:left="3"/>
              <w:rPr>
                <w:sz w:val="21"/>
              </w:rPr>
            </w:pPr>
            <w:r>
              <w:rPr>
                <w:w w:val="100"/>
                <w:sz w:val="21"/>
              </w:rPr>
              <w:t>0</w:t>
            </w:r>
          </w:p>
        </w:tc>
      </w:tr>
      <w:tr>
        <w:trPr>
          <w:trHeight w:val="311" w:hRule="atLeast"/>
        </w:trPr>
        <w:tc>
          <w:tcPr>
            <w:tcW w:w="792" w:type="dxa"/>
          </w:tcPr>
          <w:p>
            <w:pPr>
              <w:pStyle w:val="TableParagraph"/>
              <w:ind w:left="164" w:right="155"/>
              <w:rPr>
                <w:sz w:val="21"/>
              </w:rPr>
            </w:pPr>
            <w:r>
              <w:rPr>
                <w:sz w:val="21"/>
              </w:rPr>
              <w:t>30</w:t>
            </w:r>
          </w:p>
        </w:tc>
        <w:tc>
          <w:tcPr>
            <w:tcW w:w="1313" w:type="dxa"/>
          </w:tcPr>
          <w:p>
            <w:pPr>
              <w:pStyle w:val="TableParagraph"/>
              <w:ind w:left="215" w:right="204"/>
              <w:rPr>
                <w:sz w:val="21"/>
              </w:rPr>
            </w:pPr>
            <w:r>
              <w:rPr>
                <w:sz w:val="21"/>
              </w:rPr>
              <w:t>130508</w:t>
            </w:r>
          </w:p>
        </w:tc>
        <w:tc>
          <w:tcPr>
            <w:tcW w:w="3008" w:type="dxa"/>
          </w:tcPr>
          <w:p>
            <w:pPr>
              <w:pStyle w:val="TableParagraph"/>
              <w:spacing w:line="267" w:lineRule="exact" w:before="25"/>
              <w:ind w:left="329" w:right="318"/>
              <w:rPr>
                <w:rFonts w:ascii="宋体" w:eastAsia="宋体" w:hint="eastAsia"/>
                <w:sz w:val="21"/>
              </w:rPr>
            </w:pPr>
            <w:r>
              <w:rPr>
                <w:rFonts w:ascii="宋体" w:eastAsia="宋体" w:hint="eastAsia"/>
                <w:sz w:val="21"/>
              </w:rPr>
              <w:t>数字媒体艺术</w:t>
            </w:r>
          </w:p>
        </w:tc>
        <w:tc>
          <w:tcPr>
            <w:tcW w:w="793" w:type="dxa"/>
          </w:tcPr>
          <w:p>
            <w:pPr>
              <w:pStyle w:val="TableParagraph"/>
              <w:ind w:left="8"/>
              <w:rPr>
                <w:sz w:val="21"/>
              </w:rPr>
            </w:pPr>
            <w:r>
              <w:rPr>
                <w:w w:val="100"/>
                <w:sz w:val="21"/>
              </w:rPr>
              <w:t>7</w:t>
            </w:r>
          </w:p>
        </w:tc>
        <w:tc>
          <w:tcPr>
            <w:tcW w:w="793" w:type="dxa"/>
          </w:tcPr>
          <w:p>
            <w:pPr>
              <w:pStyle w:val="TableParagraph"/>
              <w:ind w:left="6"/>
              <w:rPr>
                <w:sz w:val="21"/>
              </w:rPr>
            </w:pPr>
            <w:r>
              <w:rPr>
                <w:w w:val="100"/>
                <w:sz w:val="21"/>
              </w:rPr>
              <w:t>0</w:t>
            </w:r>
          </w:p>
        </w:tc>
        <w:tc>
          <w:tcPr>
            <w:tcW w:w="1314" w:type="dxa"/>
          </w:tcPr>
          <w:p>
            <w:pPr>
              <w:pStyle w:val="TableParagraph"/>
              <w:ind w:left="1"/>
              <w:rPr>
                <w:sz w:val="21"/>
              </w:rPr>
            </w:pPr>
            <w:r>
              <w:rPr>
                <w:w w:val="100"/>
                <w:sz w:val="21"/>
              </w:rPr>
              <w:t>7</w:t>
            </w:r>
          </w:p>
        </w:tc>
        <w:tc>
          <w:tcPr>
            <w:tcW w:w="1052" w:type="dxa"/>
          </w:tcPr>
          <w:p>
            <w:pPr>
              <w:pStyle w:val="TableParagraph"/>
              <w:ind w:left="3"/>
              <w:rPr>
                <w:sz w:val="21"/>
              </w:rPr>
            </w:pPr>
            <w:r>
              <w:rPr>
                <w:w w:val="100"/>
                <w:sz w:val="21"/>
              </w:rPr>
              <w:t>0</w:t>
            </w:r>
          </w:p>
        </w:tc>
      </w:tr>
    </w:tbl>
    <w:p>
      <w:pPr>
        <w:spacing w:after="0"/>
        <w:rPr>
          <w:sz w:val="21"/>
        </w:rPr>
        <w:sectPr>
          <w:type w:val="continuous"/>
          <w:pgSz w:w="11910" w:h="16840"/>
          <w:pgMar w:top="1580" w:bottom="280" w:left="1160" w:right="1180"/>
        </w:sectPr>
      </w:pPr>
    </w:p>
    <w:p>
      <w:pPr>
        <w:pStyle w:val="BodyText"/>
        <w:spacing w:before="9"/>
        <w:ind w:left="0"/>
        <w:rPr>
          <w:sz w:val="22"/>
        </w:rPr>
      </w:pPr>
    </w:p>
    <w:p>
      <w:pPr>
        <w:spacing w:after="0"/>
        <w:rPr>
          <w:sz w:val="22"/>
        </w:rPr>
        <w:sectPr>
          <w:pgSz w:w="11910" w:h="16840"/>
          <w:pgMar w:header="0" w:footer="1349" w:top="1580" w:bottom="1620" w:left="1160" w:right="1180"/>
        </w:sectPr>
      </w:pPr>
    </w:p>
    <w:p>
      <w:pPr>
        <w:pStyle w:val="Heading2"/>
        <w:spacing w:before="87"/>
      </w:pPr>
      <w:r>
        <w:rPr>
          <w:spacing w:val="-24"/>
        </w:rPr>
        <w:t>附表 </w:t>
      </w:r>
      <w:r>
        <w:rPr>
          <w:rFonts w:ascii="Cambria" w:eastAsia="Cambria"/>
        </w:rPr>
        <w:t>4</w:t>
      </w:r>
      <w:r>
        <w:rPr/>
        <w:t>：</w:t>
      </w:r>
    </w:p>
    <w:p>
      <w:pPr>
        <w:pStyle w:val="BodyText"/>
        <w:ind w:left="0"/>
        <w:rPr>
          <w:rFonts w:ascii="黑体"/>
          <w:sz w:val="20"/>
        </w:rPr>
      </w:pPr>
      <w:r>
        <w:rPr/>
        <w:br w:type="column"/>
      </w:r>
      <w:r>
        <w:rPr>
          <w:rFonts w:ascii="黑体"/>
          <w:sz w:val="20"/>
        </w:rPr>
      </w:r>
    </w:p>
    <w:p>
      <w:pPr>
        <w:pStyle w:val="BodyText"/>
        <w:spacing w:before="11"/>
        <w:ind w:left="0"/>
        <w:rPr>
          <w:rFonts w:ascii="黑体"/>
          <w:sz w:val="26"/>
        </w:rPr>
      </w:pPr>
    </w:p>
    <w:p>
      <w:pPr>
        <w:spacing w:before="0"/>
        <w:ind w:left="314" w:right="0" w:firstLine="0"/>
        <w:jc w:val="left"/>
        <w:rPr>
          <w:sz w:val="21"/>
        </w:rPr>
      </w:pPr>
      <w:r>
        <w:rPr>
          <w:sz w:val="21"/>
        </w:rPr>
        <w:t>各专业教师年龄结构一览表</w:t>
      </w:r>
    </w:p>
    <w:p>
      <w:pPr>
        <w:spacing w:after="0"/>
        <w:jc w:val="left"/>
        <w:rPr>
          <w:sz w:val="21"/>
        </w:rPr>
        <w:sectPr>
          <w:type w:val="continuous"/>
          <w:pgSz w:w="11910" w:h="16840"/>
          <w:pgMar w:top="1580" w:bottom="280" w:left="1160" w:right="1180"/>
          <w:cols w:num="2" w:equalWidth="0">
            <w:col w:w="1420" w:space="1741"/>
            <w:col w:w="6409"/>
          </w:cols>
        </w:sectPr>
      </w:pPr>
    </w:p>
    <w:tbl>
      <w:tblPr>
        <w:tblW w:w="0" w:type="auto"/>
        <w:jc w:val="left"/>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7"/>
        <w:gridCol w:w="1111"/>
        <w:gridCol w:w="2979"/>
        <w:gridCol w:w="708"/>
        <w:gridCol w:w="852"/>
        <w:gridCol w:w="994"/>
        <w:gridCol w:w="992"/>
        <w:gridCol w:w="869"/>
      </w:tblGrid>
      <w:tr>
        <w:trPr>
          <w:trHeight w:val="623" w:hRule="atLeast"/>
        </w:trPr>
        <w:tc>
          <w:tcPr>
            <w:tcW w:w="557" w:type="dxa"/>
          </w:tcPr>
          <w:p>
            <w:pPr>
              <w:pStyle w:val="TableParagraph"/>
              <w:spacing w:before="25"/>
              <w:ind w:left="172"/>
              <w:jc w:val="left"/>
              <w:rPr>
                <w:rFonts w:ascii="宋体" w:eastAsia="宋体" w:hint="eastAsia"/>
                <w:b/>
                <w:sz w:val="21"/>
              </w:rPr>
            </w:pPr>
            <w:r>
              <w:rPr>
                <w:rFonts w:ascii="宋体" w:eastAsia="宋体" w:hint="eastAsia"/>
                <w:b/>
                <w:w w:val="100"/>
                <w:sz w:val="21"/>
              </w:rPr>
              <w:t>序</w:t>
            </w:r>
          </w:p>
          <w:p>
            <w:pPr>
              <w:pStyle w:val="TableParagraph"/>
              <w:spacing w:line="267" w:lineRule="exact" w:before="43"/>
              <w:ind w:left="172"/>
              <w:jc w:val="left"/>
              <w:rPr>
                <w:rFonts w:ascii="宋体" w:eastAsia="宋体" w:hint="eastAsia"/>
                <w:b/>
                <w:sz w:val="21"/>
              </w:rPr>
            </w:pPr>
            <w:r>
              <w:rPr>
                <w:rFonts w:ascii="宋体" w:eastAsia="宋体" w:hint="eastAsia"/>
                <w:b/>
                <w:w w:val="100"/>
                <w:sz w:val="21"/>
              </w:rPr>
              <w:t>号</w:t>
            </w:r>
          </w:p>
        </w:tc>
        <w:tc>
          <w:tcPr>
            <w:tcW w:w="1111" w:type="dxa"/>
          </w:tcPr>
          <w:p>
            <w:pPr>
              <w:pStyle w:val="TableParagraph"/>
              <w:spacing w:before="1"/>
              <w:jc w:val="left"/>
              <w:rPr>
                <w:rFonts w:ascii="宋体"/>
                <w:sz w:val="14"/>
              </w:rPr>
            </w:pPr>
          </w:p>
          <w:p>
            <w:pPr>
              <w:pStyle w:val="TableParagraph"/>
              <w:spacing w:before="0"/>
              <w:ind w:left="114" w:right="103"/>
              <w:rPr>
                <w:rFonts w:ascii="宋体" w:eastAsia="宋体" w:hint="eastAsia"/>
                <w:b/>
                <w:sz w:val="21"/>
              </w:rPr>
            </w:pPr>
            <w:r>
              <w:rPr>
                <w:rFonts w:ascii="宋体" w:eastAsia="宋体" w:hint="eastAsia"/>
                <w:b/>
                <w:sz w:val="21"/>
              </w:rPr>
              <w:t>专业代码</w:t>
            </w:r>
          </w:p>
        </w:tc>
        <w:tc>
          <w:tcPr>
            <w:tcW w:w="2979" w:type="dxa"/>
          </w:tcPr>
          <w:p>
            <w:pPr>
              <w:pStyle w:val="TableParagraph"/>
              <w:spacing w:before="1"/>
              <w:jc w:val="left"/>
              <w:rPr>
                <w:rFonts w:ascii="宋体"/>
                <w:sz w:val="14"/>
              </w:rPr>
            </w:pPr>
          </w:p>
          <w:p>
            <w:pPr>
              <w:pStyle w:val="TableParagraph"/>
              <w:spacing w:before="0"/>
              <w:ind w:left="315" w:right="303"/>
              <w:rPr>
                <w:rFonts w:ascii="宋体" w:eastAsia="宋体" w:hint="eastAsia"/>
                <w:b/>
                <w:sz w:val="21"/>
              </w:rPr>
            </w:pPr>
            <w:r>
              <w:rPr>
                <w:rFonts w:ascii="宋体" w:eastAsia="宋体" w:hint="eastAsia"/>
                <w:b/>
                <w:sz w:val="21"/>
              </w:rPr>
              <w:t>专业名称</w:t>
            </w:r>
          </w:p>
        </w:tc>
        <w:tc>
          <w:tcPr>
            <w:tcW w:w="708" w:type="dxa"/>
          </w:tcPr>
          <w:p>
            <w:pPr>
              <w:pStyle w:val="TableParagraph"/>
              <w:spacing w:before="1"/>
              <w:jc w:val="left"/>
              <w:rPr>
                <w:rFonts w:ascii="宋体"/>
                <w:sz w:val="14"/>
              </w:rPr>
            </w:pPr>
          </w:p>
          <w:p>
            <w:pPr>
              <w:pStyle w:val="TableParagraph"/>
              <w:spacing w:before="0"/>
              <w:ind w:left="121" w:right="114"/>
              <w:rPr>
                <w:rFonts w:ascii="宋体" w:eastAsia="宋体" w:hint="eastAsia"/>
                <w:b/>
                <w:sz w:val="21"/>
              </w:rPr>
            </w:pPr>
            <w:r>
              <w:rPr>
                <w:rFonts w:ascii="宋体" w:eastAsia="宋体" w:hint="eastAsia"/>
                <w:b/>
                <w:sz w:val="21"/>
              </w:rPr>
              <w:t>总数</w:t>
            </w:r>
          </w:p>
        </w:tc>
        <w:tc>
          <w:tcPr>
            <w:tcW w:w="852" w:type="dxa"/>
          </w:tcPr>
          <w:p>
            <w:pPr>
              <w:pStyle w:val="TableParagraph"/>
              <w:spacing w:before="25"/>
              <w:ind w:left="189"/>
              <w:jc w:val="left"/>
              <w:rPr>
                <w:rFonts w:ascii="宋体" w:eastAsia="宋体" w:hint="eastAsia"/>
                <w:b/>
                <w:sz w:val="21"/>
              </w:rPr>
            </w:pPr>
            <w:r>
              <w:rPr>
                <w:b/>
                <w:sz w:val="21"/>
              </w:rPr>
              <w:t>35 </w:t>
            </w:r>
            <w:r>
              <w:rPr>
                <w:rFonts w:ascii="宋体" w:eastAsia="宋体" w:hint="eastAsia"/>
                <w:b/>
                <w:sz w:val="21"/>
              </w:rPr>
              <w:t>岁</w:t>
            </w:r>
          </w:p>
          <w:p>
            <w:pPr>
              <w:pStyle w:val="TableParagraph"/>
              <w:spacing w:line="267" w:lineRule="exact" w:before="43"/>
              <w:ind w:left="108"/>
              <w:jc w:val="left"/>
              <w:rPr>
                <w:rFonts w:ascii="宋体" w:eastAsia="宋体" w:hint="eastAsia"/>
                <w:b/>
                <w:sz w:val="21"/>
              </w:rPr>
            </w:pPr>
            <w:r>
              <w:rPr>
                <w:rFonts w:ascii="宋体" w:eastAsia="宋体" w:hint="eastAsia"/>
                <w:b/>
                <w:sz w:val="21"/>
              </w:rPr>
              <w:t>及以下</w:t>
            </w:r>
          </w:p>
        </w:tc>
        <w:tc>
          <w:tcPr>
            <w:tcW w:w="994" w:type="dxa"/>
          </w:tcPr>
          <w:p>
            <w:pPr>
              <w:pStyle w:val="TableParagraph"/>
              <w:spacing w:before="181"/>
              <w:ind w:left="99" w:right="90"/>
              <w:rPr>
                <w:rFonts w:ascii="宋体" w:eastAsia="宋体" w:hint="eastAsia"/>
                <w:b/>
                <w:sz w:val="21"/>
              </w:rPr>
            </w:pPr>
            <w:r>
              <w:rPr>
                <w:b/>
                <w:sz w:val="21"/>
              </w:rPr>
              <w:t>36-45 </w:t>
            </w:r>
            <w:r>
              <w:rPr>
                <w:rFonts w:ascii="宋体" w:eastAsia="宋体" w:hint="eastAsia"/>
                <w:b/>
                <w:sz w:val="21"/>
              </w:rPr>
              <w:t>岁</w:t>
            </w:r>
          </w:p>
        </w:tc>
        <w:tc>
          <w:tcPr>
            <w:tcW w:w="992" w:type="dxa"/>
          </w:tcPr>
          <w:p>
            <w:pPr>
              <w:pStyle w:val="TableParagraph"/>
              <w:spacing w:before="181"/>
              <w:ind w:left="97" w:right="91"/>
              <w:rPr>
                <w:rFonts w:ascii="宋体" w:eastAsia="宋体" w:hint="eastAsia"/>
                <w:b/>
                <w:sz w:val="21"/>
              </w:rPr>
            </w:pPr>
            <w:r>
              <w:rPr>
                <w:b/>
                <w:sz w:val="21"/>
              </w:rPr>
              <w:t>46-55 </w:t>
            </w:r>
            <w:r>
              <w:rPr>
                <w:rFonts w:ascii="宋体" w:eastAsia="宋体" w:hint="eastAsia"/>
                <w:b/>
                <w:sz w:val="21"/>
              </w:rPr>
              <w:t>岁</w:t>
            </w:r>
          </w:p>
        </w:tc>
        <w:tc>
          <w:tcPr>
            <w:tcW w:w="869" w:type="dxa"/>
          </w:tcPr>
          <w:p>
            <w:pPr>
              <w:pStyle w:val="TableParagraph"/>
              <w:spacing w:before="25"/>
              <w:ind w:left="196"/>
              <w:jc w:val="left"/>
              <w:rPr>
                <w:rFonts w:ascii="宋体" w:eastAsia="宋体" w:hint="eastAsia"/>
                <w:b/>
                <w:sz w:val="21"/>
              </w:rPr>
            </w:pPr>
            <w:r>
              <w:rPr>
                <w:b/>
                <w:sz w:val="21"/>
              </w:rPr>
              <w:t>56 </w:t>
            </w:r>
            <w:r>
              <w:rPr>
                <w:rFonts w:ascii="宋体" w:eastAsia="宋体" w:hint="eastAsia"/>
                <w:b/>
                <w:sz w:val="21"/>
              </w:rPr>
              <w:t>岁</w:t>
            </w:r>
          </w:p>
          <w:p>
            <w:pPr>
              <w:pStyle w:val="TableParagraph"/>
              <w:spacing w:line="267" w:lineRule="exact" w:before="43"/>
              <w:ind w:left="117"/>
              <w:jc w:val="left"/>
              <w:rPr>
                <w:rFonts w:ascii="宋体" w:eastAsia="宋体" w:hint="eastAsia"/>
                <w:b/>
                <w:sz w:val="21"/>
              </w:rPr>
            </w:pPr>
            <w:r>
              <w:rPr>
                <w:rFonts w:ascii="宋体" w:eastAsia="宋体" w:hint="eastAsia"/>
                <w:b/>
                <w:sz w:val="21"/>
              </w:rPr>
              <w:t>及以上</w:t>
            </w:r>
          </w:p>
        </w:tc>
      </w:tr>
      <w:tr>
        <w:trPr>
          <w:trHeight w:val="311" w:hRule="atLeast"/>
        </w:trPr>
        <w:tc>
          <w:tcPr>
            <w:tcW w:w="557" w:type="dxa"/>
          </w:tcPr>
          <w:p>
            <w:pPr>
              <w:pStyle w:val="TableParagraph"/>
              <w:ind w:left="225"/>
              <w:jc w:val="left"/>
              <w:rPr>
                <w:sz w:val="21"/>
              </w:rPr>
            </w:pPr>
            <w:r>
              <w:rPr>
                <w:w w:val="100"/>
                <w:sz w:val="21"/>
              </w:rPr>
              <w:t>1</w:t>
            </w:r>
          </w:p>
        </w:tc>
        <w:tc>
          <w:tcPr>
            <w:tcW w:w="1111" w:type="dxa"/>
          </w:tcPr>
          <w:p>
            <w:pPr>
              <w:pStyle w:val="TableParagraph"/>
              <w:ind w:left="114" w:right="103"/>
              <w:rPr>
                <w:sz w:val="21"/>
              </w:rPr>
            </w:pPr>
            <w:r>
              <w:rPr>
                <w:sz w:val="21"/>
              </w:rPr>
              <w:t>020401</w:t>
            </w:r>
          </w:p>
        </w:tc>
        <w:tc>
          <w:tcPr>
            <w:tcW w:w="2979" w:type="dxa"/>
          </w:tcPr>
          <w:p>
            <w:pPr>
              <w:pStyle w:val="TableParagraph"/>
              <w:spacing w:line="267" w:lineRule="exact" w:before="25"/>
              <w:ind w:left="315" w:right="304"/>
              <w:rPr>
                <w:rFonts w:ascii="宋体" w:eastAsia="宋体" w:hint="eastAsia"/>
                <w:sz w:val="21"/>
              </w:rPr>
            </w:pPr>
            <w:r>
              <w:rPr>
                <w:rFonts w:ascii="宋体" w:eastAsia="宋体" w:hint="eastAsia"/>
                <w:sz w:val="21"/>
              </w:rPr>
              <w:t>国际经济与贸易</w:t>
            </w:r>
          </w:p>
        </w:tc>
        <w:tc>
          <w:tcPr>
            <w:tcW w:w="708" w:type="dxa"/>
          </w:tcPr>
          <w:p>
            <w:pPr>
              <w:pStyle w:val="TableParagraph"/>
              <w:ind w:left="121" w:right="114"/>
              <w:rPr>
                <w:sz w:val="21"/>
              </w:rPr>
            </w:pPr>
            <w:r>
              <w:rPr>
                <w:sz w:val="21"/>
              </w:rPr>
              <w:t>24</w:t>
            </w:r>
          </w:p>
        </w:tc>
        <w:tc>
          <w:tcPr>
            <w:tcW w:w="852" w:type="dxa"/>
          </w:tcPr>
          <w:p>
            <w:pPr>
              <w:pStyle w:val="TableParagraph"/>
              <w:ind w:left="297" w:right="290"/>
              <w:rPr>
                <w:sz w:val="21"/>
              </w:rPr>
            </w:pPr>
            <w:r>
              <w:rPr>
                <w:sz w:val="21"/>
              </w:rPr>
              <w:t>12</w:t>
            </w:r>
          </w:p>
        </w:tc>
        <w:tc>
          <w:tcPr>
            <w:tcW w:w="994" w:type="dxa"/>
          </w:tcPr>
          <w:p>
            <w:pPr>
              <w:pStyle w:val="TableParagraph"/>
              <w:ind w:left="99" w:right="90"/>
              <w:rPr>
                <w:sz w:val="21"/>
              </w:rPr>
            </w:pPr>
            <w:r>
              <w:rPr>
                <w:sz w:val="21"/>
              </w:rPr>
              <w:t>10</w:t>
            </w:r>
          </w:p>
        </w:tc>
        <w:tc>
          <w:tcPr>
            <w:tcW w:w="992" w:type="dxa"/>
          </w:tcPr>
          <w:p>
            <w:pPr>
              <w:pStyle w:val="TableParagraph"/>
              <w:ind w:left="6"/>
              <w:rPr>
                <w:sz w:val="21"/>
              </w:rPr>
            </w:pPr>
            <w:r>
              <w:rPr>
                <w:w w:val="100"/>
                <w:sz w:val="21"/>
              </w:rPr>
              <w:t>1</w:t>
            </w:r>
          </w:p>
        </w:tc>
        <w:tc>
          <w:tcPr>
            <w:tcW w:w="869" w:type="dxa"/>
          </w:tcPr>
          <w:p>
            <w:pPr>
              <w:pStyle w:val="TableParagraph"/>
              <w:ind w:right="370"/>
              <w:jc w:val="right"/>
              <w:rPr>
                <w:sz w:val="21"/>
              </w:rPr>
            </w:pPr>
            <w:r>
              <w:rPr>
                <w:w w:val="100"/>
                <w:sz w:val="21"/>
              </w:rPr>
              <w:t>1</w:t>
            </w:r>
          </w:p>
        </w:tc>
      </w:tr>
      <w:tr>
        <w:trPr>
          <w:trHeight w:val="311" w:hRule="atLeast"/>
        </w:trPr>
        <w:tc>
          <w:tcPr>
            <w:tcW w:w="557" w:type="dxa"/>
          </w:tcPr>
          <w:p>
            <w:pPr>
              <w:pStyle w:val="TableParagraph"/>
              <w:ind w:left="225"/>
              <w:jc w:val="left"/>
              <w:rPr>
                <w:sz w:val="21"/>
              </w:rPr>
            </w:pPr>
            <w:r>
              <w:rPr>
                <w:w w:val="100"/>
                <w:sz w:val="21"/>
              </w:rPr>
              <w:t>2</w:t>
            </w:r>
          </w:p>
        </w:tc>
        <w:tc>
          <w:tcPr>
            <w:tcW w:w="1111" w:type="dxa"/>
          </w:tcPr>
          <w:p>
            <w:pPr>
              <w:pStyle w:val="TableParagraph"/>
              <w:ind w:left="114" w:right="103"/>
              <w:rPr>
                <w:sz w:val="21"/>
              </w:rPr>
            </w:pPr>
            <w:r>
              <w:rPr>
                <w:sz w:val="21"/>
              </w:rPr>
              <w:t>050103</w:t>
            </w:r>
          </w:p>
        </w:tc>
        <w:tc>
          <w:tcPr>
            <w:tcW w:w="2979" w:type="dxa"/>
          </w:tcPr>
          <w:p>
            <w:pPr>
              <w:pStyle w:val="TableParagraph"/>
              <w:spacing w:line="267" w:lineRule="exact" w:before="25"/>
              <w:ind w:left="315" w:right="304"/>
              <w:rPr>
                <w:rFonts w:ascii="宋体" w:eastAsia="宋体" w:hint="eastAsia"/>
                <w:sz w:val="21"/>
              </w:rPr>
            </w:pPr>
            <w:r>
              <w:rPr>
                <w:rFonts w:ascii="宋体" w:eastAsia="宋体" w:hint="eastAsia"/>
                <w:sz w:val="21"/>
              </w:rPr>
              <w:t>汉语国际教育</w:t>
            </w:r>
          </w:p>
        </w:tc>
        <w:tc>
          <w:tcPr>
            <w:tcW w:w="708" w:type="dxa"/>
          </w:tcPr>
          <w:p>
            <w:pPr>
              <w:pStyle w:val="TableParagraph"/>
              <w:ind w:left="7"/>
              <w:rPr>
                <w:sz w:val="21"/>
              </w:rPr>
            </w:pPr>
            <w:r>
              <w:rPr>
                <w:w w:val="100"/>
                <w:sz w:val="21"/>
              </w:rPr>
              <w:t>9</w:t>
            </w:r>
          </w:p>
        </w:tc>
        <w:tc>
          <w:tcPr>
            <w:tcW w:w="852" w:type="dxa"/>
          </w:tcPr>
          <w:p>
            <w:pPr>
              <w:pStyle w:val="TableParagraph"/>
              <w:ind w:left="7"/>
              <w:rPr>
                <w:sz w:val="21"/>
              </w:rPr>
            </w:pPr>
            <w:r>
              <w:rPr>
                <w:w w:val="100"/>
                <w:sz w:val="21"/>
              </w:rPr>
              <w:t>7</w:t>
            </w:r>
          </w:p>
        </w:tc>
        <w:tc>
          <w:tcPr>
            <w:tcW w:w="994" w:type="dxa"/>
          </w:tcPr>
          <w:p>
            <w:pPr>
              <w:pStyle w:val="TableParagraph"/>
              <w:ind w:left="9"/>
              <w:rPr>
                <w:sz w:val="21"/>
              </w:rPr>
            </w:pPr>
            <w:r>
              <w:rPr>
                <w:w w:val="100"/>
                <w:sz w:val="21"/>
              </w:rPr>
              <w:t>1</w:t>
            </w:r>
          </w:p>
        </w:tc>
        <w:tc>
          <w:tcPr>
            <w:tcW w:w="992" w:type="dxa"/>
          </w:tcPr>
          <w:p>
            <w:pPr>
              <w:pStyle w:val="TableParagraph"/>
              <w:ind w:left="6"/>
              <w:rPr>
                <w:sz w:val="21"/>
              </w:rPr>
            </w:pPr>
            <w:r>
              <w:rPr>
                <w:w w:val="100"/>
                <w:sz w:val="21"/>
              </w:rPr>
              <w:t>0</w:t>
            </w:r>
          </w:p>
        </w:tc>
        <w:tc>
          <w:tcPr>
            <w:tcW w:w="869" w:type="dxa"/>
          </w:tcPr>
          <w:p>
            <w:pPr>
              <w:pStyle w:val="TableParagraph"/>
              <w:ind w:right="370"/>
              <w:jc w:val="right"/>
              <w:rPr>
                <w:sz w:val="21"/>
              </w:rPr>
            </w:pPr>
            <w:r>
              <w:rPr>
                <w:w w:val="100"/>
                <w:sz w:val="21"/>
              </w:rPr>
              <w:t>1</w:t>
            </w:r>
          </w:p>
        </w:tc>
      </w:tr>
      <w:tr>
        <w:trPr>
          <w:trHeight w:val="311" w:hRule="atLeast"/>
        </w:trPr>
        <w:tc>
          <w:tcPr>
            <w:tcW w:w="557" w:type="dxa"/>
          </w:tcPr>
          <w:p>
            <w:pPr>
              <w:pStyle w:val="TableParagraph"/>
              <w:ind w:left="225"/>
              <w:jc w:val="left"/>
              <w:rPr>
                <w:sz w:val="21"/>
              </w:rPr>
            </w:pPr>
            <w:r>
              <w:rPr>
                <w:w w:val="100"/>
                <w:sz w:val="21"/>
              </w:rPr>
              <w:t>3</w:t>
            </w:r>
          </w:p>
        </w:tc>
        <w:tc>
          <w:tcPr>
            <w:tcW w:w="1111" w:type="dxa"/>
          </w:tcPr>
          <w:p>
            <w:pPr>
              <w:pStyle w:val="TableParagraph"/>
              <w:ind w:left="114" w:right="103"/>
              <w:rPr>
                <w:sz w:val="21"/>
              </w:rPr>
            </w:pPr>
            <w:r>
              <w:rPr>
                <w:sz w:val="21"/>
              </w:rPr>
              <w:t>050201</w:t>
            </w:r>
          </w:p>
        </w:tc>
        <w:tc>
          <w:tcPr>
            <w:tcW w:w="2979" w:type="dxa"/>
          </w:tcPr>
          <w:p>
            <w:pPr>
              <w:pStyle w:val="TableParagraph"/>
              <w:spacing w:line="267" w:lineRule="exact" w:before="25"/>
              <w:ind w:left="315" w:right="303"/>
              <w:rPr>
                <w:rFonts w:ascii="宋体" w:eastAsia="宋体" w:hint="eastAsia"/>
                <w:sz w:val="21"/>
              </w:rPr>
            </w:pPr>
            <w:r>
              <w:rPr>
                <w:rFonts w:ascii="宋体" w:eastAsia="宋体" w:hint="eastAsia"/>
                <w:sz w:val="21"/>
              </w:rPr>
              <w:t>英语</w:t>
            </w:r>
          </w:p>
        </w:tc>
        <w:tc>
          <w:tcPr>
            <w:tcW w:w="708" w:type="dxa"/>
          </w:tcPr>
          <w:p>
            <w:pPr>
              <w:pStyle w:val="TableParagraph"/>
              <w:ind w:left="121" w:right="114"/>
              <w:rPr>
                <w:sz w:val="21"/>
              </w:rPr>
            </w:pPr>
            <w:r>
              <w:rPr>
                <w:sz w:val="21"/>
              </w:rPr>
              <w:t>23</w:t>
            </w:r>
          </w:p>
        </w:tc>
        <w:tc>
          <w:tcPr>
            <w:tcW w:w="852" w:type="dxa"/>
          </w:tcPr>
          <w:p>
            <w:pPr>
              <w:pStyle w:val="TableParagraph"/>
              <w:ind w:left="297" w:right="290"/>
              <w:rPr>
                <w:sz w:val="21"/>
              </w:rPr>
            </w:pPr>
            <w:r>
              <w:rPr>
                <w:sz w:val="21"/>
              </w:rPr>
              <w:t>17</w:t>
            </w:r>
          </w:p>
        </w:tc>
        <w:tc>
          <w:tcPr>
            <w:tcW w:w="994" w:type="dxa"/>
          </w:tcPr>
          <w:p>
            <w:pPr>
              <w:pStyle w:val="TableParagraph"/>
              <w:ind w:left="9"/>
              <w:rPr>
                <w:sz w:val="21"/>
              </w:rPr>
            </w:pPr>
            <w:r>
              <w:rPr>
                <w:w w:val="100"/>
                <w:sz w:val="21"/>
              </w:rPr>
              <w:t>5</w:t>
            </w:r>
          </w:p>
        </w:tc>
        <w:tc>
          <w:tcPr>
            <w:tcW w:w="992" w:type="dxa"/>
          </w:tcPr>
          <w:p>
            <w:pPr>
              <w:pStyle w:val="TableParagraph"/>
              <w:ind w:left="6"/>
              <w:rPr>
                <w:sz w:val="21"/>
              </w:rPr>
            </w:pPr>
            <w:r>
              <w:rPr>
                <w:w w:val="100"/>
                <w:sz w:val="21"/>
              </w:rPr>
              <w:t>0</w:t>
            </w:r>
          </w:p>
        </w:tc>
        <w:tc>
          <w:tcPr>
            <w:tcW w:w="869" w:type="dxa"/>
          </w:tcPr>
          <w:p>
            <w:pPr>
              <w:pStyle w:val="TableParagraph"/>
              <w:ind w:right="370"/>
              <w:jc w:val="right"/>
              <w:rPr>
                <w:sz w:val="21"/>
              </w:rPr>
            </w:pPr>
            <w:r>
              <w:rPr>
                <w:w w:val="100"/>
                <w:sz w:val="21"/>
              </w:rPr>
              <w:t>1</w:t>
            </w:r>
          </w:p>
        </w:tc>
      </w:tr>
      <w:tr>
        <w:trPr>
          <w:trHeight w:val="311" w:hRule="atLeast"/>
        </w:trPr>
        <w:tc>
          <w:tcPr>
            <w:tcW w:w="557" w:type="dxa"/>
          </w:tcPr>
          <w:p>
            <w:pPr>
              <w:pStyle w:val="TableParagraph"/>
              <w:ind w:left="225"/>
              <w:jc w:val="left"/>
              <w:rPr>
                <w:sz w:val="21"/>
              </w:rPr>
            </w:pPr>
            <w:r>
              <w:rPr>
                <w:w w:val="100"/>
                <w:sz w:val="21"/>
              </w:rPr>
              <w:t>4</w:t>
            </w:r>
          </w:p>
        </w:tc>
        <w:tc>
          <w:tcPr>
            <w:tcW w:w="1111" w:type="dxa"/>
          </w:tcPr>
          <w:p>
            <w:pPr>
              <w:pStyle w:val="TableParagraph"/>
              <w:ind w:left="114" w:right="103"/>
              <w:rPr>
                <w:sz w:val="21"/>
              </w:rPr>
            </w:pPr>
            <w:r>
              <w:rPr>
                <w:sz w:val="21"/>
              </w:rPr>
              <w:t>050202</w:t>
            </w:r>
          </w:p>
        </w:tc>
        <w:tc>
          <w:tcPr>
            <w:tcW w:w="2979" w:type="dxa"/>
          </w:tcPr>
          <w:p>
            <w:pPr>
              <w:pStyle w:val="TableParagraph"/>
              <w:spacing w:line="267" w:lineRule="exact" w:before="25"/>
              <w:ind w:left="315" w:right="303"/>
              <w:rPr>
                <w:rFonts w:ascii="宋体" w:eastAsia="宋体" w:hint="eastAsia"/>
                <w:sz w:val="21"/>
              </w:rPr>
            </w:pPr>
            <w:r>
              <w:rPr>
                <w:rFonts w:ascii="宋体" w:eastAsia="宋体" w:hint="eastAsia"/>
                <w:sz w:val="21"/>
              </w:rPr>
              <w:t>俄语</w:t>
            </w:r>
          </w:p>
        </w:tc>
        <w:tc>
          <w:tcPr>
            <w:tcW w:w="708" w:type="dxa"/>
          </w:tcPr>
          <w:p>
            <w:pPr>
              <w:pStyle w:val="TableParagraph"/>
              <w:ind w:left="7"/>
              <w:rPr>
                <w:sz w:val="21"/>
              </w:rPr>
            </w:pPr>
            <w:r>
              <w:rPr>
                <w:w w:val="100"/>
                <w:sz w:val="21"/>
              </w:rPr>
              <w:t>3</w:t>
            </w:r>
          </w:p>
        </w:tc>
        <w:tc>
          <w:tcPr>
            <w:tcW w:w="852" w:type="dxa"/>
          </w:tcPr>
          <w:p>
            <w:pPr>
              <w:pStyle w:val="TableParagraph"/>
              <w:ind w:left="7"/>
              <w:rPr>
                <w:sz w:val="21"/>
              </w:rPr>
            </w:pPr>
            <w:r>
              <w:rPr>
                <w:w w:val="100"/>
                <w:sz w:val="21"/>
              </w:rPr>
              <w:t>2</w:t>
            </w:r>
          </w:p>
        </w:tc>
        <w:tc>
          <w:tcPr>
            <w:tcW w:w="994" w:type="dxa"/>
          </w:tcPr>
          <w:p>
            <w:pPr>
              <w:pStyle w:val="TableParagraph"/>
              <w:ind w:left="9"/>
              <w:rPr>
                <w:sz w:val="21"/>
              </w:rPr>
            </w:pPr>
            <w:r>
              <w:rPr>
                <w:w w:val="100"/>
                <w:sz w:val="21"/>
              </w:rPr>
              <w:t>1</w:t>
            </w:r>
          </w:p>
        </w:tc>
        <w:tc>
          <w:tcPr>
            <w:tcW w:w="992" w:type="dxa"/>
          </w:tcPr>
          <w:p>
            <w:pPr>
              <w:pStyle w:val="TableParagraph"/>
              <w:ind w:left="6"/>
              <w:rPr>
                <w:sz w:val="21"/>
              </w:rPr>
            </w:pPr>
            <w:r>
              <w:rPr>
                <w:w w:val="100"/>
                <w:sz w:val="21"/>
              </w:rPr>
              <w:t>0</w:t>
            </w:r>
          </w:p>
        </w:tc>
        <w:tc>
          <w:tcPr>
            <w:tcW w:w="869" w:type="dxa"/>
          </w:tcPr>
          <w:p>
            <w:pPr>
              <w:pStyle w:val="TableParagraph"/>
              <w:ind w:right="370"/>
              <w:jc w:val="right"/>
              <w:rPr>
                <w:sz w:val="21"/>
              </w:rPr>
            </w:pPr>
            <w:r>
              <w:rPr>
                <w:w w:val="100"/>
                <w:sz w:val="21"/>
              </w:rPr>
              <w:t>0</w:t>
            </w:r>
          </w:p>
        </w:tc>
      </w:tr>
      <w:tr>
        <w:trPr>
          <w:trHeight w:val="314" w:hRule="atLeast"/>
        </w:trPr>
        <w:tc>
          <w:tcPr>
            <w:tcW w:w="557" w:type="dxa"/>
          </w:tcPr>
          <w:p>
            <w:pPr>
              <w:pStyle w:val="TableParagraph"/>
              <w:spacing w:before="39"/>
              <w:ind w:left="225"/>
              <w:jc w:val="left"/>
              <w:rPr>
                <w:sz w:val="21"/>
              </w:rPr>
            </w:pPr>
            <w:r>
              <w:rPr>
                <w:w w:val="100"/>
                <w:sz w:val="21"/>
              </w:rPr>
              <w:t>5</w:t>
            </w:r>
          </w:p>
        </w:tc>
        <w:tc>
          <w:tcPr>
            <w:tcW w:w="1111" w:type="dxa"/>
          </w:tcPr>
          <w:p>
            <w:pPr>
              <w:pStyle w:val="TableParagraph"/>
              <w:spacing w:before="39"/>
              <w:ind w:left="114" w:right="103"/>
              <w:rPr>
                <w:sz w:val="21"/>
              </w:rPr>
            </w:pPr>
            <w:r>
              <w:rPr>
                <w:sz w:val="21"/>
              </w:rPr>
              <w:t>050203</w:t>
            </w:r>
          </w:p>
        </w:tc>
        <w:tc>
          <w:tcPr>
            <w:tcW w:w="2979" w:type="dxa"/>
          </w:tcPr>
          <w:p>
            <w:pPr>
              <w:pStyle w:val="TableParagraph"/>
              <w:spacing w:line="267" w:lineRule="exact" w:before="28"/>
              <w:ind w:left="315" w:right="303"/>
              <w:rPr>
                <w:rFonts w:ascii="宋体" w:eastAsia="宋体" w:hint="eastAsia"/>
                <w:sz w:val="21"/>
              </w:rPr>
            </w:pPr>
            <w:r>
              <w:rPr>
                <w:rFonts w:ascii="宋体" w:eastAsia="宋体" w:hint="eastAsia"/>
                <w:sz w:val="21"/>
              </w:rPr>
              <w:t>德语</w:t>
            </w:r>
          </w:p>
        </w:tc>
        <w:tc>
          <w:tcPr>
            <w:tcW w:w="708" w:type="dxa"/>
          </w:tcPr>
          <w:p>
            <w:pPr>
              <w:pStyle w:val="TableParagraph"/>
              <w:spacing w:before="39"/>
              <w:ind w:left="7"/>
              <w:rPr>
                <w:sz w:val="21"/>
              </w:rPr>
            </w:pPr>
            <w:r>
              <w:rPr>
                <w:w w:val="100"/>
                <w:sz w:val="21"/>
              </w:rPr>
              <w:t>7</w:t>
            </w:r>
          </w:p>
        </w:tc>
        <w:tc>
          <w:tcPr>
            <w:tcW w:w="852" w:type="dxa"/>
          </w:tcPr>
          <w:p>
            <w:pPr>
              <w:pStyle w:val="TableParagraph"/>
              <w:spacing w:before="39"/>
              <w:ind w:left="7"/>
              <w:rPr>
                <w:sz w:val="21"/>
              </w:rPr>
            </w:pPr>
            <w:r>
              <w:rPr>
                <w:w w:val="100"/>
                <w:sz w:val="21"/>
              </w:rPr>
              <w:t>4</w:t>
            </w:r>
          </w:p>
        </w:tc>
        <w:tc>
          <w:tcPr>
            <w:tcW w:w="994" w:type="dxa"/>
          </w:tcPr>
          <w:p>
            <w:pPr>
              <w:pStyle w:val="TableParagraph"/>
              <w:spacing w:before="39"/>
              <w:ind w:left="9"/>
              <w:rPr>
                <w:sz w:val="21"/>
              </w:rPr>
            </w:pPr>
            <w:r>
              <w:rPr>
                <w:w w:val="100"/>
                <w:sz w:val="21"/>
              </w:rPr>
              <w:t>3</w:t>
            </w:r>
          </w:p>
        </w:tc>
        <w:tc>
          <w:tcPr>
            <w:tcW w:w="992" w:type="dxa"/>
          </w:tcPr>
          <w:p>
            <w:pPr>
              <w:pStyle w:val="TableParagraph"/>
              <w:spacing w:before="39"/>
              <w:ind w:left="6"/>
              <w:rPr>
                <w:sz w:val="21"/>
              </w:rPr>
            </w:pPr>
            <w:r>
              <w:rPr>
                <w:w w:val="100"/>
                <w:sz w:val="21"/>
              </w:rPr>
              <w:t>0</w:t>
            </w:r>
          </w:p>
        </w:tc>
        <w:tc>
          <w:tcPr>
            <w:tcW w:w="869" w:type="dxa"/>
          </w:tcPr>
          <w:p>
            <w:pPr>
              <w:pStyle w:val="TableParagraph"/>
              <w:spacing w:before="39"/>
              <w:ind w:right="370"/>
              <w:jc w:val="right"/>
              <w:rPr>
                <w:sz w:val="21"/>
              </w:rPr>
            </w:pPr>
            <w:r>
              <w:rPr>
                <w:w w:val="100"/>
                <w:sz w:val="21"/>
              </w:rPr>
              <w:t>0</w:t>
            </w:r>
          </w:p>
        </w:tc>
      </w:tr>
      <w:tr>
        <w:trPr>
          <w:trHeight w:val="311" w:hRule="atLeast"/>
        </w:trPr>
        <w:tc>
          <w:tcPr>
            <w:tcW w:w="557" w:type="dxa"/>
          </w:tcPr>
          <w:p>
            <w:pPr>
              <w:pStyle w:val="TableParagraph"/>
              <w:ind w:left="225"/>
              <w:jc w:val="left"/>
              <w:rPr>
                <w:sz w:val="21"/>
              </w:rPr>
            </w:pPr>
            <w:r>
              <w:rPr>
                <w:w w:val="100"/>
                <w:sz w:val="21"/>
              </w:rPr>
              <w:t>6</w:t>
            </w:r>
          </w:p>
        </w:tc>
        <w:tc>
          <w:tcPr>
            <w:tcW w:w="1111" w:type="dxa"/>
          </w:tcPr>
          <w:p>
            <w:pPr>
              <w:pStyle w:val="TableParagraph"/>
              <w:ind w:left="114" w:right="103"/>
              <w:rPr>
                <w:sz w:val="21"/>
              </w:rPr>
            </w:pPr>
            <w:r>
              <w:rPr>
                <w:sz w:val="21"/>
              </w:rPr>
              <w:t>050204</w:t>
            </w:r>
          </w:p>
        </w:tc>
        <w:tc>
          <w:tcPr>
            <w:tcW w:w="2979" w:type="dxa"/>
          </w:tcPr>
          <w:p>
            <w:pPr>
              <w:pStyle w:val="TableParagraph"/>
              <w:spacing w:line="267" w:lineRule="exact" w:before="25"/>
              <w:ind w:left="315" w:right="303"/>
              <w:rPr>
                <w:rFonts w:ascii="宋体" w:eastAsia="宋体" w:hint="eastAsia"/>
                <w:sz w:val="21"/>
              </w:rPr>
            </w:pPr>
            <w:r>
              <w:rPr>
                <w:rFonts w:ascii="宋体" w:eastAsia="宋体" w:hint="eastAsia"/>
                <w:sz w:val="21"/>
              </w:rPr>
              <w:t>法语</w:t>
            </w:r>
          </w:p>
        </w:tc>
        <w:tc>
          <w:tcPr>
            <w:tcW w:w="708" w:type="dxa"/>
          </w:tcPr>
          <w:p>
            <w:pPr>
              <w:pStyle w:val="TableParagraph"/>
              <w:ind w:left="7"/>
              <w:rPr>
                <w:sz w:val="21"/>
              </w:rPr>
            </w:pPr>
            <w:r>
              <w:rPr>
                <w:w w:val="100"/>
                <w:sz w:val="21"/>
              </w:rPr>
              <w:t>7</w:t>
            </w:r>
          </w:p>
        </w:tc>
        <w:tc>
          <w:tcPr>
            <w:tcW w:w="852" w:type="dxa"/>
          </w:tcPr>
          <w:p>
            <w:pPr>
              <w:pStyle w:val="TableParagraph"/>
              <w:ind w:left="7"/>
              <w:rPr>
                <w:sz w:val="21"/>
              </w:rPr>
            </w:pPr>
            <w:r>
              <w:rPr>
                <w:w w:val="100"/>
                <w:sz w:val="21"/>
              </w:rPr>
              <w:t>4</w:t>
            </w:r>
          </w:p>
        </w:tc>
        <w:tc>
          <w:tcPr>
            <w:tcW w:w="994" w:type="dxa"/>
          </w:tcPr>
          <w:p>
            <w:pPr>
              <w:pStyle w:val="TableParagraph"/>
              <w:ind w:left="9"/>
              <w:rPr>
                <w:sz w:val="21"/>
              </w:rPr>
            </w:pPr>
            <w:r>
              <w:rPr>
                <w:w w:val="100"/>
                <w:sz w:val="21"/>
              </w:rPr>
              <w:t>3</w:t>
            </w:r>
          </w:p>
        </w:tc>
        <w:tc>
          <w:tcPr>
            <w:tcW w:w="992" w:type="dxa"/>
          </w:tcPr>
          <w:p>
            <w:pPr>
              <w:pStyle w:val="TableParagraph"/>
              <w:ind w:left="6"/>
              <w:rPr>
                <w:sz w:val="21"/>
              </w:rPr>
            </w:pPr>
            <w:r>
              <w:rPr>
                <w:w w:val="100"/>
                <w:sz w:val="21"/>
              </w:rPr>
              <w:t>0</w:t>
            </w:r>
          </w:p>
        </w:tc>
        <w:tc>
          <w:tcPr>
            <w:tcW w:w="869" w:type="dxa"/>
          </w:tcPr>
          <w:p>
            <w:pPr>
              <w:pStyle w:val="TableParagraph"/>
              <w:ind w:right="370"/>
              <w:jc w:val="right"/>
              <w:rPr>
                <w:sz w:val="21"/>
              </w:rPr>
            </w:pPr>
            <w:r>
              <w:rPr>
                <w:w w:val="100"/>
                <w:sz w:val="21"/>
              </w:rPr>
              <w:t>0</w:t>
            </w:r>
          </w:p>
        </w:tc>
      </w:tr>
      <w:tr>
        <w:trPr>
          <w:trHeight w:val="311" w:hRule="atLeast"/>
        </w:trPr>
        <w:tc>
          <w:tcPr>
            <w:tcW w:w="557" w:type="dxa"/>
          </w:tcPr>
          <w:p>
            <w:pPr>
              <w:pStyle w:val="TableParagraph"/>
              <w:ind w:left="225"/>
              <w:jc w:val="left"/>
              <w:rPr>
                <w:sz w:val="21"/>
              </w:rPr>
            </w:pPr>
            <w:r>
              <w:rPr>
                <w:w w:val="100"/>
                <w:sz w:val="21"/>
              </w:rPr>
              <w:t>7</w:t>
            </w:r>
          </w:p>
        </w:tc>
        <w:tc>
          <w:tcPr>
            <w:tcW w:w="1111" w:type="dxa"/>
          </w:tcPr>
          <w:p>
            <w:pPr>
              <w:pStyle w:val="TableParagraph"/>
              <w:ind w:left="114" w:right="103"/>
              <w:rPr>
                <w:sz w:val="21"/>
              </w:rPr>
            </w:pPr>
            <w:r>
              <w:rPr>
                <w:sz w:val="21"/>
              </w:rPr>
              <w:t>050262</w:t>
            </w:r>
          </w:p>
        </w:tc>
        <w:tc>
          <w:tcPr>
            <w:tcW w:w="2979" w:type="dxa"/>
          </w:tcPr>
          <w:p>
            <w:pPr>
              <w:pStyle w:val="TableParagraph"/>
              <w:spacing w:line="267" w:lineRule="exact" w:before="25"/>
              <w:ind w:left="315" w:right="301"/>
              <w:rPr>
                <w:rFonts w:ascii="宋体" w:eastAsia="宋体" w:hint="eastAsia"/>
                <w:sz w:val="21"/>
              </w:rPr>
            </w:pPr>
            <w:r>
              <w:rPr>
                <w:rFonts w:ascii="宋体" w:eastAsia="宋体" w:hint="eastAsia"/>
                <w:sz w:val="21"/>
              </w:rPr>
              <w:t>商务英语</w:t>
            </w:r>
          </w:p>
        </w:tc>
        <w:tc>
          <w:tcPr>
            <w:tcW w:w="708" w:type="dxa"/>
          </w:tcPr>
          <w:p>
            <w:pPr>
              <w:pStyle w:val="TableParagraph"/>
              <w:ind w:left="121" w:right="114"/>
              <w:rPr>
                <w:sz w:val="21"/>
              </w:rPr>
            </w:pPr>
            <w:r>
              <w:rPr>
                <w:sz w:val="21"/>
              </w:rPr>
              <w:t>13</w:t>
            </w:r>
          </w:p>
        </w:tc>
        <w:tc>
          <w:tcPr>
            <w:tcW w:w="852" w:type="dxa"/>
          </w:tcPr>
          <w:p>
            <w:pPr>
              <w:pStyle w:val="TableParagraph"/>
              <w:ind w:left="295" w:right="292"/>
              <w:rPr>
                <w:sz w:val="21"/>
              </w:rPr>
            </w:pPr>
            <w:r>
              <w:rPr>
                <w:sz w:val="21"/>
              </w:rPr>
              <w:t>11</w:t>
            </w:r>
          </w:p>
        </w:tc>
        <w:tc>
          <w:tcPr>
            <w:tcW w:w="994" w:type="dxa"/>
          </w:tcPr>
          <w:p>
            <w:pPr>
              <w:pStyle w:val="TableParagraph"/>
              <w:ind w:left="9"/>
              <w:rPr>
                <w:sz w:val="21"/>
              </w:rPr>
            </w:pPr>
            <w:r>
              <w:rPr>
                <w:w w:val="100"/>
                <w:sz w:val="21"/>
              </w:rPr>
              <w:t>2</w:t>
            </w:r>
          </w:p>
        </w:tc>
        <w:tc>
          <w:tcPr>
            <w:tcW w:w="992" w:type="dxa"/>
          </w:tcPr>
          <w:p>
            <w:pPr>
              <w:pStyle w:val="TableParagraph"/>
              <w:ind w:left="6"/>
              <w:rPr>
                <w:sz w:val="21"/>
              </w:rPr>
            </w:pPr>
            <w:r>
              <w:rPr>
                <w:w w:val="100"/>
                <w:sz w:val="21"/>
              </w:rPr>
              <w:t>0</w:t>
            </w:r>
          </w:p>
        </w:tc>
        <w:tc>
          <w:tcPr>
            <w:tcW w:w="869" w:type="dxa"/>
          </w:tcPr>
          <w:p>
            <w:pPr>
              <w:pStyle w:val="TableParagraph"/>
              <w:ind w:right="370"/>
              <w:jc w:val="right"/>
              <w:rPr>
                <w:sz w:val="21"/>
              </w:rPr>
            </w:pPr>
            <w:r>
              <w:rPr>
                <w:w w:val="100"/>
                <w:sz w:val="21"/>
              </w:rPr>
              <w:t>0</w:t>
            </w:r>
          </w:p>
        </w:tc>
      </w:tr>
      <w:tr>
        <w:trPr>
          <w:trHeight w:val="311" w:hRule="atLeast"/>
        </w:trPr>
        <w:tc>
          <w:tcPr>
            <w:tcW w:w="557" w:type="dxa"/>
          </w:tcPr>
          <w:p>
            <w:pPr>
              <w:pStyle w:val="TableParagraph"/>
              <w:ind w:left="225"/>
              <w:jc w:val="left"/>
              <w:rPr>
                <w:sz w:val="21"/>
              </w:rPr>
            </w:pPr>
            <w:r>
              <w:rPr>
                <w:w w:val="100"/>
                <w:sz w:val="21"/>
              </w:rPr>
              <w:t>8</w:t>
            </w:r>
          </w:p>
        </w:tc>
        <w:tc>
          <w:tcPr>
            <w:tcW w:w="1111" w:type="dxa"/>
          </w:tcPr>
          <w:p>
            <w:pPr>
              <w:pStyle w:val="TableParagraph"/>
              <w:ind w:left="114" w:right="103"/>
              <w:rPr>
                <w:sz w:val="21"/>
              </w:rPr>
            </w:pPr>
            <w:r>
              <w:rPr>
                <w:sz w:val="21"/>
              </w:rPr>
              <w:t>080202</w:t>
            </w:r>
          </w:p>
        </w:tc>
        <w:tc>
          <w:tcPr>
            <w:tcW w:w="2979" w:type="dxa"/>
          </w:tcPr>
          <w:p>
            <w:pPr>
              <w:pStyle w:val="TableParagraph"/>
              <w:spacing w:line="267" w:lineRule="exact" w:before="25"/>
              <w:ind w:left="315" w:right="304"/>
              <w:rPr>
                <w:rFonts w:ascii="宋体" w:eastAsia="宋体" w:hint="eastAsia"/>
                <w:sz w:val="21"/>
              </w:rPr>
            </w:pPr>
            <w:r>
              <w:rPr>
                <w:rFonts w:ascii="宋体" w:eastAsia="宋体" w:hint="eastAsia"/>
                <w:sz w:val="21"/>
              </w:rPr>
              <w:t>机械设计制造及其自动化</w:t>
            </w:r>
          </w:p>
        </w:tc>
        <w:tc>
          <w:tcPr>
            <w:tcW w:w="708" w:type="dxa"/>
          </w:tcPr>
          <w:p>
            <w:pPr>
              <w:pStyle w:val="TableParagraph"/>
              <w:ind w:left="121" w:right="114"/>
              <w:rPr>
                <w:sz w:val="21"/>
              </w:rPr>
            </w:pPr>
            <w:r>
              <w:rPr>
                <w:sz w:val="21"/>
              </w:rPr>
              <w:t>34</w:t>
            </w:r>
          </w:p>
        </w:tc>
        <w:tc>
          <w:tcPr>
            <w:tcW w:w="852" w:type="dxa"/>
          </w:tcPr>
          <w:p>
            <w:pPr>
              <w:pStyle w:val="TableParagraph"/>
              <w:ind w:left="297" w:right="290"/>
              <w:rPr>
                <w:sz w:val="21"/>
              </w:rPr>
            </w:pPr>
            <w:r>
              <w:rPr>
                <w:sz w:val="21"/>
              </w:rPr>
              <w:t>18</w:t>
            </w:r>
          </w:p>
        </w:tc>
        <w:tc>
          <w:tcPr>
            <w:tcW w:w="994" w:type="dxa"/>
          </w:tcPr>
          <w:p>
            <w:pPr>
              <w:pStyle w:val="TableParagraph"/>
              <w:ind w:left="99" w:right="90"/>
              <w:rPr>
                <w:sz w:val="21"/>
              </w:rPr>
            </w:pPr>
            <w:r>
              <w:rPr>
                <w:sz w:val="21"/>
              </w:rPr>
              <w:t>10</w:t>
            </w:r>
          </w:p>
        </w:tc>
        <w:tc>
          <w:tcPr>
            <w:tcW w:w="992" w:type="dxa"/>
          </w:tcPr>
          <w:p>
            <w:pPr>
              <w:pStyle w:val="TableParagraph"/>
              <w:ind w:left="6"/>
              <w:rPr>
                <w:sz w:val="21"/>
              </w:rPr>
            </w:pPr>
            <w:r>
              <w:rPr>
                <w:w w:val="100"/>
                <w:sz w:val="21"/>
              </w:rPr>
              <w:t>3</w:t>
            </w:r>
          </w:p>
        </w:tc>
        <w:tc>
          <w:tcPr>
            <w:tcW w:w="869" w:type="dxa"/>
          </w:tcPr>
          <w:p>
            <w:pPr>
              <w:pStyle w:val="TableParagraph"/>
              <w:ind w:right="370"/>
              <w:jc w:val="right"/>
              <w:rPr>
                <w:sz w:val="21"/>
              </w:rPr>
            </w:pPr>
            <w:r>
              <w:rPr>
                <w:w w:val="100"/>
                <w:sz w:val="21"/>
              </w:rPr>
              <w:t>3</w:t>
            </w:r>
          </w:p>
        </w:tc>
      </w:tr>
      <w:tr>
        <w:trPr>
          <w:trHeight w:val="311" w:hRule="atLeast"/>
        </w:trPr>
        <w:tc>
          <w:tcPr>
            <w:tcW w:w="557" w:type="dxa"/>
          </w:tcPr>
          <w:p>
            <w:pPr>
              <w:pStyle w:val="TableParagraph"/>
              <w:ind w:left="225"/>
              <w:jc w:val="left"/>
              <w:rPr>
                <w:sz w:val="21"/>
              </w:rPr>
            </w:pPr>
            <w:r>
              <w:rPr>
                <w:w w:val="100"/>
                <w:sz w:val="21"/>
              </w:rPr>
              <w:t>9</w:t>
            </w:r>
          </w:p>
        </w:tc>
        <w:tc>
          <w:tcPr>
            <w:tcW w:w="1111" w:type="dxa"/>
          </w:tcPr>
          <w:p>
            <w:pPr>
              <w:pStyle w:val="TableParagraph"/>
              <w:ind w:left="114" w:right="103"/>
              <w:rPr>
                <w:sz w:val="21"/>
              </w:rPr>
            </w:pPr>
            <w:r>
              <w:rPr>
                <w:sz w:val="21"/>
              </w:rPr>
              <w:t>080203</w:t>
            </w:r>
          </w:p>
        </w:tc>
        <w:tc>
          <w:tcPr>
            <w:tcW w:w="2979" w:type="dxa"/>
          </w:tcPr>
          <w:p>
            <w:pPr>
              <w:pStyle w:val="TableParagraph"/>
              <w:spacing w:line="267" w:lineRule="exact" w:before="25"/>
              <w:ind w:left="315" w:right="302"/>
              <w:rPr>
                <w:rFonts w:ascii="宋体" w:eastAsia="宋体" w:hint="eastAsia"/>
                <w:sz w:val="21"/>
              </w:rPr>
            </w:pPr>
            <w:r>
              <w:rPr>
                <w:rFonts w:ascii="宋体" w:eastAsia="宋体" w:hint="eastAsia"/>
                <w:sz w:val="21"/>
              </w:rPr>
              <w:t>材料成型及控制工程</w:t>
            </w:r>
          </w:p>
        </w:tc>
        <w:tc>
          <w:tcPr>
            <w:tcW w:w="708" w:type="dxa"/>
          </w:tcPr>
          <w:p>
            <w:pPr>
              <w:pStyle w:val="TableParagraph"/>
              <w:ind w:left="7"/>
              <w:rPr>
                <w:sz w:val="21"/>
              </w:rPr>
            </w:pPr>
            <w:r>
              <w:rPr>
                <w:w w:val="100"/>
                <w:sz w:val="21"/>
              </w:rPr>
              <w:t>4</w:t>
            </w:r>
          </w:p>
        </w:tc>
        <w:tc>
          <w:tcPr>
            <w:tcW w:w="852" w:type="dxa"/>
          </w:tcPr>
          <w:p>
            <w:pPr>
              <w:pStyle w:val="TableParagraph"/>
              <w:ind w:left="7"/>
              <w:rPr>
                <w:sz w:val="21"/>
              </w:rPr>
            </w:pPr>
            <w:r>
              <w:rPr>
                <w:w w:val="100"/>
                <w:sz w:val="21"/>
              </w:rPr>
              <w:t>3</w:t>
            </w:r>
          </w:p>
        </w:tc>
        <w:tc>
          <w:tcPr>
            <w:tcW w:w="994" w:type="dxa"/>
          </w:tcPr>
          <w:p>
            <w:pPr>
              <w:pStyle w:val="TableParagraph"/>
              <w:ind w:left="9"/>
              <w:rPr>
                <w:sz w:val="21"/>
              </w:rPr>
            </w:pPr>
            <w:r>
              <w:rPr>
                <w:w w:val="100"/>
                <w:sz w:val="21"/>
              </w:rPr>
              <w:t>1</w:t>
            </w:r>
          </w:p>
        </w:tc>
        <w:tc>
          <w:tcPr>
            <w:tcW w:w="992" w:type="dxa"/>
          </w:tcPr>
          <w:p>
            <w:pPr>
              <w:pStyle w:val="TableParagraph"/>
              <w:ind w:left="6"/>
              <w:rPr>
                <w:sz w:val="21"/>
              </w:rPr>
            </w:pPr>
            <w:r>
              <w:rPr>
                <w:w w:val="100"/>
                <w:sz w:val="21"/>
              </w:rPr>
              <w:t>0</w:t>
            </w:r>
          </w:p>
        </w:tc>
        <w:tc>
          <w:tcPr>
            <w:tcW w:w="869" w:type="dxa"/>
          </w:tcPr>
          <w:p>
            <w:pPr>
              <w:pStyle w:val="TableParagraph"/>
              <w:ind w:right="370"/>
              <w:jc w:val="right"/>
              <w:rPr>
                <w:sz w:val="21"/>
              </w:rPr>
            </w:pPr>
            <w:r>
              <w:rPr>
                <w:w w:val="100"/>
                <w:sz w:val="21"/>
              </w:rPr>
              <w:t>0</w:t>
            </w:r>
          </w:p>
        </w:tc>
      </w:tr>
      <w:tr>
        <w:trPr>
          <w:trHeight w:val="313" w:hRule="atLeast"/>
        </w:trPr>
        <w:tc>
          <w:tcPr>
            <w:tcW w:w="557" w:type="dxa"/>
          </w:tcPr>
          <w:p>
            <w:pPr>
              <w:pStyle w:val="TableParagraph"/>
              <w:spacing w:before="39"/>
              <w:ind w:left="172"/>
              <w:jc w:val="left"/>
              <w:rPr>
                <w:sz w:val="21"/>
              </w:rPr>
            </w:pPr>
            <w:r>
              <w:rPr>
                <w:sz w:val="21"/>
              </w:rPr>
              <w:t>10</w:t>
            </w:r>
          </w:p>
        </w:tc>
        <w:tc>
          <w:tcPr>
            <w:tcW w:w="1111" w:type="dxa"/>
          </w:tcPr>
          <w:p>
            <w:pPr>
              <w:pStyle w:val="TableParagraph"/>
              <w:spacing w:before="39"/>
              <w:ind w:left="114" w:right="103"/>
              <w:rPr>
                <w:sz w:val="21"/>
              </w:rPr>
            </w:pPr>
            <w:r>
              <w:rPr>
                <w:sz w:val="21"/>
              </w:rPr>
              <w:t>080601</w:t>
            </w:r>
          </w:p>
        </w:tc>
        <w:tc>
          <w:tcPr>
            <w:tcW w:w="2979" w:type="dxa"/>
          </w:tcPr>
          <w:p>
            <w:pPr>
              <w:pStyle w:val="TableParagraph"/>
              <w:spacing w:line="267" w:lineRule="exact" w:before="27"/>
              <w:ind w:left="315" w:right="302"/>
              <w:rPr>
                <w:rFonts w:ascii="宋体" w:eastAsia="宋体" w:hint="eastAsia"/>
                <w:sz w:val="21"/>
              </w:rPr>
            </w:pPr>
            <w:r>
              <w:rPr>
                <w:rFonts w:ascii="宋体" w:eastAsia="宋体" w:hint="eastAsia"/>
                <w:sz w:val="21"/>
              </w:rPr>
              <w:t>电气工程及其自动化</w:t>
            </w:r>
          </w:p>
        </w:tc>
        <w:tc>
          <w:tcPr>
            <w:tcW w:w="708" w:type="dxa"/>
          </w:tcPr>
          <w:p>
            <w:pPr>
              <w:pStyle w:val="TableParagraph"/>
              <w:spacing w:before="39"/>
              <w:ind w:left="121" w:right="114"/>
              <w:rPr>
                <w:sz w:val="21"/>
              </w:rPr>
            </w:pPr>
            <w:r>
              <w:rPr>
                <w:sz w:val="21"/>
              </w:rPr>
              <w:t>27</w:t>
            </w:r>
          </w:p>
        </w:tc>
        <w:tc>
          <w:tcPr>
            <w:tcW w:w="852" w:type="dxa"/>
          </w:tcPr>
          <w:p>
            <w:pPr>
              <w:pStyle w:val="TableParagraph"/>
              <w:spacing w:before="39"/>
              <w:ind w:left="297" w:right="290"/>
              <w:rPr>
                <w:sz w:val="21"/>
              </w:rPr>
            </w:pPr>
            <w:r>
              <w:rPr>
                <w:sz w:val="21"/>
              </w:rPr>
              <w:t>14</w:t>
            </w:r>
          </w:p>
        </w:tc>
        <w:tc>
          <w:tcPr>
            <w:tcW w:w="994" w:type="dxa"/>
          </w:tcPr>
          <w:p>
            <w:pPr>
              <w:pStyle w:val="TableParagraph"/>
              <w:spacing w:before="39"/>
              <w:ind w:left="95" w:right="90"/>
              <w:rPr>
                <w:sz w:val="21"/>
              </w:rPr>
            </w:pPr>
            <w:r>
              <w:rPr>
                <w:sz w:val="21"/>
              </w:rPr>
              <w:t>11</w:t>
            </w:r>
          </w:p>
        </w:tc>
        <w:tc>
          <w:tcPr>
            <w:tcW w:w="992" w:type="dxa"/>
          </w:tcPr>
          <w:p>
            <w:pPr>
              <w:pStyle w:val="TableParagraph"/>
              <w:spacing w:before="39"/>
              <w:ind w:left="6"/>
              <w:rPr>
                <w:sz w:val="21"/>
              </w:rPr>
            </w:pPr>
            <w:r>
              <w:rPr>
                <w:w w:val="100"/>
                <w:sz w:val="21"/>
              </w:rPr>
              <w:t>1</w:t>
            </w:r>
          </w:p>
        </w:tc>
        <w:tc>
          <w:tcPr>
            <w:tcW w:w="869" w:type="dxa"/>
          </w:tcPr>
          <w:p>
            <w:pPr>
              <w:pStyle w:val="TableParagraph"/>
              <w:spacing w:before="39"/>
              <w:ind w:right="370"/>
              <w:jc w:val="right"/>
              <w:rPr>
                <w:sz w:val="21"/>
              </w:rPr>
            </w:pPr>
            <w:r>
              <w:rPr>
                <w:w w:val="100"/>
                <w:sz w:val="21"/>
              </w:rPr>
              <w:t>1</w:t>
            </w:r>
          </w:p>
        </w:tc>
      </w:tr>
      <w:tr>
        <w:trPr>
          <w:trHeight w:val="311" w:hRule="atLeast"/>
        </w:trPr>
        <w:tc>
          <w:tcPr>
            <w:tcW w:w="557" w:type="dxa"/>
          </w:tcPr>
          <w:p>
            <w:pPr>
              <w:pStyle w:val="TableParagraph"/>
              <w:ind w:left="177"/>
              <w:jc w:val="left"/>
              <w:rPr>
                <w:sz w:val="21"/>
              </w:rPr>
            </w:pPr>
            <w:r>
              <w:rPr>
                <w:sz w:val="21"/>
              </w:rPr>
              <w:t>11</w:t>
            </w:r>
          </w:p>
        </w:tc>
        <w:tc>
          <w:tcPr>
            <w:tcW w:w="1111" w:type="dxa"/>
          </w:tcPr>
          <w:p>
            <w:pPr>
              <w:pStyle w:val="TableParagraph"/>
              <w:ind w:left="114" w:right="103"/>
              <w:rPr>
                <w:sz w:val="21"/>
              </w:rPr>
            </w:pPr>
            <w:r>
              <w:rPr>
                <w:sz w:val="21"/>
              </w:rPr>
              <w:t>080701</w:t>
            </w:r>
          </w:p>
        </w:tc>
        <w:tc>
          <w:tcPr>
            <w:tcW w:w="2979" w:type="dxa"/>
          </w:tcPr>
          <w:p>
            <w:pPr>
              <w:pStyle w:val="TableParagraph"/>
              <w:spacing w:line="267" w:lineRule="exact" w:before="25"/>
              <w:ind w:left="315" w:right="304"/>
              <w:rPr>
                <w:rFonts w:ascii="宋体" w:eastAsia="宋体" w:hint="eastAsia"/>
                <w:sz w:val="21"/>
              </w:rPr>
            </w:pPr>
            <w:r>
              <w:rPr>
                <w:rFonts w:ascii="宋体" w:eastAsia="宋体" w:hint="eastAsia"/>
                <w:sz w:val="21"/>
              </w:rPr>
              <w:t>电子信息工程</w:t>
            </w:r>
          </w:p>
        </w:tc>
        <w:tc>
          <w:tcPr>
            <w:tcW w:w="708" w:type="dxa"/>
          </w:tcPr>
          <w:p>
            <w:pPr>
              <w:pStyle w:val="TableParagraph"/>
              <w:ind w:left="7"/>
              <w:rPr>
                <w:sz w:val="21"/>
              </w:rPr>
            </w:pPr>
            <w:r>
              <w:rPr>
                <w:w w:val="100"/>
                <w:sz w:val="21"/>
              </w:rPr>
              <w:t>8</w:t>
            </w:r>
          </w:p>
        </w:tc>
        <w:tc>
          <w:tcPr>
            <w:tcW w:w="852" w:type="dxa"/>
          </w:tcPr>
          <w:p>
            <w:pPr>
              <w:pStyle w:val="TableParagraph"/>
              <w:ind w:left="7"/>
              <w:rPr>
                <w:sz w:val="21"/>
              </w:rPr>
            </w:pPr>
            <w:r>
              <w:rPr>
                <w:w w:val="100"/>
                <w:sz w:val="21"/>
              </w:rPr>
              <w:t>5</w:t>
            </w:r>
          </w:p>
        </w:tc>
        <w:tc>
          <w:tcPr>
            <w:tcW w:w="994" w:type="dxa"/>
          </w:tcPr>
          <w:p>
            <w:pPr>
              <w:pStyle w:val="TableParagraph"/>
              <w:ind w:left="9"/>
              <w:rPr>
                <w:sz w:val="21"/>
              </w:rPr>
            </w:pPr>
            <w:r>
              <w:rPr>
                <w:w w:val="100"/>
                <w:sz w:val="21"/>
              </w:rPr>
              <w:t>2</w:t>
            </w:r>
          </w:p>
        </w:tc>
        <w:tc>
          <w:tcPr>
            <w:tcW w:w="992" w:type="dxa"/>
          </w:tcPr>
          <w:p>
            <w:pPr>
              <w:pStyle w:val="TableParagraph"/>
              <w:ind w:left="6"/>
              <w:rPr>
                <w:sz w:val="21"/>
              </w:rPr>
            </w:pPr>
            <w:r>
              <w:rPr>
                <w:w w:val="100"/>
                <w:sz w:val="21"/>
              </w:rPr>
              <w:t>0</w:t>
            </w:r>
          </w:p>
        </w:tc>
        <w:tc>
          <w:tcPr>
            <w:tcW w:w="869" w:type="dxa"/>
          </w:tcPr>
          <w:p>
            <w:pPr>
              <w:pStyle w:val="TableParagraph"/>
              <w:ind w:right="370"/>
              <w:jc w:val="right"/>
              <w:rPr>
                <w:sz w:val="21"/>
              </w:rPr>
            </w:pPr>
            <w:r>
              <w:rPr>
                <w:w w:val="100"/>
                <w:sz w:val="21"/>
              </w:rPr>
              <w:t>1</w:t>
            </w:r>
          </w:p>
        </w:tc>
      </w:tr>
      <w:tr>
        <w:trPr>
          <w:trHeight w:val="311" w:hRule="atLeast"/>
        </w:trPr>
        <w:tc>
          <w:tcPr>
            <w:tcW w:w="557" w:type="dxa"/>
          </w:tcPr>
          <w:p>
            <w:pPr>
              <w:pStyle w:val="TableParagraph"/>
              <w:ind w:left="172"/>
              <w:jc w:val="left"/>
              <w:rPr>
                <w:sz w:val="21"/>
              </w:rPr>
            </w:pPr>
            <w:r>
              <w:rPr>
                <w:sz w:val="21"/>
              </w:rPr>
              <w:t>12</w:t>
            </w:r>
          </w:p>
        </w:tc>
        <w:tc>
          <w:tcPr>
            <w:tcW w:w="1111" w:type="dxa"/>
          </w:tcPr>
          <w:p>
            <w:pPr>
              <w:pStyle w:val="TableParagraph"/>
              <w:ind w:left="114" w:right="103"/>
              <w:rPr>
                <w:sz w:val="21"/>
              </w:rPr>
            </w:pPr>
            <w:r>
              <w:rPr>
                <w:sz w:val="21"/>
              </w:rPr>
              <w:t>080901</w:t>
            </w:r>
          </w:p>
        </w:tc>
        <w:tc>
          <w:tcPr>
            <w:tcW w:w="2979" w:type="dxa"/>
          </w:tcPr>
          <w:p>
            <w:pPr>
              <w:pStyle w:val="TableParagraph"/>
              <w:spacing w:line="267" w:lineRule="exact" w:before="25"/>
              <w:ind w:left="315" w:right="302"/>
              <w:rPr>
                <w:rFonts w:ascii="宋体" w:eastAsia="宋体" w:hint="eastAsia"/>
                <w:sz w:val="21"/>
              </w:rPr>
            </w:pPr>
            <w:r>
              <w:rPr>
                <w:rFonts w:ascii="宋体" w:eastAsia="宋体" w:hint="eastAsia"/>
                <w:sz w:val="21"/>
              </w:rPr>
              <w:t>计算机科学与技术</w:t>
            </w:r>
          </w:p>
        </w:tc>
        <w:tc>
          <w:tcPr>
            <w:tcW w:w="708" w:type="dxa"/>
          </w:tcPr>
          <w:p>
            <w:pPr>
              <w:pStyle w:val="TableParagraph"/>
              <w:ind w:left="116" w:right="114"/>
              <w:rPr>
                <w:sz w:val="21"/>
              </w:rPr>
            </w:pPr>
            <w:r>
              <w:rPr>
                <w:sz w:val="21"/>
              </w:rPr>
              <w:t>11</w:t>
            </w:r>
          </w:p>
        </w:tc>
        <w:tc>
          <w:tcPr>
            <w:tcW w:w="852" w:type="dxa"/>
          </w:tcPr>
          <w:p>
            <w:pPr>
              <w:pStyle w:val="TableParagraph"/>
              <w:ind w:left="7"/>
              <w:rPr>
                <w:sz w:val="21"/>
              </w:rPr>
            </w:pPr>
            <w:r>
              <w:rPr>
                <w:w w:val="100"/>
                <w:sz w:val="21"/>
              </w:rPr>
              <w:t>3</w:t>
            </w:r>
          </w:p>
        </w:tc>
        <w:tc>
          <w:tcPr>
            <w:tcW w:w="994" w:type="dxa"/>
          </w:tcPr>
          <w:p>
            <w:pPr>
              <w:pStyle w:val="TableParagraph"/>
              <w:ind w:left="9"/>
              <w:rPr>
                <w:sz w:val="21"/>
              </w:rPr>
            </w:pPr>
            <w:r>
              <w:rPr>
                <w:w w:val="100"/>
                <w:sz w:val="21"/>
              </w:rPr>
              <w:t>8</w:t>
            </w:r>
          </w:p>
        </w:tc>
        <w:tc>
          <w:tcPr>
            <w:tcW w:w="992" w:type="dxa"/>
          </w:tcPr>
          <w:p>
            <w:pPr>
              <w:pStyle w:val="TableParagraph"/>
              <w:ind w:left="6"/>
              <w:rPr>
                <w:sz w:val="21"/>
              </w:rPr>
            </w:pPr>
            <w:r>
              <w:rPr>
                <w:w w:val="100"/>
                <w:sz w:val="21"/>
              </w:rPr>
              <w:t>0</w:t>
            </w:r>
          </w:p>
        </w:tc>
        <w:tc>
          <w:tcPr>
            <w:tcW w:w="869" w:type="dxa"/>
          </w:tcPr>
          <w:p>
            <w:pPr>
              <w:pStyle w:val="TableParagraph"/>
              <w:ind w:right="370"/>
              <w:jc w:val="right"/>
              <w:rPr>
                <w:sz w:val="21"/>
              </w:rPr>
            </w:pPr>
            <w:r>
              <w:rPr>
                <w:w w:val="100"/>
                <w:sz w:val="21"/>
              </w:rPr>
              <w:t>0</w:t>
            </w:r>
          </w:p>
        </w:tc>
      </w:tr>
      <w:tr>
        <w:trPr>
          <w:trHeight w:val="311" w:hRule="atLeast"/>
        </w:trPr>
        <w:tc>
          <w:tcPr>
            <w:tcW w:w="557" w:type="dxa"/>
          </w:tcPr>
          <w:p>
            <w:pPr>
              <w:pStyle w:val="TableParagraph"/>
              <w:ind w:left="172"/>
              <w:jc w:val="left"/>
              <w:rPr>
                <w:sz w:val="21"/>
              </w:rPr>
            </w:pPr>
            <w:r>
              <w:rPr>
                <w:sz w:val="21"/>
              </w:rPr>
              <w:t>13</w:t>
            </w:r>
          </w:p>
        </w:tc>
        <w:tc>
          <w:tcPr>
            <w:tcW w:w="1111" w:type="dxa"/>
          </w:tcPr>
          <w:p>
            <w:pPr>
              <w:pStyle w:val="TableParagraph"/>
              <w:ind w:left="114" w:right="103"/>
              <w:rPr>
                <w:sz w:val="21"/>
              </w:rPr>
            </w:pPr>
            <w:r>
              <w:rPr>
                <w:sz w:val="21"/>
              </w:rPr>
              <w:t>080902</w:t>
            </w:r>
          </w:p>
        </w:tc>
        <w:tc>
          <w:tcPr>
            <w:tcW w:w="2979" w:type="dxa"/>
          </w:tcPr>
          <w:p>
            <w:pPr>
              <w:pStyle w:val="TableParagraph"/>
              <w:spacing w:line="267" w:lineRule="exact" w:before="25"/>
              <w:ind w:left="315" w:right="301"/>
              <w:rPr>
                <w:rFonts w:ascii="宋体" w:eastAsia="宋体" w:hint="eastAsia"/>
                <w:sz w:val="21"/>
              </w:rPr>
            </w:pPr>
            <w:r>
              <w:rPr>
                <w:rFonts w:ascii="宋体" w:eastAsia="宋体" w:hint="eastAsia"/>
                <w:sz w:val="21"/>
              </w:rPr>
              <w:t>软件工程</w:t>
            </w:r>
          </w:p>
        </w:tc>
        <w:tc>
          <w:tcPr>
            <w:tcW w:w="708" w:type="dxa"/>
          </w:tcPr>
          <w:p>
            <w:pPr>
              <w:pStyle w:val="TableParagraph"/>
              <w:ind w:left="7"/>
              <w:rPr>
                <w:sz w:val="21"/>
              </w:rPr>
            </w:pPr>
            <w:r>
              <w:rPr>
                <w:w w:val="100"/>
                <w:sz w:val="21"/>
              </w:rPr>
              <w:t>5</w:t>
            </w:r>
          </w:p>
        </w:tc>
        <w:tc>
          <w:tcPr>
            <w:tcW w:w="852" w:type="dxa"/>
          </w:tcPr>
          <w:p>
            <w:pPr>
              <w:pStyle w:val="TableParagraph"/>
              <w:ind w:left="7"/>
              <w:rPr>
                <w:sz w:val="21"/>
              </w:rPr>
            </w:pPr>
            <w:r>
              <w:rPr>
                <w:w w:val="100"/>
                <w:sz w:val="21"/>
              </w:rPr>
              <w:t>2</w:t>
            </w:r>
          </w:p>
        </w:tc>
        <w:tc>
          <w:tcPr>
            <w:tcW w:w="994" w:type="dxa"/>
          </w:tcPr>
          <w:p>
            <w:pPr>
              <w:pStyle w:val="TableParagraph"/>
              <w:ind w:left="9"/>
              <w:rPr>
                <w:sz w:val="21"/>
              </w:rPr>
            </w:pPr>
            <w:r>
              <w:rPr>
                <w:w w:val="100"/>
                <w:sz w:val="21"/>
              </w:rPr>
              <w:t>3</w:t>
            </w:r>
          </w:p>
        </w:tc>
        <w:tc>
          <w:tcPr>
            <w:tcW w:w="992" w:type="dxa"/>
          </w:tcPr>
          <w:p>
            <w:pPr>
              <w:pStyle w:val="TableParagraph"/>
              <w:ind w:left="6"/>
              <w:rPr>
                <w:sz w:val="21"/>
              </w:rPr>
            </w:pPr>
            <w:r>
              <w:rPr>
                <w:w w:val="100"/>
                <w:sz w:val="21"/>
              </w:rPr>
              <w:t>0</w:t>
            </w:r>
          </w:p>
        </w:tc>
        <w:tc>
          <w:tcPr>
            <w:tcW w:w="869" w:type="dxa"/>
          </w:tcPr>
          <w:p>
            <w:pPr>
              <w:pStyle w:val="TableParagraph"/>
              <w:ind w:right="370"/>
              <w:jc w:val="right"/>
              <w:rPr>
                <w:sz w:val="21"/>
              </w:rPr>
            </w:pPr>
            <w:r>
              <w:rPr>
                <w:w w:val="100"/>
                <w:sz w:val="21"/>
              </w:rPr>
              <w:t>0</w:t>
            </w:r>
          </w:p>
        </w:tc>
      </w:tr>
      <w:tr>
        <w:trPr>
          <w:trHeight w:val="311" w:hRule="atLeast"/>
        </w:trPr>
        <w:tc>
          <w:tcPr>
            <w:tcW w:w="557" w:type="dxa"/>
          </w:tcPr>
          <w:p>
            <w:pPr>
              <w:pStyle w:val="TableParagraph"/>
              <w:ind w:left="172"/>
              <w:jc w:val="left"/>
              <w:rPr>
                <w:sz w:val="21"/>
              </w:rPr>
            </w:pPr>
            <w:r>
              <w:rPr>
                <w:sz w:val="21"/>
              </w:rPr>
              <w:t>14</w:t>
            </w:r>
          </w:p>
        </w:tc>
        <w:tc>
          <w:tcPr>
            <w:tcW w:w="1111" w:type="dxa"/>
          </w:tcPr>
          <w:p>
            <w:pPr>
              <w:pStyle w:val="TableParagraph"/>
              <w:ind w:left="114" w:right="103"/>
              <w:rPr>
                <w:sz w:val="21"/>
              </w:rPr>
            </w:pPr>
            <w:r>
              <w:rPr>
                <w:sz w:val="21"/>
              </w:rPr>
              <w:t>080903</w:t>
            </w:r>
          </w:p>
        </w:tc>
        <w:tc>
          <w:tcPr>
            <w:tcW w:w="2979" w:type="dxa"/>
          </w:tcPr>
          <w:p>
            <w:pPr>
              <w:pStyle w:val="TableParagraph"/>
              <w:spacing w:line="267" w:lineRule="exact" w:before="25"/>
              <w:ind w:left="315" w:right="301"/>
              <w:rPr>
                <w:rFonts w:ascii="宋体" w:eastAsia="宋体" w:hint="eastAsia"/>
                <w:sz w:val="21"/>
              </w:rPr>
            </w:pPr>
            <w:r>
              <w:rPr>
                <w:rFonts w:ascii="宋体" w:eastAsia="宋体" w:hint="eastAsia"/>
                <w:sz w:val="21"/>
              </w:rPr>
              <w:t>网络工程</w:t>
            </w:r>
          </w:p>
        </w:tc>
        <w:tc>
          <w:tcPr>
            <w:tcW w:w="708" w:type="dxa"/>
          </w:tcPr>
          <w:p>
            <w:pPr>
              <w:pStyle w:val="TableParagraph"/>
              <w:ind w:left="116" w:right="114"/>
              <w:rPr>
                <w:sz w:val="21"/>
              </w:rPr>
            </w:pPr>
            <w:r>
              <w:rPr>
                <w:sz w:val="21"/>
              </w:rPr>
              <w:t>11</w:t>
            </w:r>
          </w:p>
        </w:tc>
        <w:tc>
          <w:tcPr>
            <w:tcW w:w="852" w:type="dxa"/>
          </w:tcPr>
          <w:p>
            <w:pPr>
              <w:pStyle w:val="TableParagraph"/>
              <w:ind w:left="7"/>
              <w:rPr>
                <w:sz w:val="21"/>
              </w:rPr>
            </w:pPr>
            <w:r>
              <w:rPr>
                <w:w w:val="100"/>
                <w:sz w:val="21"/>
              </w:rPr>
              <w:t>5</w:t>
            </w:r>
          </w:p>
        </w:tc>
        <w:tc>
          <w:tcPr>
            <w:tcW w:w="994" w:type="dxa"/>
          </w:tcPr>
          <w:p>
            <w:pPr>
              <w:pStyle w:val="TableParagraph"/>
              <w:ind w:left="9"/>
              <w:rPr>
                <w:sz w:val="21"/>
              </w:rPr>
            </w:pPr>
            <w:r>
              <w:rPr>
                <w:w w:val="100"/>
                <w:sz w:val="21"/>
              </w:rPr>
              <w:t>4</w:t>
            </w:r>
          </w:p>
        </w:tc>
        <w:tc>
          <w:tcPr>
            <w:tcW w:w="992" w:type="dxa"/>
          </w:tcPr>
          <w:p>
            <w:pPr>
              <w:pStyle w:val="TableParagraph"/>
              <w:ind w:left="6"/>
              <w:rPr>
                <w:sz w:val="21"/>
              </w:rPr>
            </w:pPr>
            <w:r>
              <w:rPr>
                <w:w w:val="100"/>
                <w:sz w:val="21"/>
              </w:rPr>
              <w:t>2</w:t>
            </w:r>
          </w:p>
        </w:tc>
        <w:tc>
          <w:tcPr>
            <w:tcW w:w="869" w:type="dxa"/>
          </w:tcPr>
          <w:p>
            <w:pPr>
              <w:pStyle w:val="TableParagraph"/>
              <w:ind w:right="370"/>
              <w:jc w:val="right"/>
              <w:rPr>
                <w:sz w:val="21"/>
              </w:rPr>
            </w:pPr>
            <w:r>
              <w:rPr>
                <w:w w:val="100"/>
                <w:sz w:val="21"/>
              </w:rPr>
              <w:t>0</w:t>
            </w:r>
          </w:p>
        </w:tc>
      </w:tr>
      <w:tr>
        <w:trPr>
          <w:trHeight w:val="312" w:hRule="atLeast"/>
        </w:trPr>
        <w:tc>
          <w:tcPr>
            <w:tcW w:w="557" w:type="dxa"/>
          </w:tcPr>
          <w:p>
            <w:pPr>
              <w:pStyle w:val="TableParagraph"/>
              <w:spacing w:before="37"/>
              <w:ind w:left="172"/>
              <w:jc w:val="left"/>
              <w:rPr>
                <w:sz w:val="21"/>
              </w:rPr>
            </w:pPr>
            <w:r>
              <w:rPr>
                <w:sz w:val="21"/>
              </w:rPr>
              <w:t>15</w:t>
            </w:r>
          </w:p>
        </w:tc>
        <w:tc>
          <w:tcPr>
            <w:tcW w:w="1111" w:type="dxa"/>
          </w:tcPr>
          <w:p>
            <w:pPr>
              <w:pStyle w:val="TableParagraph"/>
              <w:spacing w:before="37"/>
              <w:ind w:left="114" w:right="103"/>
              <w:rPr>
                <w:sz w:val="21"/>
              </w:rPr>
            </w:pPr>
            <w:r>
              <w:rPr>
                <w:sz w:val="21"/>
              </w:rPr>
              <w:t>080905</w:t>
            </w:r>
          </w:p>
        </w:tc>
        <w:tc>
          <w:tcPr>
            <w:tcW w:w="2979" w:type="dxa"/>
          </w:tcPr>
          <w:p>
            <w:pPr>
              <w:pStyle w:val="TableParagraph"/>
              <w:spacing w:line="267" w:lineRule="exact" w:before="25"/>
              <w:ind w:left="315" w:right="301"/>
              <w:rPr>
                <w:rFonts w:ascii="宋体" w:eastAsia="宋体" w:hint="eastAsia"/>
                <w:sz w:val="21"/>
              </w:rPr>
            </w:pPr>
            <w:r>
              <w:rPr>
                <w:rFonts w:ascii="宋体" w:eastAsia="宋体" w:hint="eastAsia"/>
                <w:sz w:val="21"/>
              </w:rPr>
              <w:t>物联网工程</w:t>
            </w:r>
          </w:p>
        </w:tc>
        <w:tc>
          <w:tcPr>
            <w:tcW w:w="708" w:type="dxa"/>
          </w:tcPr>
          <w:p>
            <w:pPr>
              <w:pStyle w:val="TableParagraph"/>
              <w:spacing w:before="37"/>
              <w:ind w:left="7"/>
              <w:rPr>
                <w:sz w:val="21"/>
              </w:rPr>
            </w:pPr>
            <w:r>
              <w:rPr>
                <w:w w:val="100"/>
                <w:sz w:val="21"/>
              </w:rPr>
              <w:t>1</w:t>
            </w:r>
          </w:p>
        </w:tc>
        <w:tc>
          <w:tcPr>
            <w:tcW w:w="852" w:type="dxa"/>
          </w:tcPr>
          <w:p>
            <w:pPr>
              <w:pStyle w:val="TableParagraph"/>
              <w:spacing w:before="37"/>
              <w:ind w:left="7"/>
              <w:rPr>
                <w:sz w:val="21"/>
              </w:rPr>
            </w:pPr>
            <w:r>
              <w:rPr>
                <w:w w:val="100"/>
                <w:sz w:val="21"/>
              </w:rPr>
              <w:t>1</w:t>
            </w:r>
          </w:p>
        </w:tc>
        <w:tc>
          <w:tcPr>
            <w:tcW w:w="994" w:type="dxa"/>
          </w:tcPr>
          <w:p>
            <w:pPr>
              <w:pStyle w:val="TableParagraph"/>
              <w:spacing w:before="37"/>
              <w:ind w:left="9"/>
              <w:rPr>
                <w:sz w:val="21"/>
              </w:rPr>
            </w:pPr>
            <w:r>
              <w:rPr>
                <w:w w:val="100"/>
                <w:sz w:val="21"/>
              </w:rPr>
              <w:t>0</w:t>
            </w:r>
          </w:p>
        </w:tc>
        <w:tc>
          <w:tcPr>
            <w:tcW w:w="992" w:type="dxa"/>
          </w:tcPr>
          <w:p>
            <w:pPr>
              <w:pStyle w:val="TableParagraph"/>
              <w:spacing w:before="37"/>
              <w:ind w:left="6"/>
              <w:rPr>
                <w:sz w:val="21"/>
              </w:rPr>
            </w:pPr>
            <w:r>
              <w:rPr>
                <w:w w:val="100"/>
                <w:sz w:val="21"/>
              </w:rPr>
              <w:t>0</w:t>
            </w:r>
          </w:p>
        </w:tc>
        <w:tc>
          <w:tcPr>
            <w:tcW w:w="869" w:type="dxa"/>
          </w:tcPr>
          <w:p>
            <w:pPr>
              <w:pStyle w:val="TableParagraph"/>
              <w:spacing w:before="37"/>
              <w:ind w:right="370"/>
              <w:jc w:val="right"/>
              <w:rPr>
                <w:sz w:val="21"/>
              </w:rPr>
            </w:pPr>
            <w:r>
              <w:rPr>
                <w:w w:val="100"/>
                <w:sz w:val="21"/>
              </w:rPr>
              <w:t>0</w:t>
            </w:r>
          </w:p>
        </w:tc>
      </w:tr>
      <w:tr>
        <w:trPr>
          <w:trHeight w:val="313" w:hRule="atLeast"/>
        </w:trPr>
        <w:tc>
          <w:tcPr>
            <w:tcW w:w="557" w:type="dxa"/>
          </w:tcPr>
          <w:p>
            <w:pPr>
              <w:pStyle w:val="TableParagraph"/>
              <w:spacing w:before="39"/>
              <w:ind w:left="172"/>
              <w:jc w:val="left"/>
              <w:rPr>
                <w:sz w:val="21"/>
              </w:rPr>
            </w:pPr>
            <w:r>
              <w:rPr>
                <w:sz w:val="21"/>
              </w:rPr>
              <w:t>16</w:t>
            </w:r>
          </w:p>
        </w:tc>
        <w:tc>
          <w:tcPr>
            <w:tcW w:w="1111" w:type="dxa"/>
          </w:tcPr>
          <w:p>
            <w:pPr>
              <w:pStyle w:val="TableParagraph"/>
              <w:spacing w:before="39"/>
              <w:ind w:left="114" w:right="103"/>
              <w:rPr>
                <w:sz w:val="21"/>
              </w:rPr>
            </w:pPr>
            <w:r>
              <w:rPr>
                <w:sz w:val="21"/>
              </w:rPr>
              <w:t>081001</w:t>
            </w:r>
          </w:p>
        </w:tc>
        <w:tc>
          <w:tcPr>
            <w:tcW w:w="2979" w:type="dxa"/>
          </w:tcPr>
          <w:p>
            <w:pPr>
              <w:pStyle w:val="TableParagraph"/>
              <w:spacing w:line="267" w:lineRule="exact" w:before="27"/>
              <w:ind w:left="315" w:right="301"/>
              <w:rPr>
                <w:rFonts w:ascii="宋体" w:eastAsia="宋体" w:hint="eastAsia"/>
                <w:sz w:val="21"/>
              </w:rPr>
            </w:pPr>
            <w:r>
              <w:rPr>
                <w:rFonts w:ascii="宋体" w:eastAsia="宋体" w:hint="eastAsia"/>
                <w:sz w:val="21"/>
              </w:rPr>
              <w:t>土木工程</w:t>
            </w:r>
          </w:p>
        </w:tc>
        <w:tc>
          <w:tcPr>
            <w:tcW w:w="708" w:type="dxa"/>
          </w:tcPr>
          <w:p>
            <w:pPr>
              <w:pStyle w:val="TableParagraph"/>
              <w:spacing w:before="39"/>
              <w:ind w:left="121" w:right="114"/>
              <w:rPr>
                <w:sz w:val="21"/>
              </w:rPr>
            </w:pPr>
            <w:r>
              <w:rPr>
                <w:sz w:val="21"/>
              </w:rPr>
              <w:t>33</w:t>
            </w:r>
          </w:p>
        </w:tc>
        <w:tc>
          <w:tcPr>
            <w:tcW w:w="852" w:type="dxa"/>
          </w:tcPr>
          <w:p>
            <w:pPr>
              <w:pStyle w:val="TableParagraph"/>
              <w:spacing w:before="39"/>
              <w:ind w:left="297" w:right="290"/>
              <w:rPr>
                <w:sz w:val="21"/>
              </w:rPr>
            </w:pPr>
            <w:r>
              <w:rPr>
                <w:sz w:val="21"/>
              </w:rPr>
              <w:t>15</w:t>
            </w:r>
          </w:p>
        </w:tc>
        <w:tc>
          <w:tcPr>
            <w:tcW w:w="994" w:type="dxa"/>
          </w:tcPr>
          <w:p>
            <w:pPr>
              <w:pStyle w:val="TableParagraph"/>
              <w:spacing w:before="39"/>
              <w:ind w:left="99" w:right="90"/>
              <w:rPr>
                <w:sz w:val="21"/>
              </w:rPr>
            </w:pPr>
            <w:r>
              <w:rPr>
                <w:sz w:val="21"/>
              </w:rPr>
              <w:t>18</w:t>
            </w:r>
          </w:p>
        </w:tc>
        <w:tc>
          <w:tcPr>
            <w:tcW w:w="992" w:type="dxa"/>
          </w:tcPr>
          <w:p>
            <w:pPr>
              <w:pStyle w:val="TableParagraph"/>
              <w:spacing w:before="39"/>
              <w:ind w:left="6"/>
              <w:rPr>
                <w:sz w:val="21"/>
              </w:rPr>
            </w:pPr>
            <w:r>
              <w:rPr>
                <w:w w:val="100"/>
                <w:sz w:val="21"/>
              </w:rPr>
              <w:t>0</w:t>
            </w:r>
          </w:p>
        </w:tc>
        <w:tc>
          <w:tcPr>
            <w:tcW w:w="869" w:type="dxa"/>
          </w:tcPr>
          <w:p>
            <w:pPr>
              <w:pStyle w:val="TableParagraph"/>
              <w:spacing w:before="39"/>
              <w:ind w:right="370"/>
              <w:jc w:val="right"/>
              <w:rPr>
                <w:sz w:val="21"/>
              </w:rPr>
            </w:pPr>
            <w:r>
              <w:rPr>
                <w:w w:val="100"/>
                <w:sz w:val="21"/>
              </w:rPr>
              <w:t>0</w:t>
            </w:r>
          </w:p>
        </w:tc>
      </w:tr>
      <w:tr>
        <w:trPr>
          <w:trHeight w:val="311" w:hRule="atLeast"/>
        </w:trPr>
        <w:tc>
          <w:tcPr>
            <w:tcW w:w="557" w:type="dxa"/>
          </w:tcPr>
          <w:p>
            <w:pPr>
              <w:pStyle w:val="TableParagraph"/>
              <w:ind w:left="172"/>
              <w:jc w:val="left"/>
              <w:rPr>
                <w:sz w:val="21"/>
              </w:rPr>
            </w:pPr>
            <w:r>
              <w:rPr>
                <w:sz w:val="21"/>
              </w:rPr>
              <w:t>17</w:t>
            </w:r>
          </w:p>
        </w:tc>
        <w:tc>
          <w:tcPr>
            <w:tcW w:w="1111" w:type="dxa"/>
          </w:tcPr>
          <w:p>
            <w:pPr>
              <w:pStyle w:val="TableParagraph"/>
              <w:ind w:left="114" w:right="103"/>
              <w:rPr>
                <w:sz w:val="21"/>
              </w:rPr>
            </w:pPr>
            <w:r>
              <w:rPr>
                <w:sz w:val="21"/>
              </w:rPr>
              <w:t>081802</w:t>
            </w:r>
          </w:p>
        </w:tc>
        <w:tc>
          <w:tcPr>
            <w:tcW w:w="2979" w:type="dxa"/>
          </w:tcPr>
          <w:p>
            <w:pPr>
              <w:pStyle w:val="TableParagraph"/>
              <w:spacing w:line="267" w:lineRule="exact" w:before="25"/>
              <w:ind w:left="315" w:right="301"/>
              <w:rPr>
                <w:rFonts w:ascii="宋体" w:eastAsia="宋体" w:hint="eastAsia"/>
                <w:sz w:val="21"/>
              </w:rPr>
            </w:pPr>
            <w:r>
              <w:rPr>
                <w:rFonts w:ascii="宋体" w:eastAsia="宋体" w:hint="eastAsia"/>
                <w:sz w:val="21"/>
              </w:rPr>
              <w:t>交通工程</w:t>
            </w:r>
          </w:p>
        </w:tc>
        <w:tc>
          <w:tcPr>
            <w:tcW w:w="708" w:type="dxa"/>
          </w:tcPr>
          <w:p>
            <w:pPr>
              <w:pStyle w:val="TableParagraph"/>
              <w:ind w:left="7"/>
              <w:rPr>
                <w:sz w:val="21"/>
              </w:rPr>
            </w:pPr>
            <w:r>
              <w:rPr>
                <w:w w:val="100"/>
                <w:sz w:val="21"/>
              </w:rPr>
              <w:t>6</w:t>
            </w:r>
          </w:p>
        </w:tc>
        <w:tc>
          <w:tcPr>
            <w:tcW w:w="852" w:type="dxa"/>
          </w:tcPr>
          <w:p>
            <w:pPr>
              <w:pStyle w:val="TableParagraph"/>
              <w:ind w:left="7"/>
              <w:rPr>
                <w:sz w:val="21"/>
              </w:rPr>
            </w:pPr>
            <w:r>
              <w:rPr>
                <w:w w:val="100"/>
                <w:sz w:val="21"/>
              </w:rPr>
              <w:t>5</w:t>
            </w:r>
          </w:p>
        </w:tc>
        <w:tc>
          <w:tcPr>
            <w:tcW w:w="994" w:type="dxa"/>
          </w:tcPr>
          <w:p>
            <w:pPr>
              <w:pStyle w:val="TableParagraph"/>
              <w:ind w:left="9"/>
              <w:rPr>
                <w:sz w:val="21"/>
              </w:rPr>
            </w:pPr>
            <w:r>
              <w:rPr>
                <w:w w:val="100"/>
                <w:sz w:val="21"/>
              </w:rPr>
              <w:t>1</w:t>
            </w:r>
          </w:p>
        </w:tc>
        <w:tc>
          <w:tcPr>
            <w:tcW w:w="992" w:type="dxa"/>
          </w:tcPr>
          <w:p>
            <w:pPr>
              <w:pStyle w:val="TableParagraph"/>
              <w:ind w:left="6"/>
              <w:rPr>
                <w:sz w:val="21"/>
              </w:rPr>
            </w:pPr>
            <w:r>
              <w:rPr>
                <w:w w:val="100"/>
                <w:sz w:val="21"/>
              </w:rPr>
              <w:t>0</w:t>
            </w:r>
          </w:p>
        </w:tc>
        <w:tc>
          <w:tcPr>
            <w:tcW w:w="869" w:type="dxa"/>
          </w:tcPr>
          <w:p>
            <w:pPr>
              <w:pStyle w:val="TableParagraph"/>
              <w:ind w:right="370"/>
              <w:jc w:val="right"/>
              <w:rPr>
                <w:sz w:val="21"/>
              </w:rPr>
            </w:pPr>
            <w:r>
              <w:rPr>
                <w:w w:val="100"/>
                <w:sz w:val="21"/>
              </w:rPr>
              <w:t>0</w:t>
            </w:r>
          </w:p>
        </w:tc>
      </w:tr>
      <w:tr>
        <w:trPr>
          <w:trHeight w:val="311" w:hRule="atLeast"/>
        </w:trPr>
        <w:tc>
          <w:tcPr>
            <w:tcW w:w="557" w:type="dxa"/>
          </w:tcPr>
          <w:p>
            <w:pPr>
              <w:pStyle w:val="TableParagraph"/>
              <w:ind w:left="172"/>
              <w:jc w:val="left"/>
              <w:rPr>
                <w:sz w:val="21"/>
              </w:rPr>
            </w:pPr>
            <w:r>
              <w:rPr>
                <w:sz w:val="21"/>
              </w:rPr>
              <w:t>18</w:t>
            </w:r>
          </w:p>
        </w:tc>
        <w:tc>
          <w:tcPr>
            <w:tcW w:w="1111" w:type="dxa"/>
          </w:tcPr>
          <w:p>
            <w:pPr>
              <w:pStyle w:val="TableParagraph"/>
              <w:ind w:left="114" w:right="103"/>
              <w:rPr>
                <w:sz w:val="21"/>
              </w:rPr>
            </w:pPr>
            <w:r>
              <w:rPr>
                <w:sz w:val="21"/>
              </w:rPr>
              <w:t>082801</w:t>
            </w:r>
          </w:p>
        </w:tc>
        <w:tc>
          <w:tcPr>
            <w:tcW w:w="2979" w:type="dxa"/>
          </w:tcPr>
          <w:p>
            <w:pPr>
              <w:pStyle w:val="TableParagraph"/>
              <w:spacing w:line="267" w:lineRule="exact" w:before="25"/>
              <w:ind w:left="315" w:right="303"/>
              <w:rPr>
                <w:rFonts w:ascii="宋体" w:eastAsia="宋体" w:hint="eastAsia"/>
                <w:sz w:val="21"/>
              </w:rPr>
            </w:pPr>
            <w:r>
              <w:rPr>
                <w:rFonts w:ascii="宋体" w:eastAsia="宋体" w:hint="eastAsia"/>
                <w:sz w:val="21"/>
              </w:rPr>
              <w:t>建筑学</w:t>
            </w:r>
          </w:p>
        </w:tc>
        <w:tc>
          <w:tcPr>
            <w:tcW w:w="708" w:type="dxa"/>
          </w:tcPr>
          <w:p>
            <w:pPr>
              <w:pStyle w:val="TableParagraph"/>
              <w:ind w:left="121" w:right="114"/>
              <w:rPr>
                <w:sz w:val="21"/>
              </w:rPr>
            </w:pPr>
            <w:r>
              <w:rPr>
                <w:sz w:val="21"/>
              </w:rPr>
              <w:t>21</w:t>
            </w:r>
          </w:p>
        </w:tc>
        <w:tc>
          <w:tcPr>
            <w:tcW w:w="852" w:type="dxa"/>
          </w:tcPr>
          <w:p>
            <w:pPr>
              <w:pStyle w:val="TableParagraph"/>
              <w:ind w:left="297" w:right="290"/>
              <w:rPr>
                <w:sz w:val="21"/>
              </w:rPr>
            </w:pPr>
            <w:r>
              <w:rPr>
                <w:sz w:val="21"/>
              </w:rPr>
              <w:t>15</w:t>
            </w:r>
          </w:p>
        </w:tc>
        <w:tc>
          <w:tcPr>
            <w:tcW w:w="994" w:type="dxa"/>
          </w:tcPr>
          <w:p>
            <w:pPr>
              <w:pStyle w:val="TableParagraph"/>
              <w:ind w:left="9"/>
              <w:rPr>
                <w:sz w:val="21"/>
              </w:rPr>
            </w:pPr>
            <w:r>
              <w:rPr>
                <w:w w:val="100"/>
                <w:sz w:val="21"/>
              </w:rPr>
              <w:t>5</w:t>
            </w:r>
          </w:p>
        </w:tc>
        <w:tc>
          <w:tcPr>
            <w:tcW w:w="992" w:type="dxa"/>
          </w:tcPr>
          <w:p>
            <w:pPr>
              <w:pStyle w:val="TableParagraph"/>
              <w:ind w:left="6"/>
              <w:rPr>
                <w:sz w:val="21"/>
              </w:rPr>
            </w:pPr>
            <w:r>
              <w:rPr>
                <w:w w:val="100"/>
                <w:sz w:val="21"/>
              </w:rPr>
              <w:t>1</w:t>
            </w:r>
          </w:p>
        </w:tc>
        <w:tc>
          <w:tcPr>
            <w:tcW w:w="869" w:type="dxa"/>
          </w:tcPr>
          <w:p>
            <w:pPr>
              <w:pStyle w:val="TableParagraph"/>
              <w:ind w:right="370"/>
              <w:jc w:val="right"/>
              <w:rPr>
                <w:sz w:val="21"/>
              </w:rPr>
            </w:pPr>
            <w:r>
              <w:rPr>
                <w:w w:val="100"/>
                <w:sz w:val="21"/>
              </w:rPr>
              <w:t>0</w:t>
            </w:r>
          </w:p>
        </w:tc>
      </w:tr>
      <w:tr>
        <w:trPr>
          <w:trHeight w:val="311" w:hRule="atLeast"/>
        </w:trPr>
        <w:tc>
          <w:tcPr>
            <w:tcW w:w="557" w:type="dxa"/>
          </w:tcPr>
          <w:p>
            <w:pPr>
              <w:pStyle w:val="TableParagraph"/>
              <w:ind w:left="172"/>
              <w:jc w:val="left"/>
              <w:rPr>
                <w:sz w:val="21"/>
              </w:rPr>
            </w:pPr>
            <w:r>
              <w:rPr>
                <w:sz w:val="21"/>
              </w:rPr>
              <w:t>19</w:t>
            </w:r>
          </w:p>
        </w:tc>
        <w:tc>
          <w:tcPr>
            <w:tcW w:w="1111" w:type="dxa"/>
          </w:tcPr>
          <w:p>
            <w:pPr>
              <w:pStyle w:val="TableParagraph"/>
              <w:ind w:left="114" w:right="103"/>
              <w:rPr>
                <w:sz w:val="21"/>
              </w:rPr>
            </w:pPr>
            <w:r>
              <w:rPr>
                <w:sz w:val="21"/>
              </w:rPr>
              <w:t>082802</w:t>
            </w:r>
          </w:p>
        </w:tc>
        <w:tc>
          <w:tcPr>
            <w:tcW w:w="2979" w:type="dxa"/>
          </w:tcPr>
          <w:p>
            <w:pPr>
              <w:pStyle w:val="TableParagraph"/>
              <w:spacing w:line="267" w:lineRule="exact" w:before="25"/>
              <w:ind w:left="315" w:right="301"/>
              <w:rPr>
                <w:rFonts w:ascii="宋体" w:eastAsia="宋体" w:hint="eastAsia"/>
                <w:sz w:val="21"/>
              </w:rPr>
            </w:pPr>
            <w:r>
              <w:rPr>
                <w:rFonts w:ascii="宋体" w:eastAsia="宋体" w:hint="eastAsia"/>
                <w:sz w:val="21"/>
              </w:rPr>
              <w:t>城乡规划</w:t>
            </w:r>
          </w:p>
        </w:tc>
        <w:tc>
          <w:tcPr>
            <w:tcW w:w="708" w:type="dxa"/>
          </w:tcPr>
          <w:p>
            <w:pPr>
              <w:pStyle w:val="TableParagraph"/>
              <w:ind w:left="7"/>
              <w:rPr>
                <w:sz w:val="21"/>
              </w:rPr>
            </w:pPr>
            <w:r>
              <w:rPr>
                <w:w w:val="100"/>
                <w:sz w:val="21"/>
              </w:rPr>
              <w:t>6</w:t>
            </w:r>
          </w:p>
        </w:tc>
        <w:tc>
          <w:tcPr>
            <w:tcW w:w="852" w:type="dxa"/>
          </w:tcPr>
          <w:p>
            <w:pPr>
              <w:pStyle w:val="TableParagraph"/>
              <w:ind w:left="7"/>
              <w:rPr>
                <w:sz w:val="21"/>
              </w:rPr>
            </w:pPr>
            <w:r>
              <w:rPr>
                <w:w w:val="100"/>
                <w:sz w:val="21"/>
              </w:rPr>
              <w:t>2</w:t>
            </w:r>
          </w:p>
        </w:tc>
        <w:tc>
          <w:tcPr>
            <w:tcW w:w="994" w:type="dxa"/>
          </w:tcPr>
          <w:p>
            <w:pPr>
              <w:pStyle w:val="TableParagraph"/>
              <w:ind w:left="9"/>
              <w:rPr>
                <w:sz w:val="21"/>
              </w:rPr>
            </w:pPr>
            <w:r>
              <w:rPr>
                <w:w w:val="100"/>
                <w:sz w:val="21"/>
              </w:rPr>
              <w:t>4</w:t>
            </w:r>
          </w:p>
        </w:tc>
        <w:tc>
          <w:tcPr>
            <w:tcW w:w="992" w:type="dxa"/>
          </w:tcPr>
          <w:p>
            <w:pPr>
              <w:pStyle w:val="TableParagraph"/>
              <w:ind w:left="6"/>
              <w:rPr>
                <w:sz w:val="21"/>
              </w:rPr>
            </w:pPr>
            <w:r>
              <w:rPr>
                <w:w w:val="100"/>
                <w:sz w:val="21"/>
              </w:rPr>
              <w:t>0</w:t>
            </w:r>
          </w:p>
        </w:tc>
        <w:tc>
          <w:tcPr>
            <w:tcW w:w="869" w:type="dxa"/>
          </w:tcPr>
          <w:p>
            <w:pPr>
              <w:pStyle w:val="TableParagraph"/>
              <w:ind w:right="370"/>
              <w:jc w:val="right"/>
              <w:rPr>
                <w:sz w:val="21"/>
              </w:rPr>
            </w:pPr>
            <w:r>
              <w:rPr>
                <w:w w:val="100"/>
                <w:sz w:val="21"/>
              </w:rPr>
              <w:t>0</w:t>
            </w:r>
          </w:p>
        </w:tc>
      </w:tr>
      <w:tr>
        <w:trPr>
          <w:trHeight w:val="311" w:hRule="atLeast"/>
        </w:trPr>
        <w:tc>
          <w:tcPr>
            <w:tcW w:w="557" w:type="dxa"/>
          </w:tcPr>
          <w:p>
            <w:pPr>
              <w:pStyle w:val="TableParagraph"/>
              <w:ind w:left="172"/>
              <w:jc w:val="left"/>
              <w:rPr>
                <w:sz w:val="21"/>
              </w:rPr>
            </w:pPr>
            <w:r>
              <w:rPr>
                <w:sz w:val="21"/>
              </w:rPr>
              <w:t>20</w:t>
            </w:r>
          </w:p>
        </w:tc>
        <w:tc>
          <w:tcPr>
            <w:tcW w:w="1111" w:type="dxa"/>
          </w:tcPr>
          <w:p>
            <w:pPr>
              <w:pStyle w:val="TableParagraph"/>
              <w:ind w:left="114" w:right="103"/>
              <w:rPr>
                <w:sz w:val="21"/>
              </w:rPr>
            </w:pPr>
            <w:r>
              <w:rPr>
                <w:sz w:val="21"/>
              </w:rPr>
              <w:t>120103</w:t>
            </w:r>
          </w:p>
        </w:tc>
        <w:tc>
          <w:tcPr>
            <w:tcW w:w="2979" w:type="dxa"/>
          </w:tcPr>
          <w:p>
            <w:pPr>
              <w:pStyle w:val="TableParagraph"/>
              <w:spacing w:line="267" w:lineRule="exact" w:before="25"/>
              <w:ind w:left="315" w:right="301"/>
              <w:rPr>
                <w:rFonts w:ascii="宋体" w:eastAsia="宋体" w:hint="eastAsia"/>
                <w:sz w:val="21"/>
              </w:rPr>
            </w:pPr>
            <w:r>
              <w:rPr>
                <w:rFonts w:ascii="宋体" w:eastAsia="宋体" w:hint="eastAsia"/>
                <w:sz w:val="21"/>
              </w:rPr>
              <w:t>工程管理</w:t>
            </w:r>
          </w:p>
        </w:tc>
        <w:tc>
          <w:tcPr>
            <w:tcW w:w="708" w:type="dxa"/>
          </w:tcPr>
          <w:p>
            <w:pPr>
              <w:pStyle w:val="TableParagraph"/>
              <w:ind w:left="121" w:right="114"/>
              <w:rPr>
                <w:sz w:val="21"/>
              </w:rPr>
            </w:pPr>
            <w:r>
              <w:rPr>
                <w:sz w:val="21"/>
              </w:rPr>
              <w:t>21</w:t>
            </w:r>
          </w:p>
        </w:tc>
        <w:tc>
          <w:tcPr>
            <w:tcW w:w="852" w:type="dxa"/>
          </w:tcPr>
          <w:p>
            <w:pPr>
              <w:pStyle w:val="TableParagraph"/>
              <w:ind w:left="297" w:right="290"/>
              <w:rPr>
                <w:sz w:val="21"/>
              </w:rPr>
            </w:pPr>
            <w:r>
              <w:rPr>
                <w:sz w:val="21"/>
              </w:rPr>
              <w:t>10</w:t>
            </w:r>
          </w:p>
        </w:tc>
        <w:tc>
          <w:tcPr>
            <w:tcW w:w="994" w:type="dxa"/>
          </w:tcPr>
          <w:p>
            <w:pPr>
              <w:pStyle w:val="TableParagraph"/>
              <w:ind w:left="99" w:right="90"/>
              <w:rPr>
                <w:sz w:val="21"/>
              </w:rPr>
            </w:pPr>
            <w:r>
              <w:rPr>
                <w:sz w:val="21"/>
              </w:rPr>
              <w:t>10</w:t>
            </w:r>
          </w:p>
        </w:tc>
        <w:tc>
          <w:tcPr>
            <w:tcW w:w="992" w:type="dxa"/>
          </w:tcPr>
          <w:p>
            <w:pPr>
              <w:pStyle w:val="TableParagraph"/>
              <w:ind w:left="6"/>
              <w:rPr>
                <w:sz w:val="21"/>
              </w:rPr>
            </w:pPr>
            <w:r>
              <w:rPr>
                <w:w w:val="100"/>
                <w:sz w:val="21"/>
              </w:rPr>
              <w:t>0</w:t>
            </w:r>
          </w:p>
        </w:tc>
        <w:tc>
          <w:tcPr>
            <w:tcW w:w="869" w:type="dxa"/>
          </w:tcPr>
          <w:p>
            <w:pPr>
              <w:pStyle w:val="TableParagraph"/>
              <w:ind w:right="370"/>
              <w:jc w:val="right"/>
              <w:rPr>
                <w:sz w:val="21"/>
              </w:rPr>
            </w:pPr>
            <w:r>
              <w:rPr>
                <w:w w:val="100"/>
                <w:sz w:val="21"/>
              </w:rPr>
              <w:t>1</w:t>
            </w:r>
          </w:p>
        </w:tc>
      </w:tr>
      <w:tr>
        <w:trPr>
          <w:trHeight w:val="311" w:hRule="atLeast"/>
        </w:trPr>
        <w:tc>
          <w:tcPr>
            <w:tcW w:w="557" w:type="dxa"/>
          </w:tcPr>
          <w:p>
            <w:pPr>
              <w:pStyle w:val="TableParagraph"/>
              <w:ind w:left="172"/>
              <w:jc w:val="left"/>
              <w:rPr>
                <w:sz w:val="21"/>
              </w:rPr>
            </w:pPr>
            <w:r>
              <w:rPr>
                <w:sz w:val="21"/>
              </w:rPr>
              <w:t>21</w:t>
            </w:r>
          </w:p>
        </w:tc>
        <w:tc>
          <w:tcPr>
            <w:tcW w:w="1111" w:type="dxa"/>
          </w:tcPr>
          <w:p>
            <w:pPr>
              <w:pStyle w:val="TableParagraph"/>
              <w:ind w:left="114" w:right="103"/>
              <w:rPr>
                <w:sz w:val="21"/>
              </w:rPr>
            </w:pPr>
            <w:r>
              <w:rPr>
                <w:sz w:val="21"/>
              </w:rPr>
              <w:t>120105</w:t>
            </w:r>
          </w:p>
        </w:tc>
        <w:tc>
          <w:tcPr>
            <w:tcW w:w="2979" w:type="dxa"/>
          </w:tcPr>
          <w:p>
            <w:pPr>
              <w:pStyle w:val="TableParagraph"/>
              <w:spacing w:line="267" w:lineRule="exact" w:before="25"/>
              <w:ind w:left="315" w:right="301"/>
              <w:rPr>
                <w:rFonts w:ascii="宋体" w:eastAsia="宋体" w:hint="eastAsia"/>
                <w:sz w:val="21"/>
              </w:rPr>
            </w:pPr>
            <w:r>
              <w:rPr>
                <w:rFonts w:ascii="宋体" w:eastAsia="宋体" w:hint="eastAsia"/>
                <w:sz w:val="21"/>
              </w:rPr>
              <w:t>工程造价</w:t>
            </w:r>
          </w:p>
        </w:tc>
        <w:tc>
          <w:tcPr>
            <w:tcW w:w="708" w:type="dxa"/>
          </w:tcPr>
          <w:p>
            <w:pPr>
              <w:pStyle w:val="TableParagraph"/>
              <w:ind w:left="121" w:right="114"/>
              <w:rPr>
                <w:sz w:val="21"/>
              </w:rPr>
            </w:pPr>
            <w:r>
              <w:rPr>
                <w:sz w:val="21"/>
              </w:rPr>
              <w:t>10</w:t>
            </w:r>
          </w:p>
        </w:tc>
        <w:tc>
          <w:tcPr>
            <w:tcW w:w="852" w:type="dxa"/>
          </w:tcPr>
          <w:p>
            <w:pPr>
              <w:pStyle w:val="TableParagraph"/>
              <w:ind w:left="7"/>
              <w:rPr>
                <w:sz w:val="21"/>
              </w:rPr>
            </w:pPr>
            <w:r>
              <w:rPr>
                <w:w w:val="100"/>
                <w:sz w:val="21"/>
              </w:rPr>
              <w:t>3</w:t>
            </w:r>
          </w:p>
        </w:tc>
        <w:tc>
          <w:tcPr>
            <w:tcW w:w="994" w:type="dxa"/>
          </w:tcPr>
          <w:p>
            <w:pPr>
              <w:pStyle w:val="TableParagraph"/>
              <w:ind w:left="9"/>
              <w:rPr>
                <w:sz w:val="21"/>
              </w:rPr>
            </w:pPr>
            <w:r>
              <w:rPr>
                <w:w w:val="100"/>
                <w:sz w:val="21"/>
              </w:rPr>
              <w:t>5</w:t>
            </w:r>
          </w:p>
        </w:tc>
        <w:tc>
          <w:tcPr>
            <w:tcW w:w="992" w:type="dxa"/>
          </w:tcPr>
          <w:p>
            <w:pPr>
              <w:pStyle w:val="TableParagraph"/>
              <w:ind w:left="6"/>
              <w:rPr>
                <w:sz w:val="21"/>
              </w:rPr>
            </w:pPr>
            <w:r>
              <w:rPr>
                <w:w w:val="100"/>
                <w:sz w:val="21"/>
              </w:rPr>
              <w:t>2</w:t>
            </w:r>
          </w:p>
        </w:tc>
        <w:tc>
          <w:tcPr>
            <w:tcW w:w="869" w:type="dxa"/>
          </w:tcPr>
          <w:p>
            <w:pPr>
              <w:pStyle w:val="TableParagraph"/>
              <w:ind w:right="370"/>
              <w:jc w:val="right"/>
              <w:rPr>
                <w:sz w:val="21"/>
              </w:rPr>
            </w:pPr>
            <w:r>
              <w:rPr>
                <w:w w:val="100"/>
                <w:sz w:val="21"/>
              </w:rPr>
              <w:t>0</w:t>
            </w:r>
          </w:p>
        </w:tc>
      </w:tr>
      <w:tr>
        <w:trPr>
          <w:trHeight w:val="313" w:hRule="atLeast"/>
        </w:trPr>
        <w:tc>
          <w:tcPr>
            <w:tcW w:w="557" w:type="dxa"/>
          </w:tcPr>
          <w:p>
            <w:pPr>
              <w:pStyle w:val="TableParagraph"/>
              <w:spacing w:before="39"/>
              <w:ind w:left="172"/>
              <w:jc w:val="left"/>
              <w:rPr>
                <w:sz w:val="21"/>
              </w:rPr>
            </w:pPr>
            <w:r>
              <w:rPr>
                <w:sz w:val="21"/>
              </w:rPr>
              <w:t>22</w:t>
            </w:r>
          </w:p>
        </w:tc>
        <w:tc>
          <w:tcPr>
            <w:tcW w:w="1111" w:type="dxa"/>
          </w:tcPr>
          <w:p>
            <w:pPr>
              <w:pStyle w:val="TableParagraph"/>
              <w:spacing w:before="39"/>
              <w:ind w:left="114" w:right="103"/>
              <w:rPr>
                <w:sz w:val="21"/>
              </w:rPr>
            </w:pPr>
            <w:r>
              <w:rPr>
                <w:sz w:val="21"/>
              </w:rPr>
              <w:t>120202</w:t>
            </w:r>
          </w:p>
        </w:tc>
        <w:tc>
          <w:tcPr>
            <w:tcW w:w="2979" w:type="dxa"/>
          </w:tcPr>
          <w:p>
            <w:pPr>
              <w:pStyle w:val="TableParagraph"/>
              <w:spacing w:line="267" w:lineRule="exact" w:before="27"/>
              <w:ind w:left="315" w:right="301"/>
              <w:rPr>
                <w:rFonts w:ascii="宋体" w:eastAsia="宋体" w:hint="eastAsia"/>
                <w:sz w:val="21"/>
              </w:rPr>
            </w:pPr>
            <w:r>
              <w:rPr>
                <w:rFonts w:ascii="宋体" w:eastAsia="宋体" w:hint="eastAsia"/>
                <w:sz w:val="21"/>
              </w:rPr>
              <w:t>市场营销</w:t>
            </w:r>
          </w:p>
        </w:tc>
        <w:tc>
          <w:tcPr>
            <w:tcW w:w="708" w:type="dxa"/>
          </w:tcPr>
          <w:p>
            <w:pPr>
              <w:pStyle w:val="TableParagraph"/>
              <w:spacing w:before="39"/>
              <w:ind w:left="7"/>
              <w:rPr>
                <w:sz w:val="21"/>
              </w:rPr>
            </w:pPr>
            <w:r>
              <w:rPr>
                <w:w w:val="100"/>
                <w:sz w:val="21"/>
              </w:rPr>
              <w:t>8</w:t>
            </w:r>
          </w:p>
        </w:tc>
        <w:tc>
          <w:tcPr>
            <w:tcW w:w="852" w:type="dxa"/>
          </w:tcPr>
          <w:p>
            <w:pPr>
              <w:pStyle w:val="TableParagraph"/>
              <w:spacing w:before="39"/>
              <w:ind w:left="7"/>
              <w:rPr>
                <w:sz w:val="21"/>
              </w:rPr>
            </w:pPr>
            <w:r>
              <w:rPr>
                <w:w w:val="100"/>
                <w:sz w:val="21"/>
              </w:rPr>
              <w:t>6</w:t>
            </w:r>
          </w:p>
        </w:tc>
        <w:tc>
          <w:tcPr>
            <w:tcW w:w="994" w:type="dxa"/>
          </w:tcPr>
          <w:p>
            <w:pPr>
              <w:pStyle w:val="TableParagraph"/>
              <w:spacing w:before="39"/>
              <w:ind w:left="9"/>
              <w:rPr>
                <w:sz w:val="21"/>
              </w:rPr>
            </w:pPr>
            <w:r>
              <w:rPr>
                <w:w w:val="100"/>
                <w:sz w:val="21"/>
              </w:rPr>
              <w:t>2</w:t>
            </w:r>
          </w:p>
        </w:tc>
        <w:tc>
          <w:tcPr>
            <w:tcW w:w="992" w:type="dxa"/>
          </w:tcPr>
          <w:p>
            <w:pPr>
              <w:pStyle w:val="TableParagraph"/>
              <w:spacing w:before="39"/>
              <w:ind w:left="6"/>
              <w:rPr>
                <w:sz w:val="21"/>
              </w:rPr>
            </w:pPr>
            <w:r>
              <w:rPr>
                <w:w w:val="100"/>
                <w:sz w:val="21"/>
              </w:rPr>
              <w:t>0</w:t>
            </w:r>
          </w:p>
        </w:tc>
        <w:tc>
          <w:tcPr>
            <w:tcW w:w="869" w:type="dxa"/>
          </w:tcPr>
          <w:p>
            <w:pPr>
              <w:pStyle w:val="TableParagraph"/>
              <w:spacing w:before="39"/>
              <w:ind w:right="370"/>
              <w:jc w:val="right"/>
              <w:rPr>
                <w:sz w:val="21"/>
              </w:rPr>
            </w:pPr>
            <w:r>
              <w:rPr>
                <w:w w:val="100"/>
                <w:sz w:val="21"/>
              </w:rPr>
              <w:t>0</w:t>
            </w:r>
          </w:p>
        </w:tc>
      </w:tr>
      <w:tr>
        <w:trPr>
          <w:trHeight w:val="311" w:hRule="atLeast"/>
        </w:trPr>
        <w:tc>
          <w:tcPr>
            <w:tcW w:w="557" w:type="dxa"/>
          </w:tcPr>
          <w:p>
            <w:pPr>
              <w:pStyle w:val="TableParagraph"/>
              <w:ind w:left="172"/>
              <w:jc w:val="left"/>
              <w:rPr>
                <w:sz w:val="21"/>
              </w:rPr>
            </w:pPr>
            <w:r>
              <w:rPr>
                <w:sz w:val="21"/>
              </w:rPr>
              <w:t>23</w:t>
            </w:r>
          </w:p>
        </w:tc>
        <w:tc>
          <w:tcPr>
            <w:tcW w:w="1111" w:type="dxa"/>
          </w:tcPr>
          <w:p>
            <w:pPr>
              <w:pStyle w:val="TableParagraph"/>
              <w:ind w:left="114" w:right="99"/>
              <w:rPr>
                <w:sz w:val="21"/>
              </w:rPr>
            </w:pPr>
            <w:r>
              <w:rPr>
                <w:sz w:val="21"/>
              </w:rPr>
              <w:t>120203K</w:t>
            </w:r>
          </w:p>
        </w:tc>
        <w:tc>
          <w:tcPr>
            <w:tcW w:w="2979" w:type="dxa"/>
          </w:tcPr>
          <w:p>
            <w:pPr>
              <w:pStyle w:val="TableParagraph"/>
              <w:spacing w:line="267" w:lineRule="exact" w:before="25"/>
              <w:ind w:left="315" w:right="303"/>
              <w:rPr>
                <w:rFonts w:ascii="宋体" w:eastAsia="宋体" w:hint="eastAsia"/>
                <w:sz w:val="21"/>
              </w:rPr>
            </w:pPr>
            <w:r>
              <w:rPr>
                <w:rFonts w:ascii="宋体" w:eastAsia="宋体" w:hint="eastAsia"/>
                <w:sz w:val="21"/>
              </w:rPr>
              <w:t>会计学</w:t>
            </w:r>
          </w:p>
        </w:tc>
        <w:tc>
          <w:tcPr>
            <w:tcW w:w="708" w:type="dxa"/>
          </w:tcPr>
          <w:p>
            <w:pPr>
              <w:pStyle w:val="TableParagraph"/>
              <w:ind w:left="121" w:right="114"/>
              <w:rPr>
                <w:sz w:val="21"/>
              </w:rPr>
            </w:pPr>
            <w:r>
              <w:rPr>
                <w:sz w:val="21"/>
              </w:rPr>
              <w:t>34</w:t>
            </w:r>
          </w:p>
        </w:tc>
        <w:tc>
          <w:tcPr>
            <w:tcW w:w="852" w:type="dxa"/>
          </w:tcPr>
          <w:p>
            <w:pPr>
              <w:pStyle w:val="TableParagraph"/>
              <w:ind w:left="297" w:right="290"/>
              <w:rPr>
                <w:sz w:val="21"/>
              </w:rPr>
            </w:pPr>
            <w:r>
              <w:rPr>
                <w:sz w:val="21"/>
              </w:rPr>
              <w:t>19</w:t>
            </w:r>
          </w:p>
        </w:tc>
        <w:tc>
          <w:tcPr>
            <w:tcW w:w="994" w:type="dxa"/>
          </w:tcPr>
          <w:p>
            <w:pPr>
              <w:pStyle w:val="TableParagraph"/>
              <w:ind w:left="95" w:right="90"/>
              <w:rPr>
                <w:sz w:val="21"/>
              </w:rPr>
            </w:pPr>
            <w:r>
              <w:rPr>
                <w:sz w:val="21"/>
              </w:rPr>
              <w:t>11</w:t>
            </w:r>
          </w:p>
        </w:tc>
        <w:tc>
          <w:tcPr>
            <w:tcW w:w="992" w:type="dxa"/>
          </w:tcPr>
          <w:p>
            <w:pPr>
              <w:pStyle w:val="TableParagraph"/>
              <w:ind w:left="6"/>
              <w:rPr>
                <w:sz w:val="21"/>
              </w:rPr>
            </w:pPr>
            <w:r>
              <w:rPr>
                <w:w w:val="100"/>
                <w:sz w:val="21"/>
              </w:rPr>
              <w:t>4</w:t>
            </w:r>
          </w:p>
        </w:tc>
        <w:tc>
          <w:tcPr>
            <w:tcW w:w="869" w:type="dxa"/>
          </w:tcPr>
          <w:p>
            <w:pPr>
              <w:pStyle w:val="TableParagraph"/>
              <w:ind w:right="370"/>
              <w:jc w:val="right"/>
              <w:rPr>
                <w:sz w:val="21"/>
              </w:rPr>
            </w:pPr>
            <w:r>
              <w:rPr>
                <w:w w:val="100"/>
                <w:sz w:val="21"/>
              </w:rPr>
              <w:t>0</w:t>
            </w:r>
          </w:p>
        </w:tc>
      </w:tr>
      <w:tr>
        <w:trPr>
          <w:trHeight w:val="311" w:hRule="atLeast"/>
        </w:trPr>
        <w:tc>
          <w:tcPr>
            <w:tcW w:w="557" w:type="dxa"/>
          </w:tcPr>
          <w:p>
            <w:pPr>
              <w:pStyle w:val="TableParagraph"/>
              <w:ind w:left="172"/>
              <w:jc w:val="left"/>
              <w:rPr>
                <w:sz w:val="21"/>
              </w:rPr>
            </w:pPr>
            <w:r>
              <w:rPr>
                <w:sz w:val="21"/>
              </w:rPr>
              <w:t>24</w:t>
            </w:r>
          </w:p>
        </w:tc>
        <w:tc>
          <w:tcPr>
            <w:tcW w:w="1111" w:type="dxa"/>
          </w:tcPr>
          <w:p>
            <w:pPr>
              <w:pStyle w:val="TableParagraph"/>
              <w:ind w:left="114" w:right="103"/>
              <w:rPr>
                <w:sz w:val="21"/>
              </w:rPr>
            </w:pPr>
            <w:r>
              <w:rPr>
                <w:sz w:val="21"/>
              </w:rPr>
              <w:t>120204</w:t>
            </w:r>
          </w:p>
        </w:tc>
        <w:tc>
          <w:tcPr>
            <w:tcW w:w="2979" w:type="dxa"/>
          </w:tcPr>
          <w:p>
            <w:pPr>
              <w:pStyle w:val="TableParagraph"/>
              <w:spacing w:line="267" w:lineRule="exact" w:before="25"/>
              <w:ind w:left="315" w:right="301"/>
              <w:rPr>
                <w:rFonts w:ascii="宋体" w:eastAsia="宋体" w:hint="eastAsia"/>
                <w:sz w:val="21"/>
              </w:rPr>
            </w:pPr>
            <w:r>
              <w:rPr>
                <w:rFonts w:ascii="宋体" w:eastAsia="宋体" w:hint="eastAsia"/>
                <w:sz w:val="21"/>
              </w:rPr>
              <w:t>财务管理</w:t>
            </w:r>
          </w:p>
        </w:tc>
        <w:tc>
          <w:tcPr>
            <w:tcW w:w="708" w:type="dxa"/>
          </w:tcPr>
          <w:p>
            <w:pPr>
              <w:pStyle w:val="TableParagraph"/>
              <w:ind w:left="121" w:right="114"/>
              <w:rPr>
                <w:sz w:val="21"/>
              </w:rPr>
            </w:pPr>
            <w:r>
              <w:rPr>
                <w:sz w:val="21"/>
              </w:rPr>
              <w:t>12</w:t>
            </w:r>
          </w:p>
        </w:tc>
        <w:tc>
          <w:tcPr>
            <w:tcW w:w="852" w:type="dxa"/>
          </w:tcPr>
          <w:p>
            <w:pPr>
              <w:pStyle w:val="TableParagraph"/>
              <w:ind w:left="7"/>
              <w:rPr>
                <w:sz w:val="21"/>
              </w:rPr>
            </w:pPr>
            <w:r>
              <w:rPr>
                <w:w w:val="100"/>
                <w:sz w:val="21"/>
              </w:rPr>
              <w:t>9</w:t>
            </w:r>
          </w:p>
        </w:tc>
        <w:tc>
          <w:tcPr>
            <w:tcW w:w="994" w:type="dxa"/>
          </w:tcPr>
          <w:p>
            <w:pPr>
              <w:pStyle w:val="TableParagraph"/>
              <w:ind w:left="9"/>
              <w:rPr>
                <w:sz w:val="21"/>
              </w:rPr>
            </w:pPr>
            <w:r>
              <w:rPr>
                <w:w w:val="100"/>
                <w:sz w:val="21"/>
              </w:rPr>
              <w:t>3</w:t>
            </w:r>
          </w:p>
        </w:tc>
        <w:tc>
          <w:tcPr>
            <w:tcW w:w="992" w:type="dxa"/>
          </w:tcPr>
          <w:p>
            <w:pPr>
              <w:pStyle w:val="TableParagraph"/>
              <w:ind w:left="6"/>
              <w:rPr>
                <w:sz w:val="21"/>
              </w:rPr>
            </w:pPr>
            <w:r>
              <w:rPr>
                <w:w w:val="100"/>
                <w:sz w:val="21"/>
              </w:rPr>
              <w:t>0</w:t>
            </w:r>
          </w:p>
        </w:tc>
        <w:tc>
          <w:tcPr>
            <w:tcW w:w="869" w:type="dxa"/>
          </w:tcPr>
          <w:p>
            <w:pPr>
              <w:pStyle w:val="TableParagraph"/>
              <w:ind w:right="370"/>
              <w:jc w:val="right"/>
              <w:rPr>
                <w:sz w:val="21"/>
              </w:rPr>
            </w:pPr>
            <w:r>
              <w:rPr>
                <w:w w:val="100"/>
                <w:sz w:val="21"/>
              </w:rPr>
              <w:t>0</w:t>
            </w:r>
          </w:p>
        </w:tc>
      </w:tr>
      <w:tr>
        <w:trPr>
          <w:trHeight w:val="312" w:hRule="atLeast"/>
        </w:trPr>
        <w:tc>
          <w:tcPr>
            <w:tcW w:w="557" w:type="dxa"/>
          </w:tcPr>
          <w:p>
            <w:pPr>
              <w:pStyle w:val="TableParagraph"/>
              <w:spacing w:before="37"/>
              <w:ind w:left="172"/>
              <w:jc w:val="left"/>
              <w:rPr>
                <w:sz w:val="21"/>
              </w:rPr>
            </w:pPr>
            <w:r>
              <w:rPr>
                <w:sz w:val="21"/>
              </w:rPr>
              <w:t>25</w:t>
            </w:r>
          </w:p>
        </w:tc>
        <w:tc>
          <w:tcPr>
            <w:tcW w:w="1111" w:type="dxa"/>
          </w:tcPr>
          <w:p>
            <w:pPr>
              <w:pStyle w:val="TableParagraph"/>
              <w:spacing w:before="37"/>
              <w:ind w:left="114" w:right="103"/>
              <w:rPr>
                <w:sz w:val="21"/>
              </w:rPr>
            </w:pPr>
            <w:r>
              <w:rPr>
                <w:sz w:val="21"/>
              </w:rPr>
              <w:t>120207</w:t>
            </w:r>
          </w:p>
        </w:tc>
        <w:tc>
          <w:tcPr>
            <w:tcW w:w="2979" w:type="dxa"/>
          </w:tcPr>
          <w:p>
            <w:pPr>
              <w:pStyle w:val="TableParagraph"/>
              <w:spacing w:line="267" w:lineRule="exact" w:before="25"/>
              <w:ind w:left="315" w:right="303"/>
              <w:rPr>
                <w:rFonts w:ascii="宋体" w:eastAsia="宋体" w:hint="eastAsia"/>
                <w:sz w:val="21"/>
              </w:rPr>
            </w:pPr>
            <w:r>
              <w:rPr>
                <w:rFonts w:ascii="宋体" w:eastAsia="宋体" w:hint="eastAsia"/>
                <w:sz w:val="21"/>
              </w:rPr>
              <w:t>审计学</w:t>
            </w:r>
          </w:p>
        </w:tc>
        <w:tc>
          <w:tcPr>
            <w:tcW w:w="708" w:type="dxa"/>
          </w:tcPr>
          <w:p>
            <w:pPr>
              <w:pStyle w:val="TableParagraph"/>
              <w:spacing w:before="37"/>
              <w:ind w:left="7"/>
              <w:rPr>
                <w:sz w:val="21"/>
              </w:rPr>
            </w:pPr>
            <w:r>
              <w:rPr>
                <w:w w:val="100"/>
                <w:sz w:val="21"/>
              </w:rPr>
              <w:t>2</w:t>
            </w:r>
          </w:p>
        </w:tc>
        <w:tc>
          <w:tcPr>
            <w:tcW w:w="852" w:type="dxa"/>
          </w:tcPr>
          <w:p>
            <w:pPr>
              <w:pStyle w:val="TableParagraph"/>
              <w:spacing w:before="37"/>
              <w:ind w:left="7"/>
              <w:rPr>
                <w:sz w:val="21"/>
              </w:rPr>
            </w:pPr>
            <w:r>
              <w:rPr>
                <w:w w:val="100"/>
                <w:sz w:val="21"/>
              </w:rPr>
              <w:t>1</w:t>
            </w:r>
          </w:p>
        </w:tc>
        <w:tc>
          <w:tcPr>
            <w:tcW w:w="994" w:type="dxa"/>
          </w:tcPr>
          <w:p>
            <w:pPr>
              <w:pStyle w:val="TableParagraph"/>
              <w:spacing w:before="37"/>
              <w:ind w:left="9"/>
              <w:rPr>
                <w:sz w:val="21"/>
              </w:rPr>
            </w:pPr>
            <w:r>
              <w:rPr>
                <w:w w:val="100"/>
                <w:sz w:val="21"/>
              </w:rPr>
              <w:t>1</w:t>
            </w:r>
          </w:p>
        </w:tc>
        <w:tc>
          <w:tcPr>
            <w:tcW w:w="992" w:type="dxa"/>
          </w:tcPr>
          <w:p>
            <w:pPr>
              <w:pStyle w:val="TableParagraph"/>
              <w:spacing w:before="37"/>
              <w:ind w:left="6"/>
              <w:rPr>
                <w:sz w:val="21"/>
              </w:rPr>
            </w:pPr>
            <w:r>
              <w:rPr>
                <w:w w:val="100"/>
                <w:sz w:val="21"/>
              </w:rPr>
              <w:t>0</w:t>
            </w:r>
          </w:p>
        </w:tc>
        <w:tc>
          <w:tcPr>
            <w:tcW w:w="869" w:type="dxa"/>
          </w:tcPr>
          <w:p>
            <w:pPr>
              <w:pStyle w:val="TableParagraph"/>
              <w:spacing w:before="37"/>
              <w:ind w:right="370"/>
              <w:jc w:val="right"/>
              <w:rPr>
                <w:sz w:val="21"/>
              </w:rPr>
            </w:pPr>
            <w:r>
              <w:rPr>
                <w:w w:val="100"/>
                <w:sz w:val="21"/>
              </w:rPr>
              <w:t>0</w:t>
            </w:r>
          </w:p>
        </w:tc>
      </w:tr>
      <w:tr>
        <w:trPr>
          <w:trHeight w:val="311" w:hRule="atLeast"/>
        </w:trPr>
        <w:tc>
          <w:tcPr>
            <w:tcW w:w="557" w:type="dxa"/>
          </w:tcPr>
          <w:p>
            <w:pPr>
              <w:pStyle w:val="TableParagraph"/>
              <w:ind w:left="172"/>
              <w:jc w:val="left"/>
              <w:rPr>
                <w:sz w:val="21"/>
              </w:rPr>
            </w:pPr>
            <w:r>
              <w:rPr>
                <w:sz w:val="21"/>
              </w:rPr>
              <w:t>26</w:t>
            </w:r>
          </w:p>
        </w:tc>
        <w:tc>
          <w:tcPr>
            <w:tcW w:w="1111" w:type="dxa"/>
          </w:tcPr>
          <w:p>
            <w:pPr>
              <w:pStyle w:val="TableParagraph"/>
              <w:ind w:left="114" w:right="103"/>
              <w:rPr>
                <w:sz w:val="21"/>
              </w:rPr>
            </w:pPr>
            <w:r>
              <w:rPr>
                <w:sz w:val="21"/>
              </w:rPr>
              <w:t>120601</w:t>
            </w:r>
          </w:p>
        </w:tc>
        <w:tc>
          <w:tcPr>
            <w:tcW w:w="2979" w:type="dxa"/>
          </w:tcPr>
          <w:p>
            <w:pPr>
              <w:pStyle w:val="TableParagraph"/>
              <w:spacing w:line="267" w:lineRule="exact" w:before="25"/>
              <w:ind w:left="315" w:right="301"/>
              <w:rPr>
                <w:rFonts w:ascii="宋体" w:eastAsia="宋体" w:hint="eastAsia"/>
                <w:sz w:val="21"/>
              </w:rPr>
            </w:pPr>
            <w:r>
              <w:rPr>
                <w:rFonts w:ascii="宋体" w:eastAsia="宋体" w:hint="eastAsia"/>
                <w:sz w:val="21"/>
              </w:rPr>
              <w:t>物流管理</w:t>
            </w:r>
          </w:p>
        </w:tc>
        <w:tc>
          <w:tcPr>
            <w:tcW w:w="708" w:type="dxa"/>
          </w:tcPr>
          <w:p>
            <w:pPr>
              <w:pStyle w:val="TableParagraph"/>
              <w:ind w:left="7"/>
              <w:rPr>
                <w:sz w:val="21"/>
              </w:rPr>
            </w:pPr>
            <w:r>
              <w:rPr>
                <w:w w:val="100"/>
                <w:sz w:val="21"/>
              </w:rPr>
              <w:t>6</w:t>
            </w:r>
          </w:p>
        </w:tc>
        <w:tc>
          <w:tcPr>
            <w:tcW w:w="852" w:type="dxa"/>
          </w:tcPr>
          <w:p>
            <w:pPr>
              <w:pStyle w:val="TableParagraph"/>
              <w:ind w:left="7"/>
              <w:rPr>
                <w:sz w:val="21"/>
              </w:rPr>
            </w:pPr>
            <w:r>
              <w:rPr>
                <w:w w:val="100"/>
                <w:sz w:val="21"/>
              </w:rPr>
              <w:t>6</w:t>
            </w:r>
          </w:p>
        </w:tc>
        <w:tc>
          <w:tcPr>
            <w:tcW w:w="994" w:type="dxa"/>
          </w:tcPr>
          <w:p>
            <w:pPr>
              <w:pStyle w:val="TableParagraph"/>
              <w:ind w:left="9"/>
              <w:rPr>
                <w:sz w:val="21"/>
              </w:rPr>
            </w:pPr>
            <w:r>
              <w:rPr>
                <w:w w:val="100"/>
                <w:sz w:val="21"/>
              </w:rPr>
              <w:t>0</w:t>
            </w:r>
          </w:p>
        </w:tc>
        <w:tc>
          <w:tcPr>
            <w:tcW w:w="992" w:type="dxa"/>
          </w:tcPr>
          <w:p>
            <w:pPr>
              <w:pStyle w:val="TableParagraph"/>
              <w:ind w:left="6"/>
              <w:rPr>
                <w:sz w:val="21"/>
              </w:rPr>
            </w:pPr>
            <w:r>
              <w:rPr>
                <w:w w:val="100"/>
                <w:sz w:val="21"/>
              </w:rPr>
              <w:t>0</w:t>
            </w:r>
          </w:p>
        </w:tc>
        <w:tc>
          <w:tcPr>
            <w:tcW w:w="869" w:type="dxa"/>
          </w:tcPr>
          <w:p>
            <w:pPr>
              <w:pStyle w:val="TableParagraph"/>
              <w:ind w:right="370"/>
              <w:jc w:val="right"/>
              <w:rPr>
                <w:sz w:val="21"/>
              </w:rPr>
            </w:pPr>
            <w:r>
              <w:rPr>
                <w:w w:val="100"/>
                <w:sz w:val="21"/>
              </w:rPr>
              <w:t>0</w:t>
            </w:r>
          </w:p>
        </w:tc>
      </w:tr>
      <w:tr>
        <w:trPr>
          <w:trHeight w:val="311" w:hRule="atLeast"/>
        </w:trPr>
        <w:tc>
          <w:tcPr>
            <w:tcW w:w="557" w:type="dxa"/>
          </w:tcPr>
          <w:p>
            <w:pPr>
              <w:pStyle w:val="TableParagraph"/>
              <w:ind w:left="172"/>
              <w:jc w:val="left"/>
              <w:rPr>
                <w:sz w:val="21"/>
              </w:rPr>
            </w:pPr>
            <w:r>
              <w:rPr>
                <w:sz w:val="21"/>
              </w:rPr>
              <w:t>27</w:t>
            </w:r>
          </w:p>
        </w:tc>
        <w:tc>
          <w:tcPr>
            <w:tcW w:w="1111" w:type="dxa"/>
          </w:tcPr>
          <w:p>
            <w:pPr>
              <w:pStyle w:val="TableParagraph"/>
              <w:ind w:left="114" w:right="103"/>
              <w:rPr>
                <w:sz w:val="21"/>
              </w:rPr>
            </w:pPr>
            <w:r>
              <w:rPr>
                <w:sz w:val="21"/>
              </w:rPr>
              <w:t>130310</w:t>
            </w:r>
          </w:p>
        </w:tc>
        <w:tc>
          <w:tcPr>
            <w:tcW w:w="2979" w:type="dxa"/>
          </w:tcPr>
          <w:p>
            <w:pPr>
              <w:pStyle w:val="TableParagraph"/>
              <w:spacing w:line="267" w:lineRule="exact" w:before="25"/>
              <w:ind w:left="315" w:right="303"/>
              <w:rPr>
                <w:rFonts w:ascii="宋体" w:eastAsia="宋体" w:hint="eastAsia"/>
                <w:sz w:val="21"/>
              </w:rPr>
            </w:pPr>
            <w:r>
              <w:rPr>
                <w:rFonts w:ascii="宋体" w:eastAsia="宋体" w:hint="eastAsia"/>
                <w:sz w:val="21"/>
              </w:rPr>
              <w:t>动画</w:t>
            </w:r>
          </w:p>
        </w:tc>
        <w:tc>
          <w:tcPr>
            <w:tcW w:w="708" w:type="dxa"/>
          </w:tcPr>
          <w:p>
            <w:pPr>
              <w:pStyle w:val="TableParagraph"/>
              <w:ind w:left="7"/>
              <w:rPr>
                <w:sz w:val="21"/>
              </w:rPr>
            </w:pPr>
            <w:r>
              <w:rPr>
                <w:w w:val="100"/>
                <w:sz w:val="21"/>
              </w:rPr>
              <w:t>6</w:t>
            </w:r>
          </w:p>
        </w:tc>
        <w:tc>
          <w:tcPr>
            <w:tcW w:w="852" w:type="dxa"/>
          </w:tcPr>
          <w:p>
            <w:pPr>
              <w:pStyle w:val="TableParagraph"/>
              <w:ind w:left="7"/>
              <w:rPr>
                <w:sz w:val="21"/>
              </w:rPr>
            </w:pPr>
            <w:r>
              <w:rPr>
                <w:w w:val="100"/>
                <w:sz w:val="21"/>
              </w:rPr>
              <w:t>5</w:t>
            </w:r>
          </w:p>
        </w:tc>
        <w:tc>
          <w:tcPr>
            <w:tcW w:w="994" w:type="dxa"/>
          </w:tcPr>
          <w:p>
            <w:pPr>
              <w:pStyle w:val="TableParagraph"/>
              <w:ind w:left="9"/>
              <w:rPr>
                <w:sz w:val="21"/>
              </w:rPr>
            </w:pPr>
            <w:r>
              <w:rPr>
                <w:w w:val="100"/>
                <w:sz w:val="21"/>
              </w:rPr>
              <w:t>0</w:t>
            </w:r>
          </w:p>
        </w:tc>
        <w:tc>
          <w:tcPr>
            <w:tcW w:w="992" w:type="dxa"/>
          </w:tcPr>
          <w:p>
            <w:pPr>
              <w:pStyle w:val="TableParagraph"/>
              <w:ind w:left="6"/>
              <w:rPr>
                <w:sz w:val="21"/>
              </w:rPr>
            </w:pPr>
            <w:r>
              <w:rPr>
                <w:w w:val="100"/>
                <w:sz w:val="21"/>
              </w:rPr>
              <w:t>1</w:t>
            </w:r>
          </w:p>
        </w:tc>
        <w:tc>
          <w:tcPr>
            <w:tcW w:w="869" w:type="dxa"/>
          </w:tcPr>
          <w:p>
            <w:pPr>
              <w:pStyle w:val="TableParagraph"/>
              <w:ind w:right="370"/>
              <w:jc w:val="right"/>
              <w:rPr>
                <w:sz w:val="21"/>
              </w:rPr>
            </w:pPr>
            <w:r>
              <w:rPr>
                <w:w w:val="100"/>
                <w:sz w:val="21"/>
              </w:rPr>
              <w:t>0</w:t>
            </w:r>
          </w:p>
        </w:tc>
      </w:tr>
      <w:tr>
        <w:trPr>
          <w:trHeight w:val="314" w:hRule="atLeast"/>
        </w:trPr>
        <w:tc>
          <w:tcPr>
            <w:tcW w:w="557" w:type="dxa"/>
          </w:tcPr>
          <w:p>
            <w:pPr>
              <w:pStyle w:val="TableParagraph"/>
              <w:spacing w:before="39"/>
              <w:ind w:left="172"/>
              <w:jc w:val="left"/>
              <w:rPr>
                <w:sz w:val="21"/>
              </w:rPr>
            </w:pPr>
            <w:r>
              <w:rPr>
                <w:sz w:val="21"/>
              </w:rPr>
              <w:t>28</w:t>
            </w:r>
          </w:p>
        </w:tc>
        <w:tc>
          <w:tcPr>
            <w:tcW w:w="1111" w:type="dxa"/>
          </w:tcPr>
          <w:p>
            <w:pPr>
              <w:pStyle w:val="TableParagraph"/>
              <w:spacing w:before="39"/>
              <w:ind w:left="114" w:right="103"/>
              <w:rPr>
                <w:sz w:val="21"/>
              </w:rPr>
            </w:pPr>
            <w:r>
              <w:rPr>
                <w:sz w:val="21"/>
              </w:rPr>
              <w:t>130502</w:t>
            </w:r>
          </w:p>
        </w:tc>
        <w:tc>
          <w:tcPr>
            <w:tcW w:w="2979" w:type="dxa"/>
          </w:tcPr>
          <w:p>
            <w:pPr>
              <w:pStyle w:val="TableParagraph"/>
              <w:spacing w:line="267" w:lineRule="exact" w:before="27"/>
              <w:ind w:left="315" w:right="304"/>
              <w:rPr>
                <w:rFonts w:ascii="宋体" w:eastAsia="宋体" w:hint="eastAsia"/>
                <w:sz w:val="21"/>
              </w:rPr>
            </w:pPr>
            <w:r>
              <w:rPr>
                <w:rFonts w:ascii="宋体" w:eastAsia="宋体" w:hint="eastAsia"/>
                <w:sz w:val="21"/>
              </w:rPr>
              <w:t>视觉传达设计</w:t>
            </w:r>
          </w:p>
        </w:tc>
        <w:tc>
          <w:tcPr>
            <w:tcW w:w="708" w:type="dxa"/>
          </w:tcPr>
          <w:p>
            <w:pPr>
              <w:pStyle w:val="TableParagraph"/>
              <w:spacing w:before="39"/>
              <w:ind w:left="121" w:right="114"/>
              <w:rPr>
                <w:sz w:val="21"/>
              </w:rPr>
            </w:pPr>
            <w:r>
              <w:rPr>
                <w:sz w:val="21"/>
              </w:rPr>
              <w:t>10</w:t>
            </w:r>
          </w:p>
        </w:tc>
        <w:tc>
          <w:tcPr>
            <w:tcW w:w="852" w:type="dxa"/>
          </w:tcPr>
          <w:p>
            <w:pPr>
              <w:pStyle w:val="TableParagraph"/>
              <w:spacing w:before="39"/>
              <w:ind w:left="7"/>
              <w:rPr>
                <w:sz w:val="21"/>
              </w:rPr>
            </w:pPr>
            <w:r>
              <w:rPr>
                <w:w w:val="100"/>
                <w:sz w:val="21"/>
              </w:rPr>
              <w:t>9</w:t>
            </w:r>
          </w:p>
        </w:tc>
        <w:tc>
          <w:tcPr>
            <w:tcW w:w="994" w:type="dxa"/>
          </w:tcPr>
          <w:p>
            <w:pPr>
              <w:pStyle w:val="TableParagraph"/>
              <w:spacing w:before="39"/>
              <w:ind w:left="9"/>
              <w:rPr>
                <w:sz w:val="21"/>
              </w:rPr>
            </w:pPr>
            <w:r>
              <w:rPr>
                <w:w w:val="100"/>
                <w:sz w:val="21"/>
              </w:rPr>
              <w:t>1</w:t>
            </w:r>
          </w:p>
        </w:tc>
        <w:tc>
          <w:tcPr>
            <w:tcW w:w="992" w:type="dxa"/>
          </w:tcPr>
          <w:p>
            <w:pPr>
              <w:pStyle w:val="TableParagraph"/>
              <w:spacing w:before="39"/>
              <w:ind w:left="6"/>
              <w:rPr>
                <w:sz w:val="21"/>
              </w:rPr>
            </w:pPr>
            <w:r>
              <w:rPr>
                <w:w w:val="100"/>
                <w:sz w:val="21"/>
              </w:rPr>
              <w:t>0</w:t>
            </w:r>
          </w:p>
        </w:tc>
        <w:tc>
          <w:tcPr>
            <w:tcW w:w="869" w:type="dxa"/>
          </w:tcPr>
          <w:p>
            <w:pPr>
              <w:pStyle w:val="TableParagraph"/>
              <w:spacing w:before="39"/>
              <w:ind w:right="370"/>
              <w:jc w:val="right"/>
              <w:rPr>
                <w:sz w:val="21"/>
              </w:rPr>
            </w:pPr>
            <w:r>
              <w:rPr>
                <w:w w:val="100"/>
                <w:sz w:val="21"/>
              </w:rPr>
              <w:t>0</w:t>
            </w:r>
          </w:p>
        </w:tc>
      </w:tr>
      <w:tr>
        <w:trPr>
          <w:trHeight w:val="311" w:hRule="atLeast"/>
        </w:trPr>
        <w:tc>
          <w:tcPr>
            <w:tcW w:w="557" w:type="dxa"/>
          </w:tcPr>
          <w:p>
            <w:pPr>
              <w:pStyle w:val="TableParagraph"/>
              <w:ind w:left="172"/>
              <w:jc w:val="left"/>
              <w:rPr>
                <w:sz w:val="21"/>
              </w:rPr>
            </w:pPr>
            <w:r>
              <w:rPr>
                <w:sz w:val="21"/>
              </w:rPr>
              <w:t>29</w:t>
            </w:r>
          </w:p>
        </w:tc>
        <w:tc>
          <w:tcPr>
            <w:tcW w:w="1111" w:type="dxa"/>
          </w:tcPr>
          <w:p>
            <w:pPr>
              <w:pStyle w:val="TableParagraph"/>
              <w:ind w:left="114" w:right="103"/>
              <w:rPr>
                <w:sz w:val="21"/>
              </w:rPr>
            </w:pPr>
            <w:r>
              <w:rPr>
                <w:sz w:val="21"/>
              </w:rPr>
              <w:t>130503</w:t>
            </w:r>
          </w:p>
        </w:tc>
        <w:tc>
          <w:tcPr>
            <w:tcW w:w="2979" w:type="dxa"/>
          </w:tcPr>
          <w:p>
            <w:pPr>
              <w:pStyle w:val="TableParagraph"/>
              <w:spacing w:line="267" w:lineRule="exact" w:before="25"/>
              <w:ind w:left="315" w:right="301"/>
              <w:rPr>
                <w:rFonts w:ascii="宋体" w:eastAsia="宋体" w:hint="eastAsia"/>
                <w:sz w:val="21"/>
              </w:rPr>
            </w:pPr>
            <w:r>
              <w:rPr>
                <w:rFonts w:ascii="宋体" w:eastAsia="宋体" w:hint="eastAsia"/>
                <w:sz w:val="21"/>
              </w:rPr>
              <w:t>环境设计</w:t>
            </w:r>
          </w:p>
        </w:tc>
        <w:tc>
          <w:tcPr>
            <w:tcW w:w="708" w:type="dxa"/>
          </w:tcPr>
          <w:p>
            <w:pPr>
              <w:pStyle w:val="TableParagraph"/>
              <w:ind w:left="121" w:right="114"/>
              <w:rPr>
                <w:sz w:val="21"/>
              </w:rPr>
            </w:pPr>
            <w:r>
              <w:rPr>
                <w:sz w:val="21"/>
              </w:rPr>
              <w:t>15</w:t>
            </w:r>
          </w:p>
        </w:tc>
        <w:tc>
          <w:tcPr>
            <w:tcW w:w="852" w:type="dxa"/>
          </w:tcPr>
          <w:p>
            <w:pPr>
              <w:pStyle w:val="TableParagraph"/>
              <w:ind w:left="297" w:right="290"/>
              <w:rPr>
                <w:sz w:val="21"/>
              </w:rPr>
            </w:pPr>
            <w:r>
              <w:rPr>
                <w:sz w:val="21"/>
              </w:rPr>
              <w:t>10</w:t>
            </w:r>
          </w:p>
        </w:tc>
        <w:tc>
          <w:tcPr>
            <w:tcW w:w="994" w:type="dxa"/>
          </w:tcPr>
          <w:p>
            <w:pPr>
              <w:pStyle w:val="TableParagraph"/>
              <w:ind w:left="9"/>
              <w:rPr>
                <w:sz w:val="21"/>
              </w:rPr>
            </w:pPr>
            <w:r>
              <w:rPr>
                <w:w w:val="100"/>
                <w:sz w:val="21"/>
              </w:rPr>
              <w:t>5</w:t>
            </w:r>
          </w:p>
        </w:tc>
        <w:tc>
          <w:tcPr>
            <w:tcW w:w="992" w:type="dxa"/>
          </w:tcPr>
          <w:p>
            <w:pPr>
              <w:pStyle w:val="TableParagraph"/>
              <w:ind w:left="6"/>
              <w:rPr>
                <w:sz w:val="21"/>
              </w:rPr>
            </w:pPr>
            <w:r>
              <w:rPr>
                <w:w w:val="100"/>
                <w:sz w:val="21"/>
              </w:rPr>
              <w:t>0</w:t>
            </w:r>
          </w:p>
        </w:tc>
        <w:tc>
          <w:tcPr>
            <w:tcW w:w="869" w:type="dxa"/>
          </w:tcPr>
          <w:p>
            <w:pPr>
              <w:pStyle w:val="TableParagraph"/>
              <w:ind w:right="370"/>
              <w:jc w:val="right"/>
              <w:rPr>
                <w:sz w:val="21"/>
              </w:rPr>
            </w:pPr>
            <w:r>
              <w:rPr>
                <w:w w:val="100"/>
                <w:sz w:val="21"/>
              </w:rPr>
              <w:t>0</w:t>
            </w:r>
          </w:p>
        </w:tc>
      </w:tr>
      <w:tr>
        <w:trPr>
          <w:trHeight w:val="311" w:hRule="atLeast"/>
        </w:trPr>
        <w:tc>
          <w:tcPr>
            <w:tcW w:w="557" w:type="dxa"/>
          </w:tcPr>
          <w:p>
            <w:pPr>
              <w:pStyle w:val="TableParagraph"/>
              <w:ind w:left="172"/>
              <w:jc w:val="left"/>
              <w:rPr>
                <w:sz w:val="21"/>
              </w:rPr>
            </w:pPr>
            <w:r>
              <w:rPr>
                <w:sz w:val="21"/>
              </w:rPr>
              <w:t>30</w:t>
            </w:r>
          </w:p>
        </w:tc>
        <w:tc>
          <w:tcPr>
            <w:tcW w:w="1111" w:type="dxa"/>
          </w:tcPr>
          <w:p>
            <w:pPr>
              <w:pStyle w:val="TableParagraph"/>
              <w:ind w:left="114" w:right="103"/>
              <w:rPr>
                <w:sz w:val="21"/>
              </w:rPr>
            </w:pPr>
            <w:r>
              <w:rPr>
                <w:sz w:val="21"/>
              </w:rPr>
              <w:t>130508</w:t>
            </w:r>
          </w:p>
        </w:tc>
        <w:tc>
          <w:tcPr>
            <w:tcW w:w="2979" w:type="dxa"/>
          </w:tcPr>
          <w:p>
            <w:pPr>
              <w:pStyle w:val="TableParagraph"/>
              <w:spacing w:line="267" w:lineRule="exact" w:before="25"/>
              <w:ind w:left="315" w:right="304"/>
              <w:rPr>
                <w:rFonts w:ascii="宋体" w:eastAsia="宋体" w:hint="eastAsia"/>
                <w:sz w:val="21"/>
              </w:rPr>
            </w:pPr>
            <w:r>
              <w:rPr>
                <w:rFonts w:ascii="宋体" w:eastAsia="宋体" w:hint="eastAsia"/>
                <w:sz w:val="21"/>
              </w:rPr>
              <w:t>数字媒体艺术</w:t>
            </w:r>
          </w:p>
        </w:tc>
        <w:tc>
          <w:tcPr>
            <w:tcW w:w="708" w:type="dxa"/>
          </w:tcPr>
          <w:p>
            <w:pPr>
              <w:pStyle w:val="TableParagraph"/>
              <w:ind w:left="7"/>
              <w:rPr>
                <w:sz w:val="21"/>
              </w:rPr>
            </w:pPr>
            <w:r>
              <w:rPr>
                <w:w w:val="100"/>
                <w:sz w:val="21"/>
              </w:rPr>
              <w:t>7</w:t>
            </w:r>
          </w:p>
        </w:tc>
        <w:tc>
          <w:tcPr>
            <w:tcW w:w="852" w:type="dxa"/>
          </w:tcPr>
          <w:p>
            <w:pPr>
              <w:pStyle w:val="TableParagraph"/>
              <w:ind w:left="7"/>
              <w:rPr>
                <w:sz w:val="21"/>
              </w:rPr>
            </w:pPr>
            <w:r>
              <w:rPr>
                <w:w w:val="100"/>
                <w:sz w:val="21"/>
              </w:rPr>
              <w:t>4</w:t>
            </w:r>
          </w:p>
        </w:tc>
        <w:tc>
          <w:tcPr>
            <w:tcW w:w="994" w:type="dxa"/>
          </w:tcPr>
          <w:p>
            <w:pPr>
              <w:pStyle w:val="TableParagraph"/>
              <w:ind w:left="9"/>
              <w:rPr>
                <w:sz w:val="21"/>
              </w:rPr>
            </w:pPr>
            <w:r>
              <w:rPr>
                <w:w w:val="100"/>
                <w:sz w:val="21"/>
              </w:rPr>
              <w:t>3</w:t>
            </w:r>
          </w:p>
        </w:tc>
        <w:tc>
          <w:tcPr>
            <w:tcW w:w="992" w:type="dxa"/>
          </w:tcPr>
          <w:p>
            <w:pPr>
              <w:pStyle w:val="TableParagraph"/>
              <w:ind w:left="6"/>
              <w:rPr>
                <w:sz w:val="21"/>
              </w:rPr>
            </w:pPr>
            <w:r>
              <w:rPr>
                <w:w w:val="100"/>
                <w:sz w:val="21"/>
              </w:rPr>
              <w:t>0</w:t>
            </w:r>
          </w:p>
        </w:tc>
        <w:tc>
          <w:tcPr>
            <w:tcW w:w="869" w:type="dxa"/>
          </w:tcPr>
          <w:p>
            <w:pPr>
              <w:pStyle w:val="TableParagraph"/>
              <w:ind w:right="370"/>
              <w:jc w:val="right"/>
              <w:rPr>
                <w:sz w:val="21"/>
              </w:rPr>
            </w:pPr>
            <w:r>
              <w:rPr>
                <w:w w:val="100"/>
                <w:sz w:val="21"/>
              </w:rPr>
              <w:t>0</w:t>
            </w:r>
          </w:p>
        </w:tc>
      </w:tr>
    </w:tbl>
    <w:p>
      <w:pPr>
        <w:spacing w:after="0"/>
        <w:jc w:val="right"/>
        <w:rPr>
          <w:sz w:val="21"/>
        </w:rPr>
        <w:sectPr>
          <w:type w:val="continuous"/>
          <w:pgSz w:w="11910" w:h="16840"/>
          <w:pgMar w:top="1580" w:bottom="280" w:left="1160" w:right="1180"/>
        </w:sectPr>
      </w:pPr>
    </w:p>
    <w:p>
      <w:pPr>
        <w:pStyle w:val="BodyText"/>
        <w:spacing w:before="9"/>
        <w:ind w:left="0"/>
        <w:rPr>
          <w:sz w:val="22"/>
        </w:rPr>
      </w:pPr>
    </w:p>
    <w:p>
      <w:pPr>
        <w:spacing w:after="0"/>
        <w:rPr>
          <w:sz w:val="22"/>
        </w:rPr>
        <w:sectPr>
          <w:pgSz w:w="11910" w:h="16840"/>
          <w:pgMar w:header="0" w:footer="1349" w:top="1580" w:bottom="1620" w:left="1160" w:right="1180"/>
        </w:sectPr>
      </w:pPr>
    </w:p>
    <w:p>
      <w:pPr>
        <w:pStyle w:val="Heading2"/>
        <w:spacing w:before="87"/>
      </w:pPr>
      <w:r>
        <w:rPr>
          <w:spacing w:val="-24"/>
        </w:rPr>
        <w:t>附表 </w:t>
      </w:r>
      <w:r>
        <w:rPr>
          <w:rFonts w:ascii="Cambria" w:eastAsia="Cambria"/>
        </w:rPr>
        <w:t>5</w:t>
      </w:r>
      <w:r>
        <w:rPr/>
        <w:t>：</w:t>
      </w:r>
    </w:p>
    <w:p>
      <w:pPr>
        <w:pStyle w:val="BodyText"/>
        <w:ind w:left="0"/>
        <w:rPr>
          <w:rFonts w:ascii="黑体"/>
          <w:sz w:val="20"/>
        </w:rPr>
      </w:pPr>
      <w:r>
        <w:rPr/>
        <w:br w:type="column"/>
      </w:r>
      <w:r>
        <w:rPr>
          <w:rFonts w:ascii="黑体"/>
          <w:sz w:val="20"/>
        </w:rPr>
      </w:r>
    </w:p>
    <w:p>
      <w:pPr>
        <w:pStyle w:val="BodyText"/>
        <w:spacing w:before="11"/>
        <w:ind w:left="0"/>
        <w:rPr>
          <w:rFonts w:ascii="黑体"/>
          <w:sz w:val="26"/>
        </w:rPr>
      </w:pPr>
    </w:p>
    <w:p>
      <w:pPr>
        <w:spacing w:before="0"/>
        <w:ind w:left="314" w:right="0" w:firstLine="0"/>
        <w:jc w:val="left"/>
        <w:rPr>
          <w:sz w:val="21"/>
        </w:rPr>
      </w:pPr>
      <w:r>
        <w:rPr>
          <w:sz w:val="21"/>
        </w:rPr>
        <w:t>各专业学分比例情况一览表</w:t>
      </w:r>
    </w:p>
    <w:p>
      <w:pPr>
        <w:spacing w:after="0"/>
        <w:jc w:val="left"/>
        <w:rPr>
          <w:sz w:val="21"/>
        </w:rPr>
        <w:sectPr>
          <w:type w:val="continuous"/>
          <w:pgSz w:w="11910" w:h="16840"/>
          <w:pgMar w:top="1580" w:bottom="280" w:left="1160" w:right="1180"/>
          <w:cols w:num="2" w:equalWidth="0">
            <w:col w:w="1420" w:space="1741"/>
            <w:col w:w="6409"/>
          </w:cols>
        </w:sectPr>
      </w:pPr>
    </w:p>
    <w:tbl>
      <w:tblPr>
        <w:tblW w:w="0" w:type="auto"/>
        <w:jc w:val="left"/>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948"/>
        <w:gridCol w:w="4242"/>
        <w:gridCol w:w="1807"/>
        <w:gridCol w:w="1527"/>
      </w:tblGrid>
      <w:tr>
        <w:trPr>
          <w:trHeight w:val="647" w:hRule="atLeast"/>
        </w:trPr>
        <w:tc>
          <w:tcPr>
            <w:tcW w:w="538" w:type="dxa"/>
          </w:tcPr>
          <w:p>
            <w:pPr>
              <w:pStyle w:val="TableParagraph"/>
              <w:spacing w:before="37"/>
              <w:ind w:left="163"/>
              <w:jc w:val="left"/>
              <w:rPr>
                <w:rFonts w:ascii="宋体" w:eastAsia="宋体" w:hint="eastAsia"/>
                <w:b/>
                <w:sz w:val="21"/>
              </w:rPr>
            </w:pPr>
            <w:r>
              <w:rPr>
                <w:rFonts w:ascii="宋体" w:eastAsia="宋体" w:hint="eastAsia"/>
                <w:b/>
                <w:w w:val="100"/>
                <w:sz w:val="21"/>
              </w:rPr>
              <w:t>序</w:t>
            </w:r>
          </w:p>
          <w:p>
            <w:pPr>
              <w:pStyle w:val="TableParagraph"/>
              <w:spacing w:before="43"/>
              <w:ind w:left="163"/>
              <w:jc w:val="left"/>
              <w:rPr>
                <w:rFonts w:ascii="宋体" w:eastAsia="宋体" w:hint="eastAsia"/>
                <w:b/>
                <w:sz w:val="21"/>
              </w:rPr>
            </w:pPr>
            <w:r>
              <w:rPr>
                <w:rFonts w:ascii="宋体" w:eastAsia="宋体" w:hint="eastAsia"/>
                <w:b/>
                <w:w w:val="100"/>
                <w:sz w:val="21"/>
              </w:rPr>
              <w:t>号</w:t>
            </w:r>
          </w:p>
        </w:tc>
        <w:tc>
          <w:tcPr>
            <w:tcW w:w="948" w:type="dxa"/>
          </w:tcPr>
          <w:p>
            <w:pPr>
              <w:pStyle w:val="TableParagraph"/>
              <w:spacing w:before="37"/>
              <w:ind w:left="155"/>
              <w:jc w:val="left"/>
              <w:rPr>
                <w:rFonts w:ascii="宋体" w:eastAsia="宋体" w:hint="eastAsia"/>
                <w:b/>
                <w:sz w:val="21"/>
              </w:rPr>
            </w:pPr>
            <w:r>
              <w:rPr>
                <w:rFonts w:ascii="宋体" w:eastAsia="宋体" w:hint="eastAsia"/>
                <w:b/>
                <w:sz w:val="21"/>
              </w:rPr>
              <w:t>校内专</w:t>
            </w:r>
          </w:p>
          <w:p>
            <w:pPr>
              <w:pStyle w:val="TableParagraph"/>
              <w:spacing w:before="43"/>
              <w:ind w:left="155"/>
              <w:jc w:val="left"/>
              <w:rPr>
                <w:rFonts w:ascii="宋体" w:eastAsia="宋体" w:hint="eastAsia"/>
                <w:b/>
                <w:sz w:val="21"/>
              </w:rPr>
            </w:pPr>
            <w:r>
              <w:rPr>
                <w:rFonts w:ascii="宋体" w:eastAsia="宋体" w:hint="eastAsia"/>
                <w:b/>
                <w:sz w:val="21"/>
              </w:rPr>
              <w:t>业代码</w:t>
            </w:r>
          </w:p>
        </w:tc>
        <w:tc>
          <w:tcPr>
            <w:tcW w:w="4242" w:type="dxa"/>
          </w:tcPr>
          <w:p>
            <w:pPr>
              <w:pStyle w:val="TableParagraph"/>
              <w:spacing w:before="0"/>
              <w:jc w:val="left"/>
              <w:rPr>
                <w:rFonts w:ascii="宋体"/>
                <w:sz w:val="15"/>
              </w:rPr>
            </w:pPr>
          </w:p>
          <w:p>
            <w:pPr>
              <w:pStyle w:val="TableParagraph"/>
              <w:spacing w:before="1"/>
              <w:ind w:left="421" w:right="410"/>
              <w:rPr>
                <w:rFonts w:ascii="宋体" w:eastAsia="宋体" w:hint="eastAsia"/>
                <w:b/>
                <w:sz w:val="21"/>
              </w:rPr>
            </w:pPr>
            <w:r>
              <w:rPr>
                <w:rFonts w:ascii="宋体" w:eastAsia="宋体" w:hint="eastAsia"/>
                <w:b/>
                <w:sz w:val="21"/>
              </w:rPr>
              <w:t>校内专业名称</w:t>
            </w:r>
          </w:p>
        </w:tc>
        <w:tc>
          <w:tcPr>
            <w:tcW w:w="1807" w:type="dxa"/>
          </w:tcPr>
          <w:p>
            <w:pPr>
              <w:pStyle w:val="TableParagraph"/>
              <w:spacing w:before="37"/>
              <w:ind w:left="145" w:right="135"/>
              <w:rPr>
                <w:rFonts w:ascii="宋体" w:eastAsia="宋体" w:hint="eastAsia"/>
                <w:b/>
                <w:sz w:val="21"/>
              </w:rPr>
            </w:pPr>
            <w:r>
              <w:rPr>
                <w:rFonts w:ascii="宋体" w:eastAsia="宋体" w:hint="eastAsia"/>
                <w:b/>
                <w:sz w:val="21"/>
              </w:rPr>
              <w:t>实践教学学分占</w:t>
            </w:r>
          </w:p>
          <w:p>
            <w:pPr>
              <w:pStyle w:val="TableParagraph"/>
              <w:spacing w:before="43"/>
              <w:ind w:left="145" w:right="135"/>
              <w:rPr>
                <w:rFonts w:ascii="宋体" w:eastAsia="宋体" w:hint="eastAsia"/>
                <w:b/>
                <w:sz w:val="21"/>
              </w:rPr>
            </w:pPr>
            <w:r>
              <w:rPr>
                <w:rFonts w:ascii="宋体" w:eastAsia="宋体" w:hint="eastAsia"/>
                <w:b/>
                <w:sz w:val="21"/>
              </w:rPr>
              <w:t>总学分的比例</w:t>
            </w:r>
          </w:p>
        </w:tc>
        <w:tc>
          <w:tcPr>
            <w:tcW w:w="1527" w:type="dxa"/>
          </w:tcPr>
          <w:p>
            <w:pPr>
              <w:pStyle w:val="TableParagraph"/>
              <w:spacing w:before="37"/>
              <w:ind w:left="128"/>
              <w:jc w:val="left"/>
              <w:rPr>
                <w:rFonts w:ascii="宋体" w:eastAsia="宋体" w:hint="eastAsia"/>
                <w:b/>
                <w:sz w:val="21"/>
              </w:rPr>
            </w:pPr>
            <w:r>
              <w:rPr>
                <w:rFonts w:ascii="宋体" w:eastAsia="宋体" w:hint="eastAsia"/>
                <w:b/>
                <w:sz w:val="21"/>
              </w:rPr>
              <w:t>选修课学分占</w:t>
            </w:r>
          </w:p>
          <w:p>
            <w:pPr>
              <w:pStyle w:val="TableParagraph"/>
              <w:spacing w:before="43"/>
              <w:ind w:left="128"/>
              <w:jc w:val="left"/>
              <w:rPr>
                <w:rFonts w:ascii="宋体" w:eastAsia="宋体" w:hint="eastAsia"/>
                <w:b/>
                <w:sz w:val="21"/>
              </w:rPr>
            </w:pPr>
            <w:r>
              <w:rPr>
                <w:rFonts w:ascii="宋体" w:eastAsia="宋体" w:hint="eastAsia"/>
                <w:b/>
                <w:sz w:val="21"/>
              </w:rPr>
              <w:t>总学分的比例</w:t>
            </w:r>
          </w:p>
        </w:tc>
      </w:tr>
      <w:tr>
        <w:trPr>
          <w:trHeight w:val="311" w:hRule="atLeast"/>
        </w:trPr>
        <w:tc>
          <w:tcPr>
            <w:tcW w:w="538" w:type="dxa"/>
          </w:tcPr>
          <w:p>
            <w:pPr>
              <w:pStyle w:val="TableParagraph"/>
              <w:ind w:left="215"/>
              <w:jc w:val="left"/>
              <w:rPr>
                <w:sz w:val="21"/>
              </w:rPr>
            </w:pPr>
            <w:r>
              <w:rPr>
                <w:w w:val="100"/>
                <w:sz w:val="21"/>
              </w:rPr>
              <w:t>1</w:t>
            </w:r>
          </w:p>
        </w:tc>
        <w:tc>
          <w:tcPr>
            <w:tcW w:w="948" w:type="dxa"/>
          </w:tcPr>
          <w:p>
            <w:pPr>
              <w:pStyle w:val="TableParagraph"/>
              <w:ind w:left="263"/>
              <w:jc w:val="left"/>
              <w:rPr>
                <w:sz w:val="21"/>
              </w:rPr>
            </w:pPr>
            <w:r>
              <w:rPr>
                <w:sz w:val="21"/>
              </w:rPr>
              <w:t>0101</w:t>
            </w:r>
          </w:p>
        </w:tc>
        <w:tc>
          <w:tcPr>
            <w:tcW w:w="4242" w:type="dxa"/>
          </w:tcPr>
          <w:p>
            <w:pPr>
              <w:pStyle w:val="TableParagraph"/>
              <w:spacing w:line="267" w:lineRule="exact" w:before="25"/>
              <w:ind w:left="419" w:right="411"/>
              <w:rPr>
                <w:rFonts w:ascii="宋体" w:eastAsia="宋体" w:hint="eastAsia"/>
                <w:sz w:val="21"/>
              </w:rPr>
            </w:pPr>
            <w:r>
              <w:rPr>
                <w:rFonts w:ascii="宋体" w:eastAsia="宋体" w:hint="eastAsia"/>
                <w:sz w:val="21"/>
              </w:rPr>
              <w:t>土木工程</w:t>
            </w:r>
          </w:p>
        </w:tc>
        <w:tc>
          <w:tcPr>
            <w:tcW w:w="1807" w:type="dxa"/>
          </w:tcPr>
          <w:p>
            <w:pPr>
              <w:pStyle w:val="TableParagraph"/>
              <w:ind w:left="144" w:right="135"/>
              <w:rPr>
                <w:sz w:val="21"/>
              </w:rPr>
            </w:pPr>
            <w:r>
              <w:rPr>
                <w:sz w:val="21"/>
              </w:rPr>
              <w:t>26.40%</w:t>
            </w:r>
          </w:p>
        </w:tc>
        <w:tc>
          <w:tcPr>
            <w:tcW w:w="1527" w:type="dxa"/>
          </w:tcPr>
          <w:p>
            <w:pPr>
              <w:pStyle w:val="TableParagraph"/>
              <w:ind w:right="424"/>
              <w:jc w:val="right"/>
              <w:rPr>
                <w:sz w:val="21"/>
              </w:rPr>
            </w:pPr>
            <w:r>
              <w:rPr>
                <w:sz w:val="21"/>
              </w:rPr>
              <w:t>21.18%</w:t>
            </w:r>
          </w:p>
        </w:tc>
      </w:tr>
      <w:tr>
        <w:trPr>
          <w:trHeight w:val="311" w:hRule="atLeast"/>
        </w:trPr>
        <w:tc>
          <w:tcPr>
            <w:tcW w:w="538" w:type="dxa"/>
          </w:tcPr>
          <w:p>
            <w:pPr>
              <w:pStyle w:val="TableParagraph"/>
              <w:ind w:left="215"/>
              <w:jc w:val="left"/>
              <w:rPr>
                <w:sz w:val="21"/>
              </w:rPr>
            </w:pPr>
            <w:r>
              <w:rPr>
                <w:w w:val="100"/>
                <w:sz w:val="21"/>
              </w:rPr>
              <w:t>2</w:t>
            </w:r>
          </w:p>
        </w:tc>
        <w:tc>
          <w:tcPr>
            <w:tcW w:w="948" w:type="dxa"/>
          </w:tcPr>
          <w:p>
            <w:pPr>
              <w:pStyle w:val="TableParagraph"/>
              <w:ind w:left="263"/>
              <w:jc w:val="left"/>
              <w:rPr>
                <w:sz w:val="21"/>
              </w:rPr>
            </w:pPr>
            <w:r>
              <w:rPr>
                <w:sz w:val="21"/>
              </w:rPr>
              <w:t>0102</w:t>
            </w:r>
          </w:p>
        </w:tc>
        <w:tc>
          <w:tcPr>
            <w:tcW w:w="4242" w:type="dxa"/>
          </w:tcPr>
          <w:p>
            <w:pPr>
              <w:pStyle w:val="TableParagraph"/>
              <w:spacing w:line="267" w:lineRule="exact" w:before="25"/>
              <w:ind w:left="419" w:right="411"/>
              <w:rPr>
                <w:rFonts w:ascii="宋体" w:eastAsia="宋体" w:hint="eastAsia"/>
                <w:sz w:val="21"/>
              </w:rPr>
            </w:pPr>
            <w:r>
              <w:rPr>
                <w:rFonts w:ascii="宋体" w:eastAsia="宋体" w:hint="eastAsia"/>
                <w:sz w:val="21"/>
              </w:rPr>
              <w:t>工程管理</w:t>
            </w:r>
          </w:p>
        </w:tc>
        <w:tc>
          <w:tcPr>
            <w:tcW w:w="1807" w:type="dxa"/>
          </w:tcPr>
          <w:p>
            <w:pPr>
              <w:pStyle w:val="TableParagraph"/>
              <w:ind w:left="144" w:right="135"/>
              <w:rPr>
                <w:sz w:val="21"/>
              </w:rPr>
            </w:pPr>
            <w:r>
              <w:rPr>
                <w:sz w:val="21"/>
              </w:rPr>
              <w:t>26.40%</w:t>
            </w:r>
          </w:p>
        </w:tc>
        <w:tc>
          <w:tcPr>
            <w:tcW w:w="1527" w:type="dxa"/>
          </w:tcPr>
          <w:p>
            <w:pPr>
              <w:pStyle w:val="TableParagraph"/>
              <w:ind w:right="424"/>
              <w:jc w:val="right"/>
              <w:rPr>
                <w:sz w:val="21"/>
              </w:rPr>
            </w:pPr>
            <w:r>
              <w:rPr>
                <w:sz w:val="21"/>
              </w:rPr>
              <w:t>16.47%</w:t>
            </w:r>
          </w:p>
        </w:tc>
      </w:tr>
      <w:tr>
        <w:trPr>
          <w:trHeight w:val="311" w:hRule="atLeast"/>
        </w:trPr>
        <w:tc>
          <w:tcPr>
            <w:tcW w:w="538" w:type="dxa"/>
          </w:tcPr>
          <w:p>
            <w:pPr>
              <w:pStyle w:val="TableParagraph"/>
              <w:ind w:left="215"/>
              <w:jc w:val="left"/>
              <w:rPr>
                <w:sz w:val="21"/>
              </w:rPr>
            </w:pPr>
            <w:r>
              <w:rPr>
                <w:w w:val="100"/>
                <w:sz w:val="21"/>
              </w:rPr>
              <w:t>3</w:t>
            </w:r>
          </w:p>
        </w:tc>
        <w:tc>
          <w:tcPr>
            <w:tcW w:w="948" w:type="dxa"/>
          </w:tcPr>
          <w:p>
            <w:pPr>
              <w:pStyle w:val="TableParagraph"/>
              <w:ind w:left="263"/>
              <w:jc w:val="left"/>
              <w:rPr>
                <w:sz w:val="21"/>
              </w:rPr>
            </w:pPr>
            <w:r>
              <w:rPr>
                <w:sz w:val="21"/>
              </w:rPr>
              <w:t>0103</w:t>
            </w:r>
          </w:p>
        </w:tc>
        <w:tc>
          <w:tcPr>
            <w:tcW w:w="4242" w:type="dxa"/>
          </w:tcPr>
          <w:p>
            <w:pPr>
              <w:pStyle w:val="TableParagraph"/>
              <w:spacing w:line="267" w:lineRule="exact" w:before="25"/>
              <w:ind w:left="419" w:right="411"/>
              <w:rPr>
                <w:rFonts w:ascii="宋体" w:eastAsia="宋体" w:hint="eastAsia"/>
                <w:sz w:val="21"/>
              </w:rPr>
            </w:pPr>
            <w:r>
              <w:rPr>
                <w:rFonts w:ascii="宋体" w:eastAsia="宋体" w:hint="eastAsia"/>
                <w:sz w:val="21"/>
              </w:rPr>
              <w:t>交通工程</w:t>
            </w:r>
          </w:p>
        </w:tc>
        <w:tc>
          <w:tcPr>
            <w:tcW w:w="1807" w:type="dxa"/>
          </w:tcPr>
          <w:p>
            <w:pPr>
              <w:pStyle w:val="TableParagraph"/>
              <w:ind w:left="144" w:right="135"/>
              <w:rPr>
                <w:sz w:val="21"/>
              </w:rPr>
            </w:pPr>
            <w:r>
              <w:rPr>
                <w:sz w:val="21"/>
              </w:rPr>
              <w:t>27.58%</w:t>
            </w:r>
          </w:p>
        </w:tc>
        <w:tc>
          <w:tcPr>
            <w:tcW w:w="1527" w:type="dxa"/>
          </w:tcPr>
          <w:p>
            <w:pPr>
              <w:pStyle w:val="TableParagraph"/>
              <w:ind w:right="424"/>
              <w:jc w:val="right"/>
              <w:rPr>
                <w:sz w:val="21"/>
              </w:rPr>
            </w:pPr>
            <w:r>
              <w:rPr>
                <w:sz w:val="21"/>
              </w:rPr>
              <w:t>21.23%</w:t>
            </w:r>
          </w:p>
        </w:tc>
      </w:tr>
      <w:tr>
        <w:trPr>
          <w:trHeight w:val="309" w:hRule="atLeast"/>
        </w:trPr>
        <w:tc>
          <w:tcPr>
            <w:tcW w:w="538" w:type="dxa"/>
            <w:tcBorders>
              <w:bottom w:val="single" w:sz="6" w:space="0" w:color="000000"/>
            </w:tcBorders>
          </w:tcPr>
          <w:p>
            <w:pPr>
              <w:pStyle w:val="TableParagraph"/>
              <w:ind w:left="215"/>
              <w:jc w:val="left"/>
              <w:rPr>
                <w:sz w:val="21"/>
              </w:rPr>
            </w:pPr>
            <w:r>
              <w:rPr>
                <w:w w:val="100"/>
                <w:sz w:val="21"/>
              </w:rPr>
              <w:t>4</w:t>
            </w:r>
          </w:p>
        </w:tc>
        <w:tc>
          <w:tcPr>
            <w:tcW w:w="948" w:type="dxa"/>
            <w:tcBorders>
              <w:bottom w:val="single" w:sz="6" w:space="0" w:color="000000"/>
            </w:tcBorders>
          </w:tcPr>
          <w:p>
            <w:pPr>
              <w:pStyle w:val="TableParagraph"/>
              <w:ind w:left="263"/>
              <w:jc w:val="left"/>
              <w:rPr>
                <w:sz w:val="21"/>
              </w:rPr>
            </w:pPr>
            <w:r>
              <w:rPr>
                <w:sz w:val="21"/>
              </w:rPr>
              <w:t>0104</w:t>
            </w:r>
          </w:p>
        </w:tc>
        <w:tc>
          <w:tcPr>
            <w:tcW w:w="4242" w:type="dxa"/>
            <w:tcBorders>
              <w:bottom w:val="single" w:sz="6" w:space="0" w:color="000000"/>
            </w:tcBorders>
          </w:tcPr>
          <w:p>
            <w:pPr>
              <w:pStyle w:val="TableParagraph"/>
              <w:spacing w:line="264" w:lineRule="exact" w:before="25"/>
              <w:ind w:left="421" w:right="410"/>
              <w:rPr>
                <w:rFonts w:ascii="宋体" w:eastAsia="宋体" w:hint="eastAsia"/>
                <w:sz w:val="21"/>
              </w:rPr>
            </w:pPr>
            <w:r>
              <w:rPr>
                <w:rFonts w:ascii="宋体" w:eastAsia="宋体" w:hint="eastAsia"/>
                <w:sz w:val="21"/>
              </w:rPr>
              <w:t>工程造价（本）</w:t>
            </w:r>
          </w:p>
        </w:tc>
        <w:tc>
          <w:tcPr>
            <w:tcW w:w="1807" w:type="dxa"/>
            <w:tcBorders>
              <w:bottom w:val="single" w:sz="6" w:space="0" w:color="000000"/>
            </w:tcBorders>
          </w:tcPr>
          <w:p>
            <w:pPr>
              <w:pStyle w:val="TableParagraph"/>
              <w:ind w:left="144" w:right="135"/>
              <w:rPr>
                <w:sz w:val="21"/>
              </w:rPr>
            </w:pPr>
            <w:r>
              <w:rPr>
                <w:sz w:val="21"/>
              </w:rPr>
              <w:t>26.71%</w:t>
            </w:r>
          </w:p>
        </w:tc>
        <w:tc>
          <w:tcPr>
            <w:tcW w:w="1527" w:type="dxa"/>
            <w:tcBorders>
              <w:bottom w:val="single" w:sz="6" w:space="0" w:color="000000"/>
            </w:tcBorders>
          </w:tcPr>
          <w:p>
            <w:pPr>
              <w:pStyle w:val="TableParagraph"/>
              <w:ind w:right="424"/>
              <w:jc w:val="right"/>
              <w:rPr>
                <w:sz w:val="21"/>
              </w:rPr>
            </w:pPr>
            <w:r>
              <w:rPr>
                <w:sz w:val="21"/>
              </w:rPr>
              <w:t>16.47%</w:t>
            </w:r>
          </w:p>
        </w:tc>
      </w:tr>
      <w:tr>
        <w:trPr>
          <w:trHeight w:val="311" w:hRule="atLeast"/>
        </w:trPr>
        <w:tc>
          <w:tcPr>
            <w:tcW w:w="538" w:type="dxa"/>
            <w:tcBorders>
              <w:top w:val="single" w:sz="6" w:space="0" w:color="000000"/>
            </w:tcBorders>
          </w:tcPr>
          <w:p>
            <w:pPr>
              <w:pStyle w:val="TableParagraph"/>
              <w:ind w:left="215"/>
              <w:jc w:val="left"/>
              <w:rPr>
                <w:sz w:val="21"/>
              </w:rPr>
            </w:pPr>
            <w:r>
              <w:rPr>
                <w:w w:val="100"/>
                <w:sz w:val="21"/>
              </w:rPr>
              <w:t>5</w:t>
            </w:r>
          </w:p>
        </w:tc>
        <w:tc>
          <w:tcPr>
            <w:tcW w:w="948" w:type="dxa"/>
            <w:tcBorders>
              <w:top w:val="single" w:sz="6" w:space="0" w:color="000000"/>
            </w:tcBorders>
          </w:tcPr>
          <w:p>
            <w:pPr>
              <w:pStyle w:val="TableParagraph"/>
              <w:ind w:left="263"/>
              <w:jc w:val="left"/>
              <w:rPr>
                <w:sz w:val="21"/>
              </w:rPr>
            </w:pPr>
            <w:r>
              <w:rPr>
                <w:sz w:val="21"/>
              </w:rPr>
              <w:t>0105</w:t>
            </w:r>
          </w:p>
        </w:tc>
        <w:tc>
          <w:tcPr>
            <w:tcW w:w="4242" w:type="dxa"/>
            <w:tcBorders>
              <w:top w:val="single" w:sz="6" w:space="0" w:color="000000"/>
            </w:tcBorders>
          </w:tcPr>
          <w:p>
            <w:pPr>
              <w:pStyle w:val="TableParagraph"/>
              <w:spacing w:line="267" w:lineRule="exact" w:before="25"/>
              <w:ind w:left="419" w:right="411"/>
              <w:rPr>
                <w:rFonts w:ascii="宋体" w:eastAsia="宋体" w:hint="eastAsia"/>
                <w:sz w:val="21"/>
              </w:rPr>
            </w:pPr>
            <w:r>
              <w:rPr>
                <w:rFonts w:ascii="宋体" w:eastAsia="宋体" w:hint="eastAsia"/>
                <w:sz w:val="21"/>
              </w:rPr>
              <w:t>智能建造</w:t>
            </w:r>
          </w:p>
        </w:tc>
        <w:tc>
          <w:tcPr>
            <w:tcW w:w="1807" w:type="dxa"/>
            <w:tcBorders>
              <w:top w:val="single" w:sz="6" w:space="0" w:color="000000"/>
            </w:tcBorders>
          </w:tcPr>
          <w:p>
            <w:pPr>
              <w:pStyle w:val="TableParagraph"/>
              <w:ind w:left="144" w:right="135"/>
              <w:rPr>
                <w:sz w:val="21"/>
              </w:rPr>
            </w:pPr>
            <w:r>
              <w:rPr>
                <w:sz w:val="21"/>
              </w:rPr>
              <w:t>25.81%</w:t>
            </w:r>
          </w:p>
        </w:tc>
        <w:tc>
          <w:tcPr>
            <w:tcW w:w="1527" w:type="dxa"/>
            <w:tcBorders>
              <w:top w:val="single" w:sz="6" w:space="0" w:color="000000"/>
            </w:tcBorders>
          </w:tcPr>
          <w:p>
            <w:pPr>
              <w:pStyle w:val="TableParagraph"/>
              <w:ind w:right="424"/>
              <w:jc w:val="right"/>
              <w:rPr>
                <w:sz w:val="21"/>
              </w:rPr>
            </w:pPr>
            <w:r>
              <w:rPr>
                <w:sz w:val="21"/>
              </w:rPr>
              <w:t>16.47%</w:t>
            </w:r>
          </w:p>
        </w:tc>
      </w:tr>
      <w:tr>
        <w:trPr>
          <w:trHeight w:val="311" w:hRule="atLeast"/>
        </w:trPr>
        <w:tc>
          <w:tcPr>
            <w:tcW w:w="538" w:type="dxa"/>
          </w:tcPr>
          <w:p>
            <w:pPr>
              <w:pStyle w:val="TableParagraph"/>
              <w:ind w:left="215"/>
              <w:jc w:val="left"/>
              <w:rPr>
                <w:sz w:val="21"/>
              </w:rPr>
            </w:pPr>
            <w:r>
              <w:rPr>
                <w:w w:val="100"/>
                <w:sz w:val="21"/>
              </w:rPr>
              <w:t>6</w:t>
            </w:r>
          </w:p>
        </w:tc>
        <w:tc>
          <w:tcPr>
            <w:tcW w:w="948" w:type="dxa"/>
          </w:tcPr>
          <w:p>
            <w:pPr>
              <w:pStyle w:val="TableParagraph"/>
              <w:ind w:left="263"/>
              <w:jc w:val="left"/>
              <w:rPr>
                <w:sz w:val="21"/>
              </w:rPr>
            </w:pPr>
            <w:r>
              <w:rPr>
                <w:sz w:val="21"/>
              </w:rPr>
              <w:t>0121</w:t>
            </w:r>
          </w:p>
        </w:tc>
        <w:tc>
          <w:tcPr>
            <w:tcW w:w="4242" w:type="dxa"/>
          </w:tcPr>
          <w:p>
            <w:pPr>
              <w:pStyle w:val="TableParagraph"/>
              <w:spacing w:line="267" w:lineRule="exact" w:before="25"/>
              <w:ind w:left="421" w:right="411"/>
              <w:rPr>
                <w:rFonts w:ascii="宋体" w:eastAsia="宋体" w:hint="eastAsia"/>
                <w:sz w:val="21"/>
              </w:rPr>
            </w:pPr>
            <w:r>
              <w:rPr>
                <w:rFonts w:ascii="宋体" w:eastAsia="宋体" w:hint="eastAsia"/>
                <w:sz w:val="21"/>
              </w:rPr>
              <w:t>土木工程（栋梁创新班）</w:t>
            </w:r>
          </w:p>
        </w:tc>
        <w:tc>
          <w:tcPr>
            <w:tcW w:w="1807" w:type="dxa"/>
          </w:tcPr>
          <w:p>
            <w:pPr>
              <w:pStyle w:val="TableParagraph"/>
              <w:ind w:left="144" w:right="135"/>
              <w:rPr>
                <w:sz w:val="21"/>
              </w:rPr>
            </w:pPr>
            <w:r>
              <w:rPr>
                <w:sz w:val="21"/>
              </w:rPr>
              <w:t>26.40%</w:t>
            </w:r>
          </w:p>
        </w:tc>
        <w:tc>
          <w:tcPr>
            <w:tcW w:w="1527" w:type="dxa"/>
          </w:tcPr>
          <w:p>
            <w:pPr>
              <w:pStyle w:val="TableParagraph"/>
              <w:ind w:right="424"/>
              <w:jc w:val="right"/>
              <w:rPr>
                <w:sz w:val="21"/>
              </w:rPr>
            </w:pPr>
            <w:r>
              <w:rPr>
                <w:sz w:val="21"/>
              </w:rPr>
              <w:t>21.18%</w:t>
            </w:r>
          </w:p>
        </w:tc>
      </w:tr>
      <w:tr>
        <w:trPr>
          <w:trHeight w:val="311" w:hRule="atLeast"/>
        </w:trPr>
        <w:tc>
          <w:tcPr>
            <w:tcW w:w="538" w:type="dxa"/>
          </w:tcPr>
          <w:p>
            <w:pPr>
              <w:pStyle w:val="TableParagraph"/>
              <w:ind w:left="215"/>
              <w:jc w:val="left"/>
              <w:rPr>
                <w:sz w:val="21"/>
              </w:rPr>
            </w:pPr>
            <w:r>
              <w:rPr>
                <w:w w:val="100"/>
                <w:sz w:val="21"/>
              </w:rPr>
              <w:t>7</w:t>
            </w:r>
          </w:p>
        </w:tc>
        <w:tc>
          <w:tcPr>
            <w:tcW w:w="948" w:type="dxa"/>
          </w:tcPr>
          <w:p>
            <w:pPr>
              <w:pStyle w:val="TableParagraph"/>
              <w:ind w:left="263"/>
              <w:jc w:val="left"/>
              <w:rPr>
                <w:sz w:val="21"/>
              </w:rPr>
            </w:pPr>
            <w:r>
              <w:rPr>
                <w:sz w:val="21"/>
              </w:rPr>
              <w:t>0171</w:t>
            </w:r>
          </w:p>
        </w:tc>
        <w:tc>
          <w:tcPr>
            <w:tcW w:w="4242" w:type="dxa"/>
          </w:tcPr>
          <w:p>
            <w:pPr>
              <w:pStyle w:val="TableParagraph"/>
              <w:spacing w:line="267" w:lineRule="exact" w:before="25"/>
              <w:ind w:left="419" w:right="411"/>
              <w:rPr>
                <w:rFonts w:ascii="宋体" w:eastAsia="宋体" w:hint="eastAsia"/>
                <w:sz w:val="21"/>
              </w:rPr>
            </w:pPr>
            <w:r>
              <w:rPr>
                <w:rFonts w:ascii="宋体" w:eastAsia="宋体" w:hint="eastAsia"/>
                <w:sz w:val="21"/>
              </w:rPr>
              <w:t>土木工程（专升本）</w:t>
            </w:r>
          </w:p>
        </w:tc>
        <w:tc>
          <w:tcPr>
            <w:tcW w:w="1807" w:type="dxa"/>
          </w:tcPr>
          <w:p>
            <w:pPr>
              <w:pStyle w:val="TableParagraph"/>
              <w:ind w:left="144" w:right="135"/>
              <w:rPr>
                <w:sz w:val="21"/>
              </w:rPr>
            </w:pPr>
            <w:r>
              <w:rPr>
                <w:sz w:val="21"/>
              </w:rPr>
              <w:t>28.24%</w:t>
            </w:r>
          </w:p>
        </w:tc>
        <w:tc>
          <w:tcPr>
            <w:tcW w:w="1527" w:type="dxa"/>
          </w:tcPr>
          <w:p>
            <w:pPr>
              <w:pStyle w:val="TableParagraph"/>
              <w:ind w:right="424"/>
              <w:jc w:val="right"/>
              <w:rPr>
                <w:sz w:val="21"/>
              </w:rPr>
            </w:pPr>
            <w:r>
              <w:rPr>
                <w:sz w:val="21"/>
              </w:rPr>
              <w:t>15.29%</w:t>
            </w:r>
          </w:p>
        </w:tc>
      </w:tr>
      <w:tr>
        <w:trPr>
          <w:trHeight w:val="311" w:hRule="atLeast"/>
        </w:trPr>
        <w:tc>
          <w:tcPr>
            <w:tcW w:w="538" w:type="dxa"/>
          </w:tcPr>
          <w:p>
            <w:pPr>
              <w:pStyle w:val="TableParagraph"/>
              <w:ind w:left="215"/>
              <w:jc w:val="left"/>
              <w:rPr>
                <w:sz w:val="21"/>
              </w:rPr>
            </w:pPr>
            <w:r>
              <w:rPr>
                <w:w w:val="100"/>
                <w:sz w:val="21"/>
              </w:rPr>
              <w:t>8</w:t>
            </w:r>
          </w:p>
        </w:tc>
        <w:tc>
          <w:tcPr>
            <w:tcW w:w="948" w:type="dxa"/>
          </w:tcPr>
          <w:p>
            <w:pPr>
              <w:pStyle w:val="TableParagraph"/>
              <w:ind w:left="263"/>
              <w:jc w:val="left"/>
              <w:rPr>
                <w:sz w:val="21"/>
              </w:rPr>
            </w:pPr>
            <w:r>
              <w:rPr>
                <w:sz w:val="21"/>
              </w:rPr>
              <w:t>0172</w:t>
            </w:r>
          </w:p>
        </w:tc>
        <w:tc>
          <w:tcPr>
            <w:tcW w:w="4242" w:type="dxa"/>
          </w:tcPr>
          <w:p>
            <w:pPr>
              <w:pStyle w:val="TableParagraph"/>
              <w:spacing w:line="267" w:lineRule="exact" w:before="25"/>
              <w:ind w:left="419" w:right="411"/>
              <w:rPr>
                <w:rFonts w:ascii="宋体" w:eastAsia="宋体" w:hint="eastAsia"/>
                <w:sz w:val="21"/>
              </w:rPr>
            </w:pPr>
            <w:r>
              <w:rPr>
                <w:rFonts w:ascii="宋体" w:eastAsia="宋体" w:hint="eastAsia"/>
                <w:sz w:val="21"/>
              </w:rPr>
              <w:t>工程管理（专升本）</w:t>
            </w:r>
          </w:p>
        </w:tc>
        <w:tc>
          <w:tcPr>
            <w:tcW w:w="1807" w:type="dxa"/>
          </w:tcPr>
          <w:p>
            <w:pPr>
              <w:pStyle w:val="TableParagraph"/>
              <w:ind w:left="144" w:right="135"/>
              <w:rPr>
                <w:sz w:val="21"/>
              </w:rPr>
            </w:pPr>
            <w:r>
              <w:rPr>
                <w:sz w:val="21"/>
              </w:rPr>
              <w:t>28.24%</w:t>
            </w:r>
          </w:p>
        </w:tc>
        <w:tc>
          <w:tcPr>
            <w:tcW w:w="1527" w:type="dxa"/>
          </w:tcPr>
          <w:p>
            <w:pPr>
              <w:pStyle w:val="TableParagraph"/>
              <w:ind w:right="424"/>
              <w:jc w:val="right"/>
              <w:rPr>
                <w:sz w:val="21"/>
              </w:rPr>
            </w:pPr>
            <w:r>
              <w:rPr>
                <w:sz w:val="21"/>
              </w:rPr>
              <w:t>18.82%</w:t>
            </w:r>
          </w:p>
        </w:tc>
      </w:tr>
      <w:tr>
        <w:trPr>
          <w:trHeight w:val="311" w:hRule="atLeast"/>
        </w:trPr>
        <w:tc>
          <w:tcPr>
            <w:tcW w:w="538" w:type="dxa"/>
          </w:tcPr>
          <w:p>
            <w:pPr>
              <w:pStyle w:val="TableParagraph"/>
              <w:ind w:left="215"/>
              <w:jc w:val="left"/>
              <w:rPr>
                <w:sz w:val="21"/>
              </w:rPr>
            </w:pPr>
            <w:r>
              <w:rPr>
                <w:w w:val="100"/>
                <w:sz w:val="21"/>
              </w:rPr>
              <w:t>9</w:t>
            </w:r>
          </w:p>
        </w:tc>
        <w:tc>
          <w:tcPr>
            <w:tcW w:w="948" w:type="dxa"/>
          </w:tcPr>
          <w:p>
            <w:pPr>
              <w:pStyle w:val="TableParagraph"/>
              <w:ind w:left="263"/>
              <w:jc w:val="left"/>
              <w:rPr>
                <w:sz w:val="21"/>
              </w:rPr>
            </w:pPr>
            <w:r>
              <w:rPr>
                <w:sz w:val="21"/>
              </w:rPr>
              <w:t>0201</w:t>
            </w:r>
          </w:p>
        </w:tc>
        <w:tc>
          <w:tcPr>
            <w:tcW w:w="4242" w:type="dxa"/>
          </w:tcPr>
          <w:p>
            <w:pPr>
              <w:pStyle w:val="TableParagraph"/>
              <w:spacing w:line="267" w:lineRule="exact" w:before="25"/>
              <w:ind w:left="421" w:right="411"/>
              <w:rPr>
                <w:rFonts w:ascii="宋体" w:eastAsia="宋体" w:hint="eastAsia"/>
                <w:sz w:val="21"/>
              </w:rPr>
            </w:pPr>
            <w:r>
              <w:rPr>
                <w:rFonts w:ascii="宋体" w:eastAsia="宋体" w:hint="eastAsia"/>
                <w:sz w:val="21"/>
              </w:rPr>
              <w:t>机械设计制造及其自动化</w:t>
            </w:r>
          </w:p>
        </w:tc>
        <w:tc>
          <w:tcPr>
            <w:tcW w:w="1807" w:type="dxa"/>
          </w:tcPr>
          <w:p>
            <w:pPr>
              <w:pStyle w:val="TableParagraph"/>
              <w:ind w:left="144" w:right="135"/>
              <w:rPr>
                <w:sz w:val="21"/>
              </w:rPr>
            </w:pPr>
            <w:r>
              <w:rPr>
                <w:sz w:val="21"/>
              </w:rPr>
              <w:t>27.28%</w:t>
            </w:r>
          </w:p>
        </w:tc>
        <w:tc>
          <w:tcPr>
            <w:tcW w:w="1527" w:type="dxa"/>
          </w:tcPr>
          <w:p>
            <w:pPr>
              <w:pStyle w:val="TableParagraph"/>
              <w:ind w:right="424"/>
              <w:jc w:val="right"/>
              <w:rPr>
                <w:sz w:val="21"/>
              </w:rPr>
            </w:pPr>
            <w:r>
              <w:rPr>
                <w:sz w:val="21"/>
              </w:rPr>
              <w:t>17.06%</w:t>
            </w:r>
          </w:p>
        </w:tc>
      </w:tr>
      <w:tr>
        <w:trPr>
          <w:trHeight w:val="314" w:hRule="atLeast"/>
        </w:trPr>
        <w:tc>
          <w:tcPr>
            <w:tcW w:w="538" w:type="dxa"/>
          </w:tcPr>
          <w:p>
            <w:pPr>
              <w:pStyle w:val="TableParagraph"/>
              <w:spacing w:before="39"/>
              <w:ind w:left="163"/>
              <w:jc w:val="left"/>
              <w:rPr>
                <w:sz w:val="21"/>
              </w:rPr>
            </w:pPr>
            <w:r>
              <w:rPr>
                <w:sz w:val="21"/>
              </w:rPr>
              <w:t>10</w:t>
            </w:r>
          </w:p>
        </w:tc>
        <w:tc>
          <w:tcPr>
            <w:tcW w:w="948" w:type="dxa"/>
          </w:tcPr>
          <w:p>
            <w:pPr>
              <w:pStyle w:val="TableParagraph"/>
              <w:spacing w:before="39"/>
              <w:ind w:left="263"/>
              <w:jc w:val="left"/>
              <w:rPr>
                <w:sz w:val="21"/>
              </w:rPr>
            </w:pPr>
            <w:r>
              <w:rPr>
                <w:sz w:val="21"/>
              </w:rPr>
              <w:t>0202</w:t>
            </w:r>
          </w:p>
        </w:tc>
        <w:tc>
          <w:tcPr>
            <w:tcW w:w="4242" w:type="dxa"/>
          </w:tcPr>
          <w:p>
            <w:pPr>
              <w:pStyle w:val="TableParagraph"/>
              <w:spacing w:line="267" w:lineRule="exact" w:before="27"/>
              <w:ind w:left="419" w:right="411"/>
              <w:rPr>
                <w:rFonts w:ascii="宋体" w:eastAsia="宋体" w:hint="eastAsia"/>
                <w:sz w:val="21"/>
              </w:rPr>
            </w:pPr>
            <w:r>
              <w:rPr>
                <w:rFonts w:ascii="宋体" w:eastAsia="宋体" w:hint="eastAsia"/>
                <w:sz w:val="21"/>
              </w:rPr>
              <w:t>电气工程及其自动化</w:t>
            </w:r>
          </w:p>
        </w:tc>
        <w:tc>
          <w:tcPr>
            <w:tcW w:w="1807" w:type="dxa"/>
          </w:tcPr>
          <w:p>
            <w:pPr>
              <w:pStyle w:val="TableParagraph"/>
              <w:spacing w:before="39"/>
              <w:ind w:left="144" w:right="135"/>
              <w:rPr>
                <w:sz w:val="21"/>
              </w:rPr>
            </w:pPr>
            <w:r>
              <w:rPr>
                <w:sz w:val="21"/>
              </w:rPr>
              <w:t>27.94%</w:t>
            </w:r>
          </w:p>
        </w:tc>
        <w:tc>
          <w:tcPr>
            <w:tcW w:w="1527" w:type="dxa"/>
          </w:tcPr>
          <w:p>
            <w:pPr>
              <w:pStyle w:val="TableParagraph"/>
              <w:spacing w:before="39"/>
              <w:ind w:right="424"/>
              <w:jc w:val="right"/>
              <w:rPr>
                <w:sz w:val="21"/>
              </w:rPr>
            </w:pPr>
            <w:r>
              <w:rPr>
                <w:sz w:val="21"/>
              </w:rPr>
              <w:t>18.24%</w:t>
            </w:r>
          </w:p>
        </w:tc>
      </w:tr>
      <w:tr>
        <w:trPr>
          <w:trHeight w:val="311" w:hRule="atLeast"/>
        </w:trPr>
        <w:tc>
          <w:tcPr>
            <w:tcW w:w="538" w:type="dxa"/>
          </w:tcPr>
          <w:p>
            <w:pPr>
              <w:pStyle w:val="TableParagraph"/>
              <w:ind w:left="167"/>
              <w:jc w:val="left"/>
              <w:rPr>
                <w:sz w:val="21"/>
              </w:rPr>
            </w:pPr>
            <w:r>
              <w:rPr>
                <w:sz w:val="21"/>
              </w:rPr>
              <w:t>11</w:t>
            </w:r>
          </w:p>
        </w:tc>
        <w:tc>
          <w:tcPr>
            <w:tcW w:w="948" w:type="dxa"/>
          </w:tcPr>
          <w:p>
            <w:pPr>
              <w:pStyle w:val="TableParagraph"/>
              <w:ind w:left="263"/>
              <w:jc w:val="left"/>
              <w:rPr>
                <w:sz w:val="21"/>
              </w:rPr>
            </w:pPr>
            <w:r>
              <w:rPr>
                <w:sz w:val="21"/>
              </w:rPr>
              <w:t>0203</w:t>
            </w:r>
          </w:p>
        </w:tc>
        <w:tc>
          <w:tcPr>
            <w:tcW w:w="4242" w:type="dxa"/>
          </w:tcPr>
          <w:p>
            <w:pPr>
              <w:pStyle w:val="TableParagraph"/>
              <w:spacing w:line="267" w:lineRule="exact" w:before="25"/>
              <w:ind w:left="419" w:right="411"/>
              <w:rPr>
                <w:rFonts w:ascii="宋体" w:eastAsia="宋体" w:hint="eastAsia"/>
                <w:sz w:val="21"/>
              </w:rPr>
            </w:pPr>
            <w:r>
              <w:rPr>
                <w:rFonts w:ascii="宋体" w:eastAsia="宋体" w:hint="eastAsia"/>
                <w:sz w:val="21"/>
              </w:rPr>
              <w:t>材料成型及控制工程</w:t>
            </w:r>
          </w:p>
        </w:tc>
        <w:tc>
          <w:tcPr>
            <w:tcW w:w="1807" w:type="dxa"/>
          </w:tcPr>
          <w:p>
            <w:pPr>
              <w:pStyle w:val="TableParagraph"/>
              <w:ind w:left="144" w:right="135"/>
              <w:rPr>
                <w:sz w:val="21"/>
              </w:rPr>
            </w:pPr>
            <w:r>
              <w:rPr>
                <w:sz w:val="21"/>
              </w:rPr>
              <w:t>26.32%</w:t>
            </w:r>
          </w:p>
        </w:tc>
        <w:tc>
          <w:tcPr>
            <w:tcW w:w="1527" w:type="dxa"/>
          </w:tcPr>
          <w:p>
            <w:pPr>
              <w:pStyle w:val="TableParagraph"/>
              <w:ind w:right="424"/>
              <w:jc w:val="right"/>
              <w:rPr>
                <w:sz w:val="21"/>
              </w:rPr>
            </w:pPr>
            <w:r>
              <w:rPr>
                <w:sz w:val="21"/>
              </w:rPr>
              <w:t>16.67%</w:t>
            </w:r>
          </w:p>
        </w:tc>
      </w:tr>
      <w:tr>
        <w:trPr>
          <w:trHeight w:val="311" w:hRule="atLeast"/>
        </w:trPr>
        <w:tc>
          <w:tcPr>
            <w:tcW w:w="538" w:type="dxa"/>
          </w:tcPr>
          <w:p>
            <w:pPr>
              <w:pStyle w:val="TableParagraph"/>
              <w:ind w:left="163"/>
              <w:jc w:val="left"/>
              <w:rPr>
                <w:sz w:val="21"/>
              </w:rPr>
            </w:pPr>
            <w:r>
              <w:rPr>
                <w:sz w:val="21"/>
              </w:rPr>
              <w:t>12</w:t>
            </w:r>
          </w:p>
        </w:tc>
        <w:tc>
          <w:tcPr>
            <w:tcW w:w="948" w:type="dxa"/>
          </w:tcPr>
          <w:p>
            <w:pPr>
              <w:pStyle w:val="TableParagraph"/>
              <w:ind w:left="263"/>
              <w:jc w:val="left"/>
              <w:rPr>
                <w:sz w:val="21"/>
              </w:rPr>
            </w:pPr>
            <w:r>
              <w:rPr>
                <w:sz w:val="21"/>
              </w:rPr>
              <w:t>0204</w:t>
            </w:r>
          </w:p>
        </w:tc>
        <w:tc>
          <w:tcPr>
            <w:tcW w:w="4242" w:type="dxa"/>
          </w:tcPr>
          <w:p>
            <w:pPr>
              <w:pStyle w:val="TableParagraph"/>
              <w:spacing w:line="267" w:lineRule="exact" w:before="25"/>
              <w:ind w:left="419" w:right="411"/>
              <w:rPr>
                <w:rFonts w:ascii="宋体" w:eastAsia="宋体" w:hint="eastAsia"/>
                <w:sz w:val="21"/>
              </w:rPr>
            </w:pPr>
            <w:r>
              <w:rPr>
                <w:rFonts w:ascii="宋体" w:eastAsia="宋体" w:hint="eastAsia"/>
                <w:sz w:val="21"/>
              </w:rPr>
              <w:t>机器人工程</w:t>
            </w:r>
          </w:p>
        </w:tc>
        <w:tc>
          <w:tcPr>
            <w:tcW w:w="1807" w:type="dxa"/>
          </w:tcPr>
          <w:p>
            <w:pPr>
              <w:pStyle w:val="TableParagraph"/>
              <w:ind w:left="144" w:right="135"/>
              <w:rPr>
                <w:sz w:val="21"/>
              </w:rPr>
            </w:pPr>
            <w:r>
              <w:rPr>
                <w:sz w:val="21"/>
              </w:rPr>
              <w:t>26.47%</w:t>
            </w:r>
          </w:p>
        </w:tc>
        <w:tc>
          <w:tcPr>
            <w:tcW w:w="1527" w:type="dxa"/>
          </w:tcPr>
          <w:p>
            <w:pPr>
              <w:pStyle w:val="TableParagraph"/>
              <w:ind w:right="424"/>
              <w:jc w:val="right"/>
              <w:rPr>
                <w:sz w:val="21"/>
              </w:rPr>
            </w:pPr>
            <w:r>
              <w:rPr>
                <w:sz w:val="21"/>
              </w:rPr>
              <w:t>16.47%</w:t>
            </w:r>
          </w:p>
        </w:tc>
      </w:tr>
      <w:tr>
        <w:trPr>
          <w:trHeight w:val="311" w:hRule="atLeast"/>
        </w:trPr>
        <w:tc>
          <w:tcPr>
            <w:tcW w:w="538" w:type="dxa"/>
          </w:tcPr>
          <w:p>
            <w:pPr>
              <w:pStyle w:val="TableParagraph"/>
              <w:ind w:left="163"/>
              <w:jc w:val="left"/>
              <w:rPr>
                <w:sz w:val="21"/>
              </w:rPr>
            </w:pPr>
            <w:r>
              <w:rPr>
                <w:sz w:val="21"/>
              </w:rPr>
              <w:t>13</w:t>
            </w:r>
          </w:p>
        </w:tc>
        <w:tc>
          <w:tcPr>
            <w:tcW w:w="948" w:type="dxa"/>
          </w:tcPr>
          <w:p>
            <w:pPr>
              <w:pStyle w:val="TableParagraph"/>
              <w:ind w:left="263"/>
              <w:jc w:val="left"/>
              <w:rPr>
                <w:sz w:val="21"/>
              </w:rPr>
            </w:pPr>
            <w:r>
              <w:rPr>
                <w:sz w:val="21"/>
              </w:rPr>
              <w:t>0221</w:t>
            </w:r>
          </w:p>
        </w:tc>
        <w:tc>
          <w:tcPr>
            <w:tcW w:w="4242" w:type="dxa"/>
          </w:tcPr>
          <w:p>
            <w:pPr>
              <w:pStyle w:val="TableParagraph"/>
              <w:spacing w:line="267" w:lineRule="exact" w:before="25"/>
              <w:ind w:left="421" w:right="411"/>
              <w:rPr>
                <w:rFonts w:ascii="宋体" w:eastAsia="宋体" w:hint="eastAsia"/>
                <w:sz w:val="21"/>
              </w:rPr>
            </w:pPr>
            <w:r>
              <w:rPr>
                <w:rFonts w:ascii="宋体" w:eastAsia="宋体" w:hint="eastAsia"/>
                <w:sz w:val="21"/>
              </w:rPr>
              <w:t>机械设计制造及其自动化（卓工）</w:t>
            </w:r>
          </w:p>
        </w:tc>
        <w:tc>
          <w:tcPr>
            <w:tcW w:w="1807" w:type="dxa"/>
          </w:tcPr>
          <w:p>
            <w:pPr>
              <w:pStyle w:val="TableParagraph"/>
              <w:ind w:left="144" w:right="135"/>
              <w:rPr>
                <w:sz w:val="21"/>
              </w:rPr>
            </w:pPr>
            <w:r>
              <w:rPr>
                <w:sz w:val="21"/>
              </w:rPr>
              <w:t>29.40%</w:t>
            </w:r>
          </w:p>
        </w:tc>
        <w:tc>
          <w:tcPr>
            <w:tcW w:w="1527" w:type="dxa"/>
          </w:tcPr>
          <w:p>
            <w:pPr>
              <w:pStyle w:val="TableParagraph"/>
              <w:ind w:right="424"/>
              <w:jc w:val="right"/>
              <w:rPr>
                <w:sz w:val="21"/>
              </w:rPr>
            </w:pPr>
            <w:r>
              <w:rPr>
                <w:sz w:val="21"/>
              </w:rPr>
              <w:t>18.44%</w:t>
            </w:r>
          </w:p>
        </w:tc>
      </w:tr>
      <w:tr>
        <w:trPr>
          <w:trHeight w:val="309" w:hRule="atLeast"/>
        </w:trPr>
        <w:tc>
          <w:tcPr>
            <w:tcW w:w="538" w:type="dxa"/>
            <w:tcBorders>
              <w:bottom w:val="single" w:sz="6" w:space="0" w:color="000000"/>
            </w:tcBorders>
          </w:tcPr>
          <w:p>
            <w:pPr>
              <w:pStyle w:val="TableParagraph"/>
              <w:ind w:left="163"/>
              <w:jc w:val="left"/>
              <w:rPr>
                <w:sz w:val="21"/>
              </w:rPr>
            </w:pPr>
            <w:r>
              <w:rPr>
                <w:sz w:val="21"/>
              </w:rPr>
              <w:t>14</w:t>
            </w:r>
          </w:p>
        </w:tc>
        <w:tc>
          <w:tcPr>
            <w:tcW w:w="948" w:type="dxa"/>
            <w:tcBorders>
              <w:bottom w:val="single" w:sz="6" w:space="0" w:color="000000"/>
            </w:tcBorders>
          </w:tcPr>
          <w:p>
            <w:pPr>
              <w:pStyle w:val="TableParagraph"/>
              <w:ind w:left="263"/>
              <w:jc w:val="left"/>
              <w:rPr>
                <w:sz w:val="21"/>
              </w:rPr>
            </w:pPr>
            <w:r>
              <w:rPr>
                <w:sz w:val="21"/>
              </w:rPr>
              <w:t>0222</w:t>
            </w:r>
          </w:p>
        </w:tc>
        <w:tc>
          <w:tcPr>
            <w:tcW w:w="4242" w:type="dxa"/>
            <w:tcBorders>
              <w:bottom w:val="single" w:sz="6" w:space="0" w:color="000000"/>
            </w:tcBorders>
          </w:tcPr>
          <w:p>
            <w:pPr>
              <w:pStyle w:val="TableParagraph"/>
              <w:spacing w:line="264" w:lineRule="exact" w:before="25"/>
              <w:ind w:left="418" w:right="411"/>
              <w:rPr>
                <w:rFonts w:ascii="宋体" w:eastAsia="宋体" w:hint="eastAsia"/>
                <w:sz w:val="21"/>
              </w:rPr>
            </w:pPr>
            <w:r>
              <w:rPr>
                <w:rFonts w:ascii="宋体" w:eastAsia="宋体" w:hint="eastAsia"/>
                <w:sz w:val="21"/>
              </w:rPr>
              <w:t>电气工程及其自动化（卓工）</w:t>
            </w:r>
          </w:p>
        </w:tc>
        <w:tc>
          <w:tcPr>
            <w:tcW w:w="1807" w:type="dxa"/>
            <w:tcBorders>
              <w:bottom w:val="single" w:sz="6" w:space="0" w:color="000000"/>
            </w:tcBorders>
          </w:tcPr>
          <w:p>
            <w:pPr>
              <w:pStyle w:val="TableParagraph"/>
              <w:ind w:left="144" w:right="135"/>
              <w:rPr>
                <w:sz w:val="21"/>
              </w:rPr>
            </w:pPr>
            <w:r>
              <w:rPr>
                <w:sz w:val="21"/>
              </w:rPr>
              <w:t>30.45%</w:t>
            </w:r>
          </w:p>
        </w:tc>
        <w:tc>
          <w:tcPr>
            <w:tcW w:w="1527" w:type="dxa"/>
            <w:tcBorders>
              <w:bottom w:val="single" w:sz="6" w:space="0" w:color="000000"/>
            </w:tcBorders>
          </w:tcPr>
          <w:p>
            <w:pPr>
              <w:pStyle w:val="TableParagraph"/>
              <w:ind w:right="424"/>
              <w:jc w:val="right"/>
              <w:rPr>
                <w:sz w:val="21"/>
              </w:rPr>
            </w:pPr>
            <w:r>
              <w:rPr>
                <w:sz w:val="21"/>
              </w:rPr>
              <w:t>18.44%</w:t>
            </w:r>
          </w:p>
        </w:tc>
      </w:tr>
      <w:tr>
        <w:trPr>
          <w:trHeight w:val="309" w:hRule="atLeast"/>
        </w:trPr>
        <w:tc>
          <w:tcPr>
            <w:tcW w:w="538" w:type="dxa"/>
            <w:tcBorders>
              <w:top w:val="single" w:sz="6" w:space="0" w:color="000000"/>
            </w:tcBorders>
          </w:tcPr>
          <w:p>
            <w:pPr>
              <w:pStyle w:val="TableParagraph"/>
              <w:spacing w:before="34"/>
              <w:ind w:left="163"/>
              <w:jc w:val="left"/>
              <w:rPr>
                <w:sz w:val="21"/>
              </w:rPr>
            </w:pPr>
            <w:r>
              <w:rPr>
                <w:sz w:val="21"/>
              </w:rPr>
              <w:t>15</w:t>
            </w:r>
          </w:p>
        </w:tc>
        <w:tc>
          <w:tcPr>
            <w:tcW w:w="948" w:type="dxa"/>
            <w:tcBorders>
              <w:top w:val="single" w:sz="6" w:space="0" w:color="000000"/>
            </w:tcBorders>
          </w:tcPr>
          <w:p>
            <w:pPr>
              <w:pStyle w:val="TableParagraph"/>
              <w:spacing w:before="34"/>
              <w:ind w:left="263"/>
              <w:jc w:val="left"/>
              <w:rPr>
                <w:sz w:val="21"/>
              </w:rPr>
            </w:pPr>
            <w:r>
              <w:rPr>
                <w:sz w:val="21"/>
              </w:rPr>
              <w:t>0271</w:t>
            </w:r>
          </w:p>
        </w:tc>
        <w:tc>
          <w:tcPr>
            <w:tcW w:w="4242" w:type="dxa"/>
            <w:tcBorders>
              <w:top w:val="single" w:sz="6" w:space="0" w:color="000000"/>
            </w:tcBorders>
          </w:tcPr>
          <w:p>
            <w:pPr>
              <w:pStyle w:val="TableParagraph"/>
              <w:spacing w:line="267" w:lineRule="exact" w:before="22"/>
              <w:ind w:left="421" w:right="411"/>
              <w:rPr>
                <w:rFonts w:ascii="宋体" w:eastAsia="宋体" w:hint="eastAsia"/>
                <w:sz w:val="21"/>
              </w:rPr>
            </w:pPr>
            <w:r>
              <w:rPr>
                <w:rFonts w:ascii="宋体" w:eastAsia="宋体" w:hint="eastAsia"/>
                <w:sz w:val="21"/>
              </w:rPr>
              <w:t>机械设计制造及其自动化（专升本）</w:t>
            </w:r>
          </w:p>
        </w:tc>
        <w:tc>
          <w:tcPr>
            <w:tcW w:w="1807" w:type="dxa"/>
            <w:tcBorders>
              <w:top w:val="single" w:sz="6" w:space="0" w:color="000000"/>
            </w:tcBorders>
          </w:tcPr>
          <w:p>
            <w:pPr>
              <w:pStyle w:val="TableParagraph"/>
              <w:spacing w:before="34"/>
              <w:ind w:left="144" w:right="135"/>
              <w:rPr>
                <w:sz w:val="21"/>
              </w:rPr>
            </w:pPr>
            <w:r>
              <w:rPr>
                <w:sz w:val="21"/>
              </w:rPr>
              <w:t>35.29%</w:t>
            </w:r>
          </w:p>
        </w:tc>
        <w:tc>
          <w:tcPr>
            <w:tcW w:w="1527" w:type="dxa"/>
            <w:tcBorders>
              <w:top w:val="single" w:sz="6" w:space="0" w:color="000000"/>
            </w:tcBorders>
          </w:tcPr>
          <w:p>
            <w:pPr>
              <w:pStyle w:val="TableParagraph"/>
              <w:spacing w:before="34"/>
              <w:ind w:right="424"/>
              <w:jc w:val="right"/>
              <w:rPr>
                <w:sz w:val="21"/>
              </w:rPr>
            </w:pPr>
            <w:r>
              <w:rPr>
                <w:sz w:val="21"/>
              </w:rPr>
              <w:t>24.71%</w:t>
            </w:r>
          </w:p>
        </w:tc>
      </w:tr>
      <w:tr>
        <w:trPr>
          <w:trHeight w:val="313" w:hRule="atLeast"/>
        </w:trPr>
        <w:tc>
          <w:tcPr>
            <w:tcW w:w="538" w:type="dxa"/>
          </w:tcPr>
          <w:p>
            <w:pPr>
              <w:pStyle w:val="TableParagraph"/>
              <w:spacing w:before="39"/>
              <w:ind w:left="163"/>
              <w:jc w:val="left"/>
              <w:rPr>
                <w:sz w:val="21"/>
              </w:rPr>
            </w:pPr>
            <w:r>
              <w:rPr>
                <w:sz w:val="21"/>
              </w:rPr>
              <w:t>16</w:t>
            </w:r>
          </w:p>
        </w:tc>
        <w:tc>
          <w:tcPr>
            <w:tcW w:w="948" w:type="dxa"/>
          </w:tcPr>
          <w:p>
            <w:pPr>
              <w:pStyle w:val="TableParagraph"/>
              <w:spacing w:before="39"/>
              <w:ind w:left="263"/>
              <w:jc w:val="left"/>
              <w:rPr>
                <w:sz w:val="21"/>
              </w:rPr>
            </w:pPr>
            <w:r>
              <w:rPr>
                <w:sz w:val="21"/>
              </w:rPr>
              <w:t>0272</w:t>
            </w:r>
          </w:p>
        </w:tc>
        <w:tc>
          <w:tcPr>
            <w:tcW w:w="4242" w:type="dxa"/>
          </w:tcPr>
          <w:p>
            <w:pPr>
              <w:pStyle w:val="TableParagraph"/>
              <w:spacing w:line="267" w:lineRule="exact" w:before="27"/>
              <w:ind w:left="418" w:right="411"/>
              <w:rPr>
                <w:rFonts w:ascii="宋体" w:eastAsia="宋体" w:hint="eastAsia"/>
                <w:sz w:val="21"/>
              </w:rPr>
            </w:pPr>
            <w:r>
              <w:rPr>
                <w:rFonts w:ascii="宋体" w:eastAsia="宋体" w:hint="eastAsia"/>
                <w:sz w:val="21"/>
              </w:rPr>
              <w:t>电气工程及其自动化（专升本）</w:t>
            </w:r>
          </w:p>
        </w:tc>
        <w:tc>
          <w:tcPr>
            <w:tcW w:w="1807" w:type="dxa"/>
          </w:tcPr>
          <w:p>
            <w:pPr>
              <w:pStyle w:val="TableParagraph"/>
              <w:spacing w:before="39"/>
              <w:ind w:left="144" w:right="135"/>
              <w:rPr>
                <w:sz w:val="21"/>
              </w:rPr>
            </w:pPr>
            <w:r>
              <w:rPr>
                <w:sz w:val="21"/>
              </w:rPr>
              <w:t>37.06%</w:t>
            </w:r>
          </w:p>
        </w:tc>
        <w:tc>
          <w:tcPr>
            <w:tcW w:w="1527" w:type="dxa"/>
          </w:tcPr>
          <w:p>
            <w:pPr>
              <w:pStyle w:val="TableParagraph"/>
              <w:spacing w:before="39"/>
              <w:ind w:right="424"/>
              <w:jc w:val="right"/>
              <w:rPr>
                <w:sz w:val="21"/>
              </w:rPr>
            </w:pPr>
            <w:r>
              <w:rPr>
                <w:sz w:val="21"/>
              </w:rPr>
              <w:t>23.53%</w:t>
            </w:r>
          </w:p>
        </w:tc>
      </w:tr>
      <w:tr>
        <w:trPr>
          <w:trHeight w:val="311" w:hRule="atLeast"/>
        </w:trPr>
        <w:tc>
          <w:tcPr>
            <w:tcW w:w="538" w:type="dxa"/>
          </w:tcPr>
          <w:p>
            <w:pPr>
              <w:pStyle w:val="TableParagraph"/>
              <w:ind w:left="163"/>
              <w:jc w:val="left"/>
              <w:rPr>
                <w:sz w:val="21"/>
              </w:rPr>
            </w:pPr>
            <w:r>
              <w:rPr>
                <w:sz w:val="21"/>
              </w:rPr>
              <w:t>17</w:t>
            </w:r>
          </w:p>
        </w:tc>
        <w:tc>
          <w:tcPr>
            <w:tcW w:w="948" w:type="dxa"/>
          </w:tcPr>
          <w:p>
            <w:pPr>
              <w:pStyle w:val="TableParagraph"/>
              <w:ind w:left="263"/>
              <w:jc w:val="left"/>
              <w:rPr>
                <w:sz w:val="21"/>
              </w:rPr>
            </w:pPr>
            <w:r>
              <w:rPr>
                <w:sz w:val="21"/>
              </w:rPr>
              <w:t>0282</w:t>
            </w:r>
          </w:p>
        </w:tc>
        <w:tc>
          <w:tcPr>
            <w:tcW w:w="4242" w:type="dxa"/>
          </w:tcPr>
          <w:p>
            <w:pPr>
              <w:pStyle w:val="TableParagraph"/>
              <w:spacing w:line="267" w:lineRule="exact" w:before="25"/>
              <w:ind w:left="418" w:right="411"/>
              <w:rPr>
                <w:rFonts w:ascii="宋体" w:eastAsia="宋体" w:hint="eastAsia"/>
                <w:sz w:val="21"/>
              </w:rPr>
            </w:pPr>
            <w:r>
              <w:rPr>
                <w:rFonts w:ascii="宋体" w:eastAsia="宋体" w:hint="eastAsia"/>
                <w:sz w:val="21"/>
              </w:rPr>
              <w:t>电气工程及其自动化（对口）</w:t>
            </w:r>
          </w:p>
        </w:tc>
        <w:tc>
          <w:tcPr>
            <w:tcW w:w="1807" w:type="dxa"/>
          </w:tcPr>
          <w:p>
            <w:pPr>
              <w:pStyle w:val="TableParagraph"/>
              <w:ind w:left="144" w:right="135"/>
              <w:rPr>
                <w:sz w:val="21"/>
              </w:rPr>
            </w:pPr>
            <w:r>
              <w:rPr>
                <w:sz w:val="21"/>
              </w:rPr>
              <w:t>27.94%</w:t>
            </w:r>
          </w:p>
        </w:tc>
        <w:tc>
          <w:tcPr>
            <w:tcW w:w="1527" w:type="dxa"/>
          </w:tcPr>
          <w:p>
            <w:pPr>
              <w:pStyle w:val="TableParagraph"/>
              <w:ind w:right="424"/>
              <w:jc w:val="right"/>
              <w:rPr>
                <w:sz w:val="21"/>
              </w:rPr>
            </w:pPr>
            <w:r>
              <w:rPr>
                <w:sz w:val="21"/>
              </w:rPr>
              <w:t>18.24%</w:t>
            </w:r>
          </w:p>
        </w:tc>
      </w:tr>
      <w:tr>
        <w:trPr>
          <w:trHeight w:val="311" w:hRule="atLeast"/>
        </w:trPr>
        <w:tc>
          <w:tcPr>
            <w:tcW w:w="538" w:type="dxa"/>
          </w:tcPr>
          <w:p>
            <w:pPr>
              <w:pStyle w:val="TableParagraph"/>
              <w:ind w:left="163"/>
              <w:jc w:val="left"/>
              <w:rPr>
                <w:sz w:val="21"/>
              </w:rPr>
            </w:pPr>
            <w:r>
              <w:rPr>
                <w:sz w:val="21"/>
              </w:rPr>
              <w:t>18</w:t>
            </w:r>
          </w:p>
        </w:tc>
        <w:tc>
          <w:tcPr>
            <w:tcW w:w="948" w:type="dxa"/>
          </w:tcPr>
          <w:p>
            <w:pPr>
              <w:pStyle w:val="TableParagraph"/>
              <w:ind w:left="263"/>
              <w:jc w:val="left"/>
              <w:rPr>
                <w:sz w:val="21"/>
              </w:rPr>
            </w:pPr>
            <w:r>
              <w:rPr>
                <w:sz w:val="21"/>
              </w:rPr>
              <w:t>0301</w:t>
            </w:r>
          </w:p>
        </w:tc>
        <w:tc>
          <w:tcPr>
            <w:tcW w:w="4242" w:type="dxa"/>
          </w:tcPr>
          <w:p>
            <w:pPr>
              <w:pStyle w:val="TableParagraph"/>
              <w:spacing w:line="267" w:lineRule="exact" w:before="25"/>
              <w:ind w:left="419" w:right="411"/>
              <w:rPr>
                <w:rFonts w:ascii="宋体" w:eastAsia="宋体" w:hint="eastAsia"/>
                <w:sz w:val="21"/>
              </w:rPr>
            </w:pPr>
            <w:r>
              <w:rPr>
                <w:rFonts w:ascii="宋体" w:eastAsia="宋体" w:hint="eastAsia"/>
                <w:sz w:val="21"/>
              </w:rPr>
              <w:t>计算机科学与技术</w:t>
            </w:r>
          </w:p>
        </w:tc>
        <w:tc>
          <w:tcPr>
            <w:tcW w:w="1807" w:type="dxa"/>
          </w:tcPr>
          <w:p>
            <w:pPr>
              <w:pStyle w:val="TableParagraph"/>
              <w:ind w:left="144" w:right="135"/>
              <w:rPr>
                <w:sz w:val="21"/>
              </w:rPr>
            </w:pPr>
            <w:r>
              <w:rPr>
                <w:sz w:val="21"/>
              </w:rPr>
              <w:t>27.06%</w:t>
            </w:r>
          </w:p>
        </w:tc>
        <w:tc>
          <w:tcPr>
            <w:tcW w:w="1527" w:type="dxa"/>
          </w:tcPr>
          <w:p>
            <w:pPr>
              <w:pStyle w:val="TableParagraph"/>
              <w:ind w:right="424"/>
              <w:jc w:val="right"/>
              <w:rPr>
                <w:sz w:val="21"/>
              </w:rPr>
            </w:pPr>
            <w:r>
              <w:rPr>
                <w:sz w:val="21"/>
              </w:rPr>
              <w:t>22.94%</w:t>
            </w:r>
          </w:p>
        </w:tc>
      </w:tr>
      <w:tr>
        <w:trPr>
          <w:trHeight w:val="311" w:hRule="atLeast"/>
        </w:trPr>
        <w:tc>
          <w:tcPr>
            <w:tcW w:w="538" w:type="dxa"/>
          </w:tcPr>
          <w:p>
            <w:pPr>
              <w:pStyle w:val="TableParagraph"/>
              <w:ind w:left="163"/>
              <w:jc w:val="left"/>
              <w:rPr>
                <w:sz w:val="21"/>
              </w:rPr>
            </w:pPr>
            <w:r>
              <w:rPr>
                <w:sz w:val="21"/>
              </w:rPr>
              <w:t>19</w:t>
            </w:r>
          </w:p>
        </w:tc>
        <w:tc>
          <w:tcPr>
            <w:tcW w:w="948" w:type="dxa"/>
          </w:tcPr>
          <w:p>
            <w:pPr>
              <w:pStyle w:val="TableParagraph"/>
              <w:ind w:left="263"/>
              <w:jc w:val="left"/>
              <w:rPr>
                <w:sz w:val="21"/>
              </w:rPr>
            </w:pPr>
            <w:r>
              <w:rPr>
                <w:sz w:val="21"/>
              </w:rPr>
              <w:t>0302</w:t>
            </w:r>
          </w:p>
        </w:tc>
        <w:tc>
          <w:tcPr>
            <w:tcW w:w="4242" w:type="dxa"/>
          </w:tcPr>
          <w:p>
            <w:pPr>
              <w:pStyle w:val="TableParagraph"/>
              <w:spacing w:line="267" w:lineRule="exact" w:before="25"/>
              <w:ind w:left="421" w:right="410"/>
              <w:rPr>
                <w:rFonts w:ascii="宋体" w:eastAsia="宋体" w:hint="eastAsia"/>
                <w:sz w:val="21"/>
              </w:rPr>
            </w:pPr>
            <w:r>
              <w:rPr>
                <w:rFonts w:ascii="宋体" w:eastAsia="宋体" w:hint="eastAsia"/>
                <w:sz w:val="21"/>
              </w:rPr>
              <w:t>电子信息工程</w:t>
            </w:r>
          </w:p>
        </w:tc>
        <w:tc>
          <w:tcPr>
            <w:tcW w:w="1807" w:type="dxa"/>
          </w:tcPr>
          <w:p>
            <w:pPr>
              <w:pStyle w:val="TableParagraph"/>
              <w:ind w:left="144" w:right="135"/>
              <w:rPr>
                <w:sz w:val="21"/>
              </w:rPr>
            </w:pPr>
            <w:r>
              <w:rPr>
                <w:sz w:val="21"/>
              </w:rPr>
              <w:t>28.38%</w:t>
            </w:r>
          </w:p>
        </w:tc>
        <w:tc>
          <w:tcPr>
            <w:tcW w:w="1527" w:type="dxa"/>
          </w:tcPr>
          <w:p>
            <w:pPr>
              <w:pStyle w:val="TableParagraph"/>
              <w:ind w:right="424"/>
              <w:jc w:val="right"/>
              <w:rPr>
                <w:sz w:val="21"/>
              </w:rPr>
            </w:pPr>
            <w:r>
              <w:rPr>
                <w:sz w:val="21"/>
              </w:rPr>
              <w:t>18.24%</w:t>
            </w:r>
          </w:p>
        </w:tc>
      </w:tr>
      <w:tr>
        <w:trPr>
          <w:trHeight w:val="311" w:hRule="atLeast"/>
        </w:trPr>
        <w:tc>
          <w:tcPr>
            <w:tcW w:w="538" w:type="dxa"/>
          </w:tcPr>
          <w:p>
            <w:pPr>
              <w:pStyle w:val="TableParagraph"/>
              <w:ind w:left="163"/>
              <w:jc w:val="left"/>
              <w:rPr>
                <w:sz w:val="21"/>
              </w:rPr>
            </w:pPr>
            <w:r>
              <w:rPr>
                <w:sz w:val="21"/>
              </w:rPr>
              <w:t>20</w:t>
            </w:r>
          </w:p>
        </w:tc>
        <w:tc>
          <w:tcPr>
            <w:tcW w:w="948" w:type="dxa"/>
          </w:tcPr>
          <w:p>
            <w:pPr>
              <w:pStyle w:val="TableParagraph"/>
              <w:ind w:left="263"/>
              <w:jc w:val="left"/>
              <w:rPr>
                <w:sz w:val="21"/>
              </w:rPr>
            </w:pPr>
            <w:r>
              <w:rPr>
                <w:sz w:val="21"/>
              </w:rPr>
              <w:t>0305</w:t>
            </w:r>
          </w:p>
        </w:tc>
        <w:tc>
          <w:tcPr>
            <w:tcW w:w="4242" w:type="dxa"/>
          </w:tcPr>
          <w:p>
            <w:pPr>
              <w:pStyle w:val="TableParagraph"/>
              <w:spacing w:line="267" w:lineRule="exact" w:before="25"/>
              <w:ind w:left="419" w:right="411"/>
              <w:rPr>
                <w:rFonts w:ascii="宋体" w:eastAsia="宋体" w:hint="eastAsia"/>
                <w:sz w:val="21"/>
              </w:rPr>
            </w:pPr>
            <w:r>
              <w:rPr>
                <w:rFonts w:ascii="宋体" w:eastAsia="宋体" w:hint="eastAsia"/>
                <w:sz w:val="21"/>
              </w:rPr>
              <w:t>软件工程</w:t>
            </w:r>
          </w:p>
        </w:tc>
        <w:tc>
          <w:tcPr>
            <w:tcW w:w="1807" w:type="dxa"/>
          </w:tcPr>
          <w:p>
            <w:pPr>
              <w:pStyle w:val="TableParagraph"/>
              <w:ind w:left="144" w:right="135"/>
              <w:rPr>
                <w:sz w:val="21"/>
              </w:rPr>
            </w:pPr>
            <w:r>
              <w:rPr>
                <w:sz w:val="21"/>
              </w:rPr>
              <w:t>28.24%</w:t>
            </w:r>
          </w:p>
        </w:tc>
        <w:tc>
          <w:tcPr>
            <w:tcW w:w="1527" w:type="dxa"/>
          </w:tcPr>
          <w:p>
            <w:pPr>
              <w:pStyle w:val="TableParagraph"/>
              <w:ind w:right="424"/>
              <w:jc w:val="right"/>
              <w:rPr>
                <w:sz w:val="21"/>
              </w:rPr>
            </w:pPr>
            <w:r>
              <w:rPr>
                <w:sz w:val="21"/>
              </w:rPr>
              <w:t>23.53%</w:t>
            </w:r>
          </w:p>
        </w:tc>
      </w:tr>
      <w:tr>
        <w:trPr>
          <w:trHeight w:val="311" w:hRule="atLeast"/>
        </w:trPr>
        <w:tc>
          <w:tcPr>
            <w:tcW w:w="538" w:type="dxa"/>
          </w:tcPr>
          <w:p>
            <w:pPr>
              <w:pStyle w:val="TableParagraph"/>
              <w:ind w:left="163"/>
              <w:jc w:val="left"/>
              <w:rPr>
                <w:sz w:val="21"/>
              </w:rPr>
            </w:pPr>
            <w:r>
              <w:rPr>
                <w:sz w:val="21"/>
              </w:rPr>
              <w:t>21</w:t>
            </w:r>
          </w:p>
        </w:tc>
        <w:tc>
          <w:tcPr>
            <w:tcW w:w="948" w:type="dxa"/>
          </w:tcPr>
          <w:p>
            <w:pPr>
              <w:pStyle w:val="TableParagraph"/>
              <w:ind w:left="263"/>
              <w:jc w:val="left"/>
              <w:rPr>
                <w:sz w:val="21"/>
              </w:rPr>
            </w:pPr>
            <w:r>
              <w:rPr>
                <w:sz w:val="21"/>
              </w:rPr>
              <w:t>0306</w:t>
            </w:r>
          </w:p>
        </w:tc>
        <w:tc>
          <w:tcPr>
            <w:tcW w:w="4242" w:type="dxa"/>
          </w:tcPr>
          <w:p>
            <w:pPr>
              <w:pStyle w:val="TableParagraph"/>
              <w:spacing w:line="267" w:lineRule="exact" w:before="25"/>
              <w:ind w:left="419" w:right="411"/>
              <w:rPr>
                <w:rFonts w:ascii="宋体" w:eastAsia="宋体" w:hint="eastAsia"/>
                <w:sz w:val="21"/>
              </w:rPr>
            </w:pPr>
            <w:r>
              <w:rPr>
                <w:rFonts w:ascii="宋体" w:eastAsia="宋体" w:hint="eastAsia"/>
                <w:sz w:val="21"/>
              </w:rPr>
              <w:t>网络工程</w:t>
            </w:r>
          </w:p>
        </w:tc>
        <w:tc>
          <w:tcPr>
            <w:tcW w:w="1807" w:type="dxa"/>
          </w:tcPr>
          <w:p>
            <w:pPr>
              <w:pStyle w:val="TableParagraph"/>
              <w:ind w:left="144" w:right="135"/>
              <w:rPr>
                <w:sz w:val="21"/>
              </w:rPr>
            </w:pPr>
            <w:r>
              <w:rPr>
                <w:sz w:val="21"/>
              </w:rPr>
              <w:t>29.41%</w:t>
            </w:r>
          </w:p>
        </w:tc>
        <w:tc>
          <w:tcPr>
            <w:tcW w:w="1527" w:type="dxa"/>
          </w:tcPr>
          <w:p>
            <w:pPr>
              <w:pStyle w:val="TableParagraph"/>
              <w:ind w:right="424"/>
              <w:jc w:val="right"/>
              <w:rPr>
                <w:sz w:val="21"/>
              </w:rPr>
            </w:pPr>
            <w:r>
              <w:rPr>
                <w:sz w:val="21"/>
              </w:rPr>
              <w:t>16.47%</w:t>
            </w:r>
          </w:p>
        </w:tc>
      </w:tr>
      <w:tr>
        <w:trPr>
          <w:trHeight w:val="313" w:hRule="atLeast"/>
        </w:trPr>
        <w:tc>
          <w:tcPr>
            <w:tcW w:w="538" w:type="dxa"/>
          </w:tcPr>
          <w:p>
            <w:pPr>
              <w:pStyle w:val="TableParagraph"/>
              <w:spacing w:before="39"/>
              <w:ind w:left="163"/>
              <w:jc w:val="left"/>
              <w:rPr>
                <w:sz w:val="21"/>
              </w:rPr>
            </w:pPr>
            <w:r>
              <w:rPr>
                <w:sz w:val="21"/>
              </w:rPr>
              <w:t>22</w:t>
            </w:r>
          </w:p>
        </w:tc>
        <w:tc>
          <w:tcPr>
            <w:tcW w:w="948" w:type="dxa"/>
          </w:tcPr>
          <w:p>
            <w:pPr>
              <w:pStyle w:val="TableParagraph"/>
              <w:spacing w:before="39"/>
              <w:ind w:left="263"/>
              <w:jc w:val="left"/>
              <w:rPr>
                <w:sz w:val="21"/>
              </w:rPr>
            </w:pPr>
            <w:r>
              <w:rPr>
                <w:sz w:val="21"/>
              </w:rPr>
              <w:t>0307</w:t>
            </w:r>
          </w:p>
        </w:tc>
        <w:tc>
          <w:tcPr>
            <w:tcW w:w="4242" w:type="dxa"/>
          </w:tcPr>
          <w:p>
            <w:pPr>
              <w:pStyle w:val="TableParagraph"/>
              <w:spacing w:line="267" w:lineRule="exact" w:before="27"/>
              <w:ind w:left="419" w:right="411"/>
              <w:rPr>
                <w:rFonts w:ascii="宋体" w:eastAsia="宋体" w:hint="eastAsia"/>
                <w:sz w:val="21"/>
              </w:rPr>
            </w:pPr>
            <w:r>
              <w:rPr>
                <w:rFonts w:ascii="宋体" w:eastAsia="宋体" w:hint="eastAsia"/>
                <w:sz w:val="21"/>
              </w:rPr>
              <w:t>物联网工程</w:t>
            </w:r>
          </w:p>
        </w:tc>
        <w:tc>
          <w:tcPr>
            <w:tcW w:w="1807" w:type="dxa"/>
          </w:tcPr>
          <w:p>
            <w:pPr>
              <w:pStyle w:val="TableParagraph"/>
              <w:spacing w:before="39"/>
              <w:ind w:left="144" w:right="135"/>
              <w:rPr>
                <w:sz w:val="21"/>
              </w:rPr>
            </w:pPr>
            <w:r>
              <w:rPr>
                <w:sz w:val="21"/>
              </w:rPr>
              <w:t>27.65%</w:t>
            </w:r>
          </w:p>
        </w:tc>
        <w:tc>
          <w:tcPr>
            <w:tcW w:w="1527" w:type="dxa"/>
          </w:tcPr>
          <w:p>
            <w:pPr>
              <w:pStyle w:val="TableParagraph"/>
              <w:spacing w:before="39"/>
              <w:ind w:right="424"/>
              <w:jc w:val="right"/>
              <w:rPr>
                <w:sz w:val="21"/>
              </w:rPr>
            </w:pPr>
            <w:r>
              <w:rPr>
                <w:sz w:val="21"/>
              </w:rPr>
              <w:t>16.47%</w:t>
            </w:r>
          </w:p>
        </w:tc>
      </w:tr>
      <w:tr>
        <w:trPr>
          <w:trHeight w:val="311" w:hRule="atLeast"/>
        </w:trPr>
        <w:tc>
          <w:tcPr>
            <w:tcW w:w="538" w:type="dxa"/>
          </w:tcPr>
          <w:p>
            <w:pPr>
              <w:pStyle w:val="TableParagraph"/>
              <w:ind w:left="163"/>
              <w:jc w:val="left"/>
              <w:rPr>
                <w:sz w:val="21"/>
              </w:rPr>
            </w:pPr>
            <w:r>
              <w:rPr>
                <w:sz w:val="21"/>
              </w:rPr>
              <w:t>23</w:t>
            </w:r>
          </w:p>
        </w:tc>
        <w:tc>
          <w:tcPr>
            <w:tcW w:w="948" w:type="dxa"/>
          </w:tcPr>
          <w:p>
            <w:pPr>
              <w:pStyle w:val="TableParagraph"/>
              <w:ind w:left="263"/>
              <w:jc w:val="left"/>
              <w:rPr>
                <w:sz w:val="21"/>
              </w:rPr>
            </w:pPr>
            <w:r>
              <w:rPr>
                <w:sz w:val="21"/>
              </w:rPr>
              <w:t>0308</w:t>
            </w:r>
          </w:p>
        </w:tc>
        <w:tc>
          <w:tcPr>
            <w:tcW w:w="4242" w:type="dxa"/>
          </w:tcPr>
          <w:p>
            <w:pPr>
              <w:pStyle w:val="TableParagraph"/>
              <w:spacing w:line="267" w:lineRule="exact" w:before="25"/>
              <w:ind w:left="421" w:right="411"/>
              <w:rPr>
                <w:rFonts w:ascii="宋体" w:eastAsia="宋体" w:hint="eastAsia"/>
                <w:sz w:val="21"/>
              </w:rPr>
            </w:pPr>
            <w:r>
              <w:rPr>
                <w:rFonts w:ascii="宋体" w:eastAsia="宋体" w:hint="eastAsia"/>
                <w:sz w:val="21"/>
              </w:rPr>
              <w:t>数据科学与大数据技术</w:t>
            </w:r>
          </w:p>
        </w:tc>
        <w:tc>
          <w:tcPr>
            <w:tcW w:w="1807" w:type="dxa"/>
          </w:tcPr>
          <w:p>
            <w:pPr>
              <w:pStyle w:val="TableParagraph"/>
              <w:ind w:left="144" w:right="135"/>
              <w:rPr>
                <w:sz w:val="21"/>
              </w:rPr>
            </w:pPr>
            <w:r>
              <w:rPr>
                <w:sz w:val="21"/>
              </w:rPr>
              <w:t>28.24%</w:t>
            </w:r>
          </w:p>
        </w:tc>
        <w:tc>
          <w:tcPr>
            <w:tcW w:w="1527" w:type="dxa"/>
          </w:tcPr>
          <w:p>
            <w:pPr>
              <w:pStyle w:val="TableParagraph"/>
              <w:ind w:right="424"/>
              <w:jc w:val="right"/>
              <w:rPr>
                <w:sz w:val="21"/>
              </w:rPr>
            </w:pPr>
            <w:r>
              <w:rPr>
                <w:sz w:val="21"/>
              </w:rPr>
              <w:t>21.18%</w:t>
            </w:r>
          </w:p>
        </w:tc>
      </w:tr>
      <w:tr>
        <w:trPr>
          <w:trHeight w:val="312" w:hRule="atLeast"/>
        </w:trPr>
        <w:tc>
          <w:tcPr>
            <w:tcW w:w="538" w:type="dxa"/>
          </w:tcPr>
          <w:p>
            <w:pPr>
              <w:pStyle w:val="TableParagraph"/>
              <w:ind w:left="163"/>
              <w:jc w:val="left"/>
              <w:rPr>
                <w:sz w:val="21"/>
              </w:rPr>
            </w:pPr>
            <w:r>
              <w:rPr>
                <w:sz w:val="21"/>
              </w:rPr>
              <w:t>24</w:t>
            </w:r>
          </w:p>
        </w:tc>
        <w:tc>
          <w:tcPr>
            <w:tcW w:w="948" w:type="dxa"/>
          </w:tcPr>
          <w:p>
            <w:pPr>
              <w:pStyle w:val="TableParagraph"/>
              <w:ind w:left="263"/>
              <w:jc w:val="left"/>
              <w:rPr>
                <w:sz w:val="21"/>
              </w:rPr>
            </w:pPr>
            <w:r>
              <w:rPr>
                <w:sz w:val="21"/>
              </w:rPr>
              <w:t>0371</w:t>
            </w:r>
          </w:p>
        </w:tc>
        <w:tc>
          <w:tcPr>
            <w:tcW w:w="4242" w:type="dxa"/>
          </w:tcPr>
          <w:p>
            <w:pPr>
              <w:pStyle w:val="TableParagraph"/>
              <w:spacing w:line="267" w:lineRule="exact" w:before="25"/>
              <w:ind w:left="418" w:right="411"/>
              <w:rPr>
                <w:rFonts w:ascii="宋体" w:eastAsia="宋体" w:hint="eastAsia"/>
                <w:sz w:val="21"/>
              </w:rPr>
            </w:pPr>
            <w:r>
              <w:rPr>
                <w:rFonts w:ascii="宋体" w:eastAsia="宋体" w:hint="eastAsia"/>
                <w:sz w:val="21"/>
              </w:rPr>
              <w:t>计算机科学与技术（专升本）</w:t>
            </w:r>
          </w:p>
        </w:tc>
        <w:tc>
          <w:tcPr>
            <w:tcW w:w="1807" w:type="dxa"/>
          </w:tcPr>
          <w:p>
            <w:pPr>
              <w:pStyle w:val="TableParagraph"/>
              <w:ind w:left="144" w:right="135"/>
              <w:rPr>
                <w:sz w:val="21"/>
              </w:rPr>
            </w:pPr>
            <w:r>
              <w:rPr>
                <w:sz w:val="21"/>
              </w:rPr>
              <w:t>34.12%</w:t>
            </w:r>
          </w:p>
        </w:tc>
        <w:tc>
          <w:tcPr>
            <w:tcW w:w="1527" w:type="dxa"/>
          </w:tcPr>
          <w:p>
            <w:pPr>
              <w:pStyle w:val="TableParagraph"/>
              <w:ind w:right="424"/>
              <w:jc w:val="right"/>
              <w:rPr>
                <w:sz w:val="21"/>
              </w:rPr>
            </w:pPr>
            <w:r>
              <w:rPr>
                <w:sz w:val="21"/>
              </w:rPr>
              <w:t>15.29%</w:t>
            </w:r>
          </w:p>
        </w:tc>
      </w:tr>
      <w:tr>
        <w:trPr>
          <w:trHeight w:val="311" w:hRule="atLeast"/>
        </w:trPr>
        <w:tc>
          <w:tcPr>
            <w:tcW w:w="538" w:type="dxa"/>
          </w:tcPr>
          <w:p>
            <w:pPr>
              <w:pStyle w:val="TableParagraph"/>
              <w:ind w:left="163"/>
              <w:jc w:val="left"/>
              <w:rPr>
                <w:sz w:val="21"/>
              </w:rPr>
            </w:pPr>
            <w:r>
              <w:rPr>
                <w:sz w:val="21"/>
              </w:rPr>
              <w:t>25</w:t>
            </w:r>
          </w:p>
        </w:tc>
        <w:tc>
          <w:tcPr>
            <w:tcW w:w="948" w:type="dxa"/>
          </w:tcPr>
          <w:p>
            <w:pPr>
              <w:pStyle w:val="TableParagraph"/>
              <w:ind w:left="263"/>
              <w:jc w:val="left"/>
              <w:rPr>
                <w:sz w:val="21"/>
              </w:rPr>
            </w:pPr>
            <w:r>
              <w:rPr>
                <w:sz w:val="21"/>
              </w:rPr>
              <w:t>0382</w:t>
            </w:r>
          </w:p>
        </w:tc>
        <w:tc>
          <w:tcPr>
            <w:tcW w:w="4242" w:type="dxa"/>
          </w:tcPr>
          <w:p>
            <w:pPr>
              <w:pStyle w:val="TableParagraph"/>
              <w:spacing w:line="267" w:lineRule="exact" w:before="25"/>
              <w:ind w:left="421" w:right="411"/>
              <w:rPr>
                <w:rFonts w:ascii="宋体" w:eastAsia="宋体" w:hint="eastAsia"/>
                <w:sz w:val="21"/>
              </w:rPr>
            </w:pPr>
            <w:r>
              <w:rPr>
                <w:rFonts w:ascii="宋体" w:eastAsia="宋体" w:hint="eastAsia"/>
                <w:sz w:val="21"/>
              </w:rPr>
              <w:t>电子信息工程（对口）</w:t>
            </w:r>
          </w:p>
        </w:tc>
        <w:tc>
          <w:tcPr>
            <w:tcW w:w="1807" w:type="dxa"/>
          </w:tcPr>
          <w:p>
            <w:pPr>
              <w:pStyle w:val="TableParagraph"/>
              <w:ind w:left="144" w:right="135"/>
              <w:rPr>
                <w:sz w:val="21"/>
              </w:rPr>
            </w:pPr>
            <w:r>
              <w:rPr>
                <w:sz w:val="21"/>
              </w:rPr>
              <w:t>28.38%</w:t>
            </w:r>
          </w:p>
        </w:tc>
        <w:tc>
          <w:tcPr>
            <w:tcW w:w="1527" w:type="dxa"/>
          </w:tcPr>
          <w:p>
            <w:pPr>
              <w:pStyle w:val="TableParagraph"/>
              <w:ind w:right="424"/>
              <w:jc w:val="right"/>
              <w:rPr>
                <w:sz w:val="21"/>
              </w:rPr>
            </w:pPr>
            <w:r>
              <w:rPr>
                <w:sz w:val="21"/>
              </w:rPr>
              <w:t>18.24%</w:t>
            </w:r>
          </w:p>
        </w:tc>
      </w:tr>
      <w:tr>
        <w:trPr>
          <w:trHeight w:val="311" w:hRule="atLeast"/>
        </w:trPr>
        <w:tc>
          <w:tcPr>
            <w:tcW w:w="538" w:type="dxa"/>
          </w:tcPr>
          <w:p>
            <w:pPr>
              <w:pStyle w:val="TableParagraph"/>
              <w:ind w:left="163"/>
              <w:jc w:val="left"/>
              <w:rPr>
                <w:sz w:val="21"/>
              </w:rPr>
            </w:pPr>
            <w:r>
              <w:rPr>
                <w:sz w:val="21"/>
              </w:rPr>
              <w:t>26</w:t>
            </w:r>
          </w:p>
        </w:tc>
        <w:tc>
          <w:tcPr>
            <w:tcW w:w="948" w:type="dxa"/>
          </w:tcPr>
          <w:p>
            <w:pPr>
              <w:pStyle w:val="TableParagraph"/>
              <w:ind w:left="263"/>
              <w:jc w:val="left"/>
              <w:rPr>
                <w:sz w:val="21"/>
              </w:rPr>
            </w:pPr>
            <w:r>
              <w:rPr>
                <w:sz w:val="21"/>
              </w:rPr>
              <w:t>0386</w:t>
            </w:r>
          </w:p>
        </w:tc>
        <w:tc>
          <w:tcPr>
            <w:tcW w:w="4242" w:type="dxa"/>
          </w:tcPr>
          <w:p>
            <w:pPr>
              <w:pStyle w:val="TableParagraph"/>
              <w:spacing w:line="267" w:lineRule="exact" w:before="25"/>
              <w:ind w:left="419" w:right="411"/>
              <w:rPr>
                <w:rFonts w:ascii="宋体" w:eastAsia="宋体" w:hint="eastAsia"/>
                <w:sz w:val="21"/>
              </w:rPr>
            </w:pPr>
            <w:r>
              <w:rPr>
                <w:rFonts w:ascii="宋体" w:eastAsia="宋体" w:hint="eastAsia"/>
                <w:sz w:val="21"/>
              </w:rPr>
              <w:t>网络工程（对口）</w:t>
            </w:r>
          </w:p>
        </w:tc>
        <w:tc>
          <w:tcPr>
            <w:tcW w:w="1807" w:type="dxa"/>
          </w:tcPr>
          <w:p>
            <w:pPr>
              <w:pStyle w:val="TableParagraph"/>
              <w:ind w:left="144" w:right="135"/>
              <w:rPr>
                <w:sz w:val="21"/>
              </w:rPr>
            </w:pPr>
            <w:r>
              <w:rPr>
                <w:sz w:val="21"/>
              </w:rPr>
              <w:t>29.41%</w:t>
            </w:r>
          </w:p>
        </w:tc>
        <w:tc>
          <w:tcPr>
            <w:tcW w:w="1527" w:type="dxa"/>
          </w:tcPr>
          <w:p>
            <w:pPr>
              <w:pStyle w:val="TableParagraph"/>
              <w:ind w:right="424"/>
              <w:jc w:val="right"/>
              <w:rPr>
                <w:sz w:val="21"/>
              </w:rPr>
            </w:pPr>
            <w:r>
              <w:rPr>
                <w:sz w:val="21"/>
              </w:rPr>
              <w:t>16.47%</w:t>
            </w:r>
          </w:p>
        </w:tc>
      </w:tr>
      <w:tr>
        <w:trPr>
          <w:trHeight w:val="311" w:hRule="atLeast"/>
        </w:trPr>
        <w:tc>
          <w:tcPr>
            <w:tcW w:w="538" w:type="dxa"/>
          </w:tcPr>
          <w:p>
            <w:pPr>
              <w:pStyle w:val="TableParagraph"/>
              <w:ind w:left="163"/>
              <w:jc w:val="left"/>
              <w:rPr>
                <w:sz w:val="21"/>
              </w:rPr>
            </w:pPr>
            <w:r>
              <w:rPr>
                <w:sz w:val="21"/>
              </w:rPr>
              <w:t>27</w:t>
            </w:r>
          </w:p>
        </w:tc>
        <w:tc>
          <w:tcPr>
            <w:tcW w:w="948" w:type="dxa"/>
          </w:tcPr>
          <w:p>
            <w:pPr>
              <w:pStyle w:val="TableParagraph"/>
              <w:ind w:left="263"/>
              <w:jc w:val="left"/>
              <w:rPr>
                <w:sz w:val="21"/>
              </w:rPr>
            </w:pPr>
            <w:r>
              <w:rPr>
                <w:sz w:val="21"/>
              </w:rPr>
              <w:t>0602</w:t>
            </w:r>
          </w:p>
        </w:tc>
        <w:tc>
          <w:tcPr>
            <w:tcW w:w="4242" w:type="dxa"/>
          </w:tcPr>
          <w:p>
            <w:pPr>
              <w:pStyle w:val="TableParagraph"/>
              <w:spacing w:line="267" w:lineRule="exact" w:before="25"/>
              <w:ind w:left="421" w:right="410"/>
              <w:rPr>
                <w:rFonts w:ascii="宋体" w:eastAsia="宋体" w:hint="eastAsia"/>
                <w:sz w:val="21"/>
              </w:rPr>
            </w:pPr>
            <w:r>
              <w:rPr>
                <w:rFonts w:ascii="宋体" w:eastAsia="宋体" w:hint="eastAsia"/>
                <w:sz w:val="21"/>
              </w:rPr>
              <w:t>建筑学</w:t>
            </w:r>
          </w:p>
        </w:tc>
        <w:tc>
          <w:tcPr>
            <w:tcW w:w="1807" w:type="dxa"/>
          </w:tcPr>
          <w:p>
            <w:pPr>
              <w:pStyle w:val="TableParagraph"/>
              <w:ind w:left="144" w:right="135"/>
              <w:rPr>
                <w:sz w:val="21"/>
              </w:rPr>
            </w:pPr>
            <w:r>
              <w:rPr>
                <w:sz w:val="21"/>
              </w:rPr>
              <w:t>47.68%</w:t>
            </w:r>
          </w:p>
        </w:tc>
        <w:tc>
          <w:tcPr>
            <w:tcW w:w="1527" w:type="dxa"/>
          </w:tcPr>
          <w:p>
            <w:pPr>
              <w:pStyle w:val="TableParagraph"/>
              <w:ind w:right="424"/>
              <w:jc w:val="right"/>
              <w:rPr>
                <w:sz w:val="21"/>
              </w:rPr>
            </w:pPr>
            <w:r>
              <w:rPr>
                <w:sz w:val="21"/>
              </w:rPr>
              <w:t>17.14%</w:t>
            </w:r>
          </w:p>
        </w:tc>
      </w:tr>
      <w:tr>
        <w:trPr>
          <w:trHeight w:val="314" w:hRule="atLeast"/>
        </w:trPr>
        <w:tc>
          <w:tcPr>
            <w:tcW w:w="538" w:type="dxa"/>
          </w:tcPr>
          <w:p>
            <w:pPr>
              <w:pStyle w:val="TableParagraph"/>
              <w:spacing w:before="39"/>
              <w:ind w:left="163"/>
              <w:jc w:val="left"/>
              <w:rPr>
                <w:sz w:val="21"/>
              </w:rPr>
            </w:pPr>
            <w:r>
              <w:rPr>
                <w:sz w:val="21"/>
              </w:rPr>
              <w:t>28</w:t>
            </w:r>
          </w:p>
        </w:tc>
        <w:tc>
          <w:tcPr>
            <w:tcW w:w="948" w:type="dxa"/>
          </w:tcPr>
          <w:p>
            <w:pPr>
              <w:pStyle w:val="TableParagraph"/>
              <w:spacing w:before="39"/>
              <w:ind w:left="263"/>
              <w:jc w:val="left"/>
              <w:rPr>
                <w:sz w:val="21"/>
              </w:rPr>
            </w:pPr>
            <w:r>
              <w:rPr>
                <w:sz w:val="21"/>
              </w:rPr>
              <w:t>0603</w:t>
            </w:r>
          </w:p>
        </w:tc>
        <w:tc>
          <w:tcPr>
            <w:tcW w:w="4242" w:type="dxa"/>
          </w:tcPr>
          <w:p>
            <w:pPr>
              <w:pStyle w:val="TableParagraph"/>
              <w:spacing w:line="267" w:lineRule="exact" w:before="27"/>
              <w:ind w:left="419" w:right="411"/>
              <w:rPr>
                <w:rFonts w:ascii="宋体" w:eastAsia="宋体" w:hint="eastAsia"/>
                <w:sz w:val="21"/>
              </w:rPr>
            </w:pPr>
            <w:r>
              <w:rPr>
                <w:rFonts w:ascii="宋体" w:eastAsia="宋体" w:hint="eastAsia"/>
                <w:sz w:val="21"/>
              </w:rPr>
              <w:t>城乡规划</w:t>
            </w:r>
          </w:p>
        </w:tc>
        <w:tc>
          <w:tcPr>
            <w:tcW w:w="1807" w:type="dxa"/>
          </w:tcPr>
          <w:p>
            <w:pPr>
              <w:pStyle w:val="TableParagraph"/>
              <w:spacing w:before="39"/>
              <w:ind w:left="144" w:right="135"/>
              <w:rPr>
                <w:sz w:val="21"/>
              </w:rPr>
            </w:pPr>
            <w:r>
              <w:rPr>
                <w:sz w:val="21"/>
              </w:rPr>
              <w:t>46.85%</w:t>
            </w:r>
          </w:p>
        </w:tc>
        <w:tc>
          <w:tcPr>
            <w:tcW w:w="1527" w:type="dxa"/>
          </w:tcPr>
          <w:p>
            <w:pPr>
              <w:pStyle w:val="TableParagraph"/>
              <w:spacing w:before="39"/>
              <w:ind w:right="424"/>
              <w:jc w:val="right"/>
              <w:rPr>
                <w:sz w:val="21"/>
              </w:rPr>
            </w:pPr>
            <w:r>
              <w:rPr>
                <w:sz w:val="21"/>
              </w:rPr>
              <w:t>17.14%</w:t>
            </w:r>
          </w:p>
        </w:tc>
      </w:tr>
      <w:tr>
        <w:trPr>
          <w:trHeight w:val="311" w:hRule="atLeast"/>
        </w:trPr>
        <w:tc>
          <w:tcPr>
            <w:tcW w:w="538" w:type="dxa"/>
          </w:tcPr>
          <w:p>
            <w:pPr>
              <w:pStyle w:val="TableParagraph"/>
              <w:ind w:left="163"/>
              <w:jc w:val="left"/>
              <w:rPr>
                <w:sz w:val="21"/>
              </w:rPr>
            </w:pPr>
            <w:r>
              <w:rPr>
                <w:sz w:val="21"/>
              </w:rPr>
              <w:t>29</w:t>
            </w:r>
          </w:p>
        </w:tc>
        <w:tc>
          <w:tcPr>
            <w:tcW w:w="948" w:type="dxa"/>
          </w:tcPr>
          <w:p>
            <w:pPr>
              <w:pStyle w:val="TableParagraph"/>
              <w:ind w:left="263"/>
              <w:jc w:val="left"/>
              <w:rPr>
                <w:sz w:val="21"/>
              </w:rPr>
            </w:pPr>
            <w:r>
              <w:rPr>
                <w:sz w:val="21"/>
              </w:rPr>
              <w:t>0401</w:t>
            </w:r>
          </w:p>
        </w:tc>
        <w:tc>
          <w:tcPr>
            <w:tcW w:w="4242" w:type="dxa"/>
          </w:tcPr>
          <w:p>
            <w:pPr>
              <w:pStyle w:val="TableParagraph"/>
              <w:spacing w:line="267" w:lineRule="exact" w:before="25"/>
              <w:ind w:left="419" w:right="411"/>
              <w:rPr>
                <w:rFonts w:ascii="宋体" w:eastAsia="宋体" w:hint="eastAsia"/>
                <w:sz w:val="21"/>
              </w:rPr>
            </w:pPr>
            <w:r>
              <w:rPr>
                <w:rFonts w:ascii="宋体" w:eastAsia="宋体" w:hint="eastAsia"/>
                <w:sz w:val="21"/>
              </w:rPr>
              <w:t>财务管理</w:t>
            </w:r>
          </w:p>
        </w:tc>
        <w:tc>
          <w:tcPr>
            <w:tcW w:w="1807" w:type="dxa"/>
          </w:tcPr>
          <w:p>
            <w:pPr>
              <w:pStyle w:val="TableParagraph"/>
              <w:ind w:left="144" w:right="135"/>
              <w:rPr>
                <w:sz w:val="21"/>
              </w:rPr>
            </w:pPr>
            <w:r>
              <w:rPr>
                <w:sz w:val="21"/>
              </w:rPr>
              <w:t>22.73%</w:t>
            </w:r>
          </w:p>
        </w:tc>
        <w:tc>
          <w:tcPr>
            <w:tcW w:w="1527" w:type="dxa"/>
          </w:tcPr>
          <w:p>
            <w:pPr>
              <w:pStyle w:val="TableParagraph"/>
              <w:ind w:right="424"/>
              <w:jc w:val="right"/>
              <w:rPr>
                <w:sz w:val="21"/>
              </w:rPr>
            </w:pPr>
            <w:r>
              <w:rPr>
                <w:sz w:val="21"/>
              </w:rPr>
              <w:t>16.36%</w:t>
            </w:r>
          </w:p>
        </w:tc>
      </w:tr>
      <w:tr>
        <w:trPr>
          <w:trHeight w:val="311" w:hRule="atLeast"/>
        </w:trPr>
        <w:tc>
          <w:tcPr>
            <w:tcW w:w="538" w:type="dxa"/>
          </w:tcPr>
          <w:p>
            <w:pPr>
              <w:pStyle w:val="TableParagraph"/>
              <w:ind w:left="163"/>
              <w:jc w:val="left"/>
              <w:rPr>
                <w:sz w:val="21"/>
              </w:rPr>
            </w:pPr>
            <w:r>
              <w:rPr>
                <w:sz w:val="21"/>
              </w:rPr>
              <w:t>30</w:t>
            </w:r>
          </w:p>
        </w:tc>
        <w:tc>
          <w:tcPr>
            <w:tcW w:w="948" w:type="dxa"/>
          </w:tcPr>
          <w:p>
            <w:pPr>
              <w:pStyle w:val="TableParagraph"/>
              <w:ind w:left="263"/>
              <w:jc w:val="left"/>
              <w:rPr>
                <w:sz w:val="21"/>
              </w:rPr>
            </w:pPr>
            <w:r>
              <w:rPr>
                <w:sz w:val="21"/>
              </w:rPr>
              <w:t>0402</w:t>
            </w:r>
          </w:p>
        </w:tc>
        <w:tc>
          <w:tcPr>
            <w:tcW w:w="4242" w:type="dxa"/>
          </w:tcPr>
          <w:p>
            <w:pPr>
              <w:pStyle w:val="TableParagraph"/>
              <w:spacing w:line="267" w:lineRule="exact" w:before="25"/>
              <w:ind w:left="421" w:right="410"/>
              <w:rPr>
                <w:rFonts w:ascii="宋体" w:eastAsia="宋体" w:hint="eastAsia"/>
                <w:sz w:val="21"/>
              </w:rPr>
            </w:pPr>
            <w:r>
              <w:rPr>
                <w:rFonts w:ascii="宋体" w:eastAsia="宋体" w:hint="eastAsia"/>
                <w:sz w:val="21"/>
              </w:rPr>
              <w:t>会计学</w:t>
            </w:r>
          </w:p>
        </w:tc>
        <w:tc>
          <w:tcPr>
            <w:tcW w:w="1807" w:type="dxa"/>
          </w:tcPr>
          <w:p>
            <w:pPr>
              <w:pStyle w:val="TableParagraph"/>
              <w:ind w:left="144" w:right="135"/>
              <w:rPr>
                <w:sz w:val="21"/>
              </w:rPr>
            </w:pPr>
            <w:r>
              <w:rPr>
                <w:sz w:val="21"/>
              </w:rPr>
              <w:t>22.73%</w:t>
            </w:r>
          </w:p>
        </w:tc>
        <w:tc>
          <w:tcPr>
            <w:tcW w:w="1527" w:type="dxa"/>
          </w:tcPr>
          <w:p>
            <w:pPr>
              <w:pStyle w:val="TableParagraph"/>
              <w:ind w:right="424"/>
              <w:jc w:val="right"/>
              <w:rPr>
                <w:sz w:val="21"/>
              </w:rPr>
            </w:pPr>
            <w:r>
              <w:rPr>
                <w:sz w:val="21"/>
              </w:rPr>
              <w:t>16.36%</w:t>
            </w:r>
          </w:p>
        </w:tc>
      </w:tr>
      <w:tr>
        <w:trPr>
          <w:trHeight w:val="311" w:hRule="atLeast"/>
        </w:trPr>
        <w:tc>
          <w:tcPr>
            <w:tcW w:w="538" w:type="dxa"/>
          </w:tcPr>
          <w:p>
            <w:pPr>
              <w:pStyle w:val="TableParagraph"/>
              <w:ind w:left="163"/>
              <w:jc w:val="left"/>
              <w:rPr>
                <w:sz w:val="21"/>
              </w:rPr>
            </w:pPr>
            <w:r>
              <w:rPr>
                <w:sz w:val="21"/>
              </w:rPr>
              <w:t>31</w:t>
            </w:r>
          </w:p>
        </w:tc>
        <w:tc>
          <w:tcPr>
            <w:tcW w:w="948" w:type="dxa"/>
          </w:tcPr>
          <w:p>
            <w:pPr>
              <w:pStyle w:val="TableParagraph"/>
              <w:ind w:left="263"/>
              <w:jc w:val="left"/>
              <w:rPr>
                <w:sz w:val="21"/>
              </w:rPr>
            </w:pPr>
            <w:r>
              <w:rPr>
                <w:sz w:val="21"/>
              </w:rPr>
              <w:t>0403</w:t>
            </w:r>
          </w:p>
        </w:tc>
        <w:tc>
          <w:tcPr>
            <w:tcW w:w="4242" w:type="dxa"/>
          </w:tcPr>
          <w:p>
            <w:pPr>
              <w:pStyle w:val="TableParagraph"/>
              <w:spacing w:line="267" w:lineRule="exact" w:before="25"/>
              <w:ind w:left="421" w:right="410"/>
              <w:rPr>
                <w:rFonts w:ascii="宋体" w:eastAsia="宋体" w:hint="eastAsia"/>
                <w:sz w:val="21"/>
              </w:rPr>
            </w:pPr>
            <w:r>
              <w:rPr>
                <w:rFonts w:ascii="宋体" w:eastAsia="宋体" w:hint="eastAsia"/>
                <w:sz w:val="21"/>
              </w:rPr>
              <w:t>审计学</w:t>
            </w:r>
          </w:p>
        </w:tc>
        <w:tc>
          <w:tcPr>
            <w:tcW w:w="1807" w:type="dxa"/>
          </w:tcPr>
          <w:p>
            <w:pPr>
              <w:pStyle w:val="TableParagraph"/>
              <w:ind w:left="144" w:right="135"/>
              <w:rPr>
                <w:sz w:val="21"/>
              </w:rPr>
            </w:pPr>
            <w:r>
              <w:rPr>
                <w:sz w:val="21"/>
              </w:rPr>
              <w:t>22.73%</w:t>
            </w:r>
          </w:p>
        </w:tc>
        <w:tc>
          <w:tcPr>
            <w:tcW w:w="1527" w:type="dxa"/>
          </w:tcPr>
          <w:p>
            <w:pPr>
              <w:pStyle w:val="TableParagraph"/>
              <w:ind w:right="424"/>
              <w:jc w:val="right"/>
              <w:rPr>
                <w:sz w:val="21"/>
              </w:rPr>
            </w:pPr>
            <w:r>
              <w:rPr>
                <w:sz w:val="21"/>
              </w:rPr>
              <w:t>16.36%</w:t>
            </w:r>
          </w:p>
        </w:tc>
      </w:tr>
      <w:tr>
        <w:trPr>
          <w:trHeight w:val="311" w:hRule="atLeast"/>
        </w:trPr>
        <w:tc>
          <w:tcPr>
            <w:tcW w:w="538" w:type="dxa"/>
          </w:tcPr>
          <w:p>
            <w:pPr>
              <w:pStyle w:val="TableParagraph"/>
              <w:ind w:left="163"/>
              <w:jc w:val="left"/>
              <w:rPr>
                <w:sz w:val="21"/>
              </w:rPr>
            </w:pPr>
            <w:r>
              <w:rPr>
                <w:sz w:val="21"/>
              </w:rPr>
              <w:t>32</w:t>
            </w:r>
          </w:p>
        </w:tc>
        <w:tc>
          <w:tcPr>
            <w:tcW w:w="948" w:type="dxa"/>
          </w:tcPr>
          <w:p>
            <w:pPr>
              <w:pStyle w:val="TableParagraph"/>
              <w:ind w:left="263"/>
              <w:jc w:val="left"/>
              <w:rPr>
                <w:sz w:val="21"/>
              </w:rPr>
            </w:pPr>
            <w:r>
              <w:rPr>
                <w:sz w:val="21"/>
              </w:rPr>
              <w:t>0421</w:t>
            </w:r>
          </w:p>
        </w:tc>
        <w:tc>
          <w:tcPr>
            <w:tcW w:w="4242" w:type="dxa"/>
          </w:tcPr>
          <w:p>
            <w:pPr>
              <w:pStyle w:val="TableParagraph"/>
              <w:spacing w:line="267" w:lineRule="exact" w:before="25"/>
              <w:ind w:left="421" w:right="410"/>
              <w:rPr>
                <w:rFonts w:ascii="宋体" w:eastAsia="宋体" w:hint="eastAsia"/>
                <w:sz w:val="21"/>
              </w:rPr>
            </w:pPr>
            <w:r>
              <w:rPr>
                <w:rFonts w:ascii="宋体" w:eastAsia="宋体" w:hint="eastAsia"/>
                <w:sz w:val="21"/>
              </w:rPr>
              <w:t>会计学（</w:t>
            </w:r>
            <w:r>
              <w:rPr>
                <w:sz w:val="21"/>
              </w:rPr>
              <w:t>ACCA</w:t>
            </w:r>
            <w:r>
              <w:rPr>
                <w:rFonts w:ascii="宋体" w:eastAsia="宋体" w:hint="eastAsia"/>
                <w:sz w:val="21"/>
              </w:rPr>
              <w:t>）</w:t>
            </w:r>
          </w:p>
        </w:tc>
        <w:tc>
          <w:tcPr>
            <w:tcW w:w="1807" w:type="dxa"/>
          </w:tcPr>
          <w:p>
            <w:pPr>
              <w:pStyle w:val="TableParagraph"/>
              <w:ind w:left="144" w:right="135"/>
              <w:rPr>
                <w:sz w:val="21"/>
              </w:rPr>
            </w:pPr>
            <w:r>
              <w:rPr>
                <w:sz w:val="21"/>
              </w:rPr>
              <w:t>21.73%</w:t>
            </w:r>
          </w:p>
        </w:tc>
        <w:tc>
          <w:tcPr>
            <w:tcW w:w="1527" w:type="dxa"/>
          </w:tcPr>
          <w:p>
            <w:pPr>
              <w:pStyle w:val="TableParagraph"/>
              <w:ind w:right="424"/>
              <w:jc w:val="right"/>
              <w:rPr>
                <w:sz w:val="21"/>
              </w:rPr>
            </w:pPr>
            <w:r>
              <w:rPr>
                <w:sz w:val="21"/>
              </w:rPr>
              <w:t>16.67%</w:t>
            </w:r>
          </w:p>
        </w:tc>
      </w:tr>
      <w:tr>
        <w:trPr>
          <w:trHeight w:val="311" w:hRule="atLeast"/>
        </w:trPr>
        <w:tc>
          <w:tcPr>
            <w:tcW w:w="538" w:type="dxa"/>
          </w:tcPr>
          <w:p>
            <w:pPr>
              <w:pStyle w:val="TableParagraph"/>
              <w:ind w:left="163"/>
              <w:jc w:val="left"/>
              <w:rPr>
                <w:sz w:val="21"/>
              </w:rPr>
            </w:pPr>
            <w:r>
              <w:rPr>
                <w:sz w:val="21"/>
              </w:rPr>
              <w:t>33</w:t>
            </w:r>
          </w:p>
        </w:tc>
        <w:tc>
          <w:tcPr>
            <w:tcW w:w="948" w:type="dxa"/>
          </w:tcPr>
          <w:p>
            <w:pPr>
              <w:pStyle w:val="TableParagraph"/>
              <w:ind w:left="263"/>
              <w:jc w:val="left"/>
              <w:rPr>
                <w:sz w:val="21"/>
              </w:rPr>
            </w:pPr>
            <w:r>
              <w:rPr>
                <w:sz w:val="21"/>
              </w:rPr>
              <w:t>0422</w:t>
            </w:r>
          </w:p>
        </w:tc>
        <w:tc>
          <w:tcPr>
            <w:tcW w:w="4242" w:type="dxa"/>
          </w:tcPr>
          <w:p>
            <w:pPr>
              <w:pStyle w:val="TableParagraph"/>
              <w:spacing w:line="267" w:lineRule="exact" w:before="25"/>
              <w:ind w:left="419" w:right="411"/>
              <w:rPr>
                <w:rFonts w:ascii="宋体" w:eastAsia="宋体" w:hint="eastAsia"/>
                <w:sz w:val="21"/>
              </w:rPr>
            </w:pPr>
            <w:r>
              <w:rPr>
                <w:rFonts w:ascii="宋体" w:eastAsia="宋体" w:hint="eastAsia"/>
                <w:sz w:val="21"/>
              </w:rPr>
              <w:t>会计学（领军班）</w:t>
            </w:r>
          </w:p>
        </w:tc>
        <w:tc>
          <w:tcPr>
            <w:tcW w:w="1807" w:type="dxa"/>
          </w:tcPr>
          <w:p>
            <w:pPr>
              <w:pStyle w:val="TableParagraph"/>
              <w:ind w:left="144" w:right="135"/>
              <w:rPr>
                <w:sz w:val="21"/>
              </w:rPr>
            </w:pPr>
            <w:r>
              <w:rPr>
                <w:sz w:val="21"/>
              </w:rPr>
              <w:t>22.46%</w:t>
            </w:r>
          </w:p>
        </w:tc>
        <w:tc>
          <w:tcPr>
            <w:tcW w:w="1527" w:type="dxa"/>
          </w:tcPr>
          <w:p>
            <w:pPr>
              <w:pStyle w:val="TableParagraph"/>
              <w:ind w:right="424"/>
              <w:jc w:val="right"/>
              <w:rPr>
                <w:sz w:val="21"/>
              </w:rPr>
            </w:pPr>
            <w:r>
              <w:rPr>
                <w:sz w:val="21"/>
              </w:rPr>
              <w:t>23.95%</w:t>
            </w:r>
          </w:p>
        </w:tc>
      </w:tr>
      <w:tr>
        <w:trPr>
          <w:trHeight w:val="314" w:hRule="atLeast"/>
        </w:trPr>
        <w:tc>
          <w:tcPr>
            <w:tcW w:w="538" w:type="dxa"/>
          </w:tcPr>
          <w:p>
            <w:pPr>
              <w:pStyle w:val="TableParagraph"/>
              <w:spacing w:before="39"/>
              <w:ind w:left="163"/>
              <w:jc w:val="left"/>
              <w:rPr>
                <w:sz w:val="21"/>
              </w:rPr>
            </w:pPr>
            <w:r>
              <w:rPr>
                <w:sz w:val="21"/>
              </w:rPr>
              <w:t>34</w:t>
            </w:r>
          </w:p>
        </w:tc>
        <w:tc>
          <w:tcPr>
            <w:tcW w:w="948" w:type="dxa"/>
          </w:tcPr>
          <w:p>
            <w:pPr>
              <w:pStyle w:val="TableParagraph"/>
              <w:spacing w:before="39"/>
              <w:ind w:left="263"/>
              <w:jc w:val="left"/>
              <w:rPr>
                <w:sz w:val="21"/>
              </w:rPr>
            </w:pPr>
            <w:r>
              <w:rPr>
                <w:sz w:val="21"/>
              </w:rPr>
              <w:t>0423</w:t>
            </w:r>
          </w:p>
        </w:tc>
        <w:tc>
          <w:tcPr>
            <w:tcW w:w="4242" w:type="dxa"/>
          </w:tcPr>
          <w:p>
            <w:pPr>
              <w:pStyle w:val="TableParagraph"/>
              <w:spacing w:line="267" w:lineRule="exact" w:before="27"/>
              <w:ind w:left="421" w:right="411"/>
              <w:rPr>
                <w:rFonts w:ascii="宋体" w:eastAsia="宋体" w:hint="eastAsia"/>
                <w:sz w:val="21"/>
              </w:rPr>
            </w:pPr>
            <w:r>
              <w:rPr>
                <w:rFonts w:ascii="宋体" w:eastAsia="宋体" w:hint="eastAsia"/>
                <w:sz w:val="21"/>
              </w:rPr>
              <w:t>会计学（</w:t>
            </w:r>
            <w:r>
              <w:rPr>
                <w:sz w:val="21"/>
              </w:rPr>
              <w:t>MAT </w:t>
            </w:r>
            <w:r>
              <w:rPr>
                <w:rFonts w:ascii="宋体" w:eastAsia="宋体" w:hint="eastAsia"/>
                <w:sz w:val="21"/>
              </w:rPr>
              <w:t>管理会计方向）</w:t>
            </w:r>
          </w:p>
        </w:tc>
        <w:tc>
          <w:tcPr>
            <w:tcW w:w="1807" w:type="dxa"/>
          </w:tcPr>
          <w:p>
            <w:pPr>
              <w:pStyle w:val="TableParagraph"/>
              <w:spacing w:before="39"/>
              <w:ind w:left="144" w:right="135"/>
              <w:rPr>
                <w:sz w:val="21"/>
              </w:rPr>
            </w:pPr>
            <w:r>
              <w:rPr>
                <w:sz w:val="21"/>
              </w:rPr>
              <w:t>22.32%</w:t>
            </w:r>
          </w:p>
        </w:tc>
        <w:tc>
          <w:tcPr>
            <w:tcW w:w="1527" w:type="dxa"/>
          </w:tcPr>
          <w:p>
            <w:pPr>
              <w:pStyle w:val="TableParagraph"/>
              <w:spacing w:before="39"/>
              <w:ind w:right="424"/>
              <w:jc w:val="right"/>
              <w:rPr>
                <w:sz w:val="21"/>
              </w:rPr>
            </w:pPr>
            <w:r>
              <w:rPr>
                <w:sz w:val="21"/>
              </w:rPr>
              <w:t>19.64%</w:t>
            </w:r>
          </w:p>
        </w:tc>
      </w:tr>
      <w:tr>
        <w:trPr>
          <w:trHeight w:val="311" w:hRule="atLeast"/>
        </w:trPr>
        <w:tc>
          <w:tcPr>
            <w:tcW w:w="538" w:type="dxa"/>
          </w:tcPr>
          <w:p>
            <w:pPr>
              <w:pStyle w:val="TableParagraph"/>
              <w:ind w:left="163"/>
              <w:jc w:val="left"/>
              <w:rPr>
                <w:sz w:val="21"/>
              </w:rPr>
            </w:pPr>
            <w:r>
              <w:rPr>
                <w:sz w:val="21"/>
              </w:rPr>
              <w:t>35</w:t>
            </w:r>
          </w:p>
        </w:tc>
        <w:tc>
          <w:tcPr>
            <w:tcW w:w="948" w:type="dxa"/>
          </w:tcPr>
          <w:p>
            <w:pPr>
              <w:pStyle w:val="TableParagraph"/>
              <w:ind w:left="263"/>
              <w:jc w:val="left"/>
              <w:rPr>
                <w:sz w:val="21"/>
              </w:rPr>
            </w:pPr>
            <w:r>
              <w:rPr>
                <w:sz w:val="21"/>
              </w:rPr>
              <w:t>0424</w:t>
            </w:r>
          </w:p>
        </w:tc>
        <w:tc>
          <w:tcPr>
            <w:tcW w:w="4242" w:type="dxa"/>
          </w:tcPr>
          <w:p>
            <w:pPr>
              <w:pStyle w:val="TableParagraph"/>
              <w:spacing w:line="267" w:lineRule="exact" w:before="25"/>
              <w:ind w:left="421" w:right="411"/>
              <w:rPr>
                <w:rFonts w:ascii="宋体" w:eastAsia="宋体" w:hint="eastAsia"/>
                <w:sz w:val="21"/>
              </w:rPr>
            </w:pPr>
            <w:r>
              <w:rPr>
                <w:rFonts w:ascii="宋体" w:eastAsia="宋体" w:hint="eastAsia"/>
                <w:sz w:val="21"/>
              </w:rPr>
              <w:t>会计学（智能会计方向）</w:t>
            </w:r>
          </w:p>
        </w:tc>
        <w:tc>
          <w:tcPr>
            <w:tcW w:w="1807" w:type="dxa"/>
          </w:tcPr>
          <w:p>
            <w:pPr>
              <w:pStyle w:val="TableParagraph"/>
              <w:ind w:left="144" w:right="135"/>
              <w:rPr>
                <w:sz w:val="21"/>
              </w:rPr>
            </w:pPr>
            <w:r>
              <w:rPr>
                <w:sz w:val="21"/>
              </w:rPr>
              <w:t>22.32%</w:t>
            </w:r>
          </w:p>
        </w:tc>
        <w:tc>
          <w:tcPr>
            <w:tcW w:w="1527" w:type="dxa"/>
          </w:tcPr>
          <w:p>
            <w:pPr>
              <w:pStyle w:val="TableParagraph"/>
              <w:ind w:right="424"/>
              <w:jc w:val="right"/>
              <w:rPr>
                <w:sz w:val="21"/>
              </w:rPr>
            </w:pPr>
            <w:r>
              <w:rPr>
                <w:sz w:val="21"/>
              </w:rPr>
              <w:t>16.67%</w:t>
            </w:r>
          </w:p>
        </w:tc>
      </w:tr>
      <w:tr>
        <w:trPr>
          <w:trHeight w:val="311" w:hRule="atLeast"/>
        </w:trPr>
        <w:tc>
          <w:tcPr>
            <w:tcW w:w="538" w:type="dxa"/>
          </w:tcPr>
          <w:p>
            <w:pPr>
              <w:pStyle w:val="TableParagraph"/>
              <w:ind w:left="163"/>
              <w:jc w:val="left"/>
              <w:rPr>
                <w:sz w:val="21"/>
              </w:rPr>
            </w:pPr>
            <w:r>
              <w:rPr>
                <w:sz w:val="21"/>
              </w:rPr>
              <w:t>36</w:t>
            </w:r>
          </w:p>
        </w:tc>
        <w:tc>
          <w:tcPr>
            <w:tcW w:w="948" w:type="dxa"/>
          </w:tcPr>
          <w:p>
            <w:pPr>
              <w:pStyle w:val="TableParagraph"/>
              <w:ind w:left="263"/>
              <w:jc w:val="left"/>
              <w:rPr>
                <w:sz w:val="21"/>
              </w:rPr>
            </w:pPr>
            <w:r>
              <w:rPr>
                <w:sz w:val="21"/>
              </w:rPr>
              <w:t>0472</w:t>
            </w:r>
          </w:p>
        </w:tc>
        <w:tc>
          <w:tcPr>
            <w:tcW w:w="4242" w:type="dxa"/>
          </w:tcPr>
          <w:p>
            <w:pPr>
              <w:pStyle w:val="TableParagraph"/>
              <w:spacing w:line="267" w:lineRule="exact" w:before="25"/>
              <w:ind w:left="419" w:right="411"/>
              <w:rPr>
                <w:rFonts w:ascii="宋体" w:eastAsia="宋体" w:hint="eastAsia"/>
                <w:sz w:val="21"/>
              </w:rPr>
            </w:pPr>
            <w:r>
              <w:rPr>
                <w:rFonts w:ascii="宋体" w:eastAsia="宋体" w:hint="eastAsia"/>
                <w:sz w:val="21"/>
              </w:rPr>
              <w:t>会计学（专升本）</w:t>
            </w:r>
          </w:p>
        </w:tc>
        <w:tc>
          <w:tcPr>
            <w:tcW w:w="1807" w:type="dxa"/>
          </w:tcPr>
          <w:p>
            <w:pPr>
              <w:pStyle w:val="TableParagraph"/>
              <w:ind w:left="144" w:right="135"/>
              <w:rPr>
                <w:sz w:val="21"/>
              </w:rPr>
            </w:pPr>
            <w:r>
              <w:rPr>
                <w:sz w:val="21"/>
              </w:rPr>
              <w:t>28.24%</w:t>
            </w:r>
          </w:p>
        </w:tc>
        <w:tc>
          <w:tcPr>
            <w:tcW w:w="1527" w:type="dxa"/>
          </w:tcPr>
          <w:p>
            <w:pPr>
              <w:pStyle w:val="TableParagraph"/>
              <w:ind w:right="424"/>
              <w:jc w:val="right"/>
              <w:rPr>
                <w:sz w:val="21"/>
              </w:rPr>
            </w:pPr>
            <w:r>
              <w:rPr>
                <w:sz w:val="21"/>
              </w:rPr>
              <w:t>18.82%</w:t>
            </w:r>
          </w:p>
        </w:tc>
      </w:tr>
    </w:tbl>
    <w:p>
      <w:pPr>
        <w:spacing w:after="0"/>
        <w:jc w:val="right"/>
        <w:rPr>
          <w:sz w:val="21"/>
        </w:rPr>
        <w:sectPr>
          <w:type w:val="continuous"/>
          <w:pgSz w:w="11910" w:h="16840"/>
          <w:pgMar w:top="1580" w:bottom="280" w:left="1160" w:right="1180"/>
        </w:sectPr>
      </w:pPr>
    </w:p>
    <w:tbl>
      <w:tblPr>
        <w:tblW w:w="0" w:type="auto"/>
        <w:jc w:val="left"/>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948"/>
        <w:gridCol w:w="4242"/>
        <w:gridCol w:w="1807"/>
        <w:gridCol w:w="1527"/>
      </w:tblGrid>
      <w:tr>
        <w:trPr>
          <w:trHeight w:val="312" w:hRule="atLeast"/>
        </w:trPr>
        <w:tc>
          <w:tcPr>
            <w:tcW w:w="538" w:type="dxa"/>
          </w:tcPr>
          <w:p>
            <w:pPr>
              <w:pStyle w:val="TableParagraph"/>
              <w:spacing w:before="37"/>
              <w:ind w:left="143" w:right="134"/>
              <w:rPr>
                <w:sz w:val="21"/>
              </w:rPr>
            </w:pPr>
            <w:r>
              <w:rPr>
                <w:sz w:val="21"/>
              </w:rPr>
              <w:t>37</w:t>
            </w:r>
          </w:p>
        </w:tc>
        <w:tc>
          <w:tcPr>
            <w:tcW w:w="948" w:type="dxa"/>
          </w:tcPr>
          <w:p>
            <w:pPr>
              <w:pStyle w:val="TableParagraph"/>
              <w:spacing w:before="37"/>
              <w:ind w:left="263"/>
              <w:jc w:val="left"/>
              <w:rPr>
                <w:sz w:val="21"/>
              </w:rPr>
            </w:pPr>
            <w:r>
              <w:rPr>
                <w:sz w:val="21"/>
              </w:rPr>
              <w:t>0502</w:t>
            </w:r>
          </w:p>
        </w:tc>
        <w:tc>
          <w:tcPr>
            <w:tcW w:w="4242" w:type="dxa"/>
          </w:tcPr>
          <w:p>
            <w:pPr>
              <w:pStyle w:val="TableParagraph"/>
              <w:spacing w:line="267" w:lineRule="exact" w:before="25"/>
              <w:ind w:left="419" w:right="411"/>
              <w:rPr>
                <w:rFonts w:ascii="宋体" w:eastAsia="宋体" w:hint="eastAsia"/>
                <w:sz w:val="21"/>
              </w:rPr>
            </w:pPr>
            <w:r>
              <w:rPr>
                <w:rFonts w:ascii="宋体" w:eastAsia="宋体" w:hint="eastAsia"/>
                <w:sz w:val="21"/>
              </w:rPr>
              <w:t>物流管理</w:t>
            </w:r>
          </w:p>
        </w:tc>
        <w:tc>
          <w:tcPr>
            <w:tcW w:w="1807" w:type="dxa"/>
          </w:tcPr>
          <w:p>
            <w:pPr>
              <w:pStyle w:val="TableParagraph"/>
              <w:spacing w:before="37"/>
              <w:ind w:left="144" w:right="135"/>
              <w:rPr>
                <w:sz w:val="21"/>
              </w:rPr>
            </w:pPr>
            <w:r>
              <w:rPr>
                <w:sz w:val="21"/>
              </w:rPr>
              <w:t>24.17%</w:t>
            </w:r>
          </w:p>
        </w:tc>
        <w:tc>
          <w:tcPr>
            <w:tcW w:w="1527" w:type="dxa"/>
          </w:tcPr>
          <w:p>
            <w:pPr>
              <w:pStyle w:val="TableParagraph"/>
              <w:spacing w:before="37"/>
              <w:ind w:right="424"/>
              <w:jc w:val="right"/>
              <w:rPr>
                <w:sz w:val="21"/>
              </w:rPr>
            </w:pPr>
            <w:r>
              <w:rPr>
                <w:sz w:val="21"/>
              </w:rPr>
              <w:t>21.21%</w:t>
            </w:r>
          </w:p>
        </w:tc>
      </w:tr>
      <w:tr>
        <w:trPr>
          <w:trHeight w:val="311" w:hRule="atLeast"/>
        </w:trPr>
        <w:tc>
          <w:tcPr>
            <w:tcW w:w="538" w:type="dxa"/>
          </w:tcPr>
          <w:p>
            <w:pPr>
              <w:pStyle w:val="TableParagraph"/>
              <w:ind w:left="143" w:right="134"/>
              <w:rPr>
                <w:sz w:val="21"/>
              </w:rPr>
            </w:pPr>
            <w:r>
              <w:rPr>
                <w:sz w:val="21"/>
              </w:rPr>
              <w:t>38</w:t>
            </w:r>
          </w:p>
        </w:tc>
        <w:tc>
          <w:tcPr>
            <w:tcW w:w="948" w:type="dxa"/>
          </w:tcPr>
          <w:p>
            <w:pPr>
              <w:pStyle w:val="TableParagraph"/>
              <w:ind w:left="263"/>
              <w:jc w:val="left"/>
              <w:rPr>
                <w:sz w:val="21"/>
              </w:rPr>
            </w:pPr>
            <w:r>
              <w:rPr>
                <w:sz w:val="21"/>
              </w:rPr>
              <w:t>0504</w:t>
            </w:r>
          </w:p>
        </w:tc>
        <w:tc>
          <w:tcPr>
            <w:tcW w:w="4242" w:type="dxa"/>
          </w:tcPr>
          <w:p>
            <w:pPr>
              <w:pStyle w:val="TableParagraph"/>
              <w:spacing w:line="267" w:lineRule="exact" w:before="25"/>
              <w:ind w:left="419" w:right="411"/>
              <w:rPr>
                <w:rFonts w:ascii="宋体" w:eastAsia="宋体" w:hint="eastAsia"/>
                <w:sz w:val="21"/>
              </w:rPr>
            </w:pPr>
            <w:r>
              <w:rPr>
                <w:rFonts w:ascii="宋体" w:eastAsia="宋体" w:hint="eastAsia"/>
                <w:sz w:val="21"/>
              </w:rPr>
              <w:t>市场营销</w:t>
            </w:r>
          </w:p>
        </w:tc>
        <w:tc>
          <w:tcPr>
            <w:tcW w:w="1807" w:type="dxa"/>
          </w:tcPr>
          <w:p>
            <w:pPr>
              <w:pStyle w:val="TableParagraph"/>
              <w:ind w:left="144" w:right="135"/>
              <w:rPr>
                <w:sz w:val="21"/>
              </w:rPr>
            </w:pPr>
            <w:r>
              <w:rPr>
                <w:sz w:val="21"/>
              </w:rPr>
              <w:t>25.30%</w:t>
            </w:r>
          </w:p>
        </w:tc>
        <w:tc>
          <w:tcPr>
            <w:tcW w:w="1527" w:type="dxa"/>
          </w:tcPr>
          <w:p>
            <w:pPr>
              <w:pStyle w:val="TableParagraph"/>
              <w:ind w:right="424"/>
              <w:jc w:val="right"/>
              <w:rPr>
                <w:sz w:val="21"/>
              </w:rPr>
            </w:pPr>
            <w:r>
              <w:rPr>
                <w:sz w:val="21"/>
              </w:rPr>
              <w:t>18.79%</w:t>
            </w:r>
          </w:p>
        </w:tc>
      </w:tr>
      <w:tr>
        <w:trPr>
          <w:trHeight w:val="314" w:hRule="atLeast"/>
        </w:trPr>
        <w:tc>
          <w:tcPr>
            <w:tcW w:w="538" w:type="dxa"/>
          </w:tcPr>
          <w:p>
            <w:pPr>
              <w:pStyle w:val="TableParagraph"/>
              <w:spacing w:before="39"/>
              <w:ind w:left="143" w:right="134"/>
              <w:rPr>
                <w:sz w:val="21"/>
              </w:rPr>
            </w:pPr>
            <w:r>
              <w:rPr>
                <w:sz w:val="21"/>
              </w:rPr>
              <w:t>39</w:t>
            </w:r>
          </w:p>
        </w:tc>
        <w:tc>
          <w:tcPr>
            <w:tcW w:w="948" w:type="dxa"/>
          </w:tcPr>
          <w:p>
            <w:pPr>
              <w:pStyle w:val="TableParagraph"/>
              <w:spacing w:before="39"/>
              <w:ind w:left="263"/>
              <w:jc w:val="left"/>
              <w:rPr>
                <w:sz w:val="21"/>
              </w:rPr>
            </w:pPr>
            <w:r>
              <w:rPr>
                <w:sz w:val="21"/>
              </w:rPr>
              <w:t>0501</w:t>
            </w:r>
          </w:p>
        </w:tc>
        <w:tc>
          <w:tcPr>
            <w:tcW w:w="4242" w:type="dxa"/>
          </w:tcPr>
          <w:p>
            <w:pPr>
              <w:pStyle w:val="TableParagraph"/>
              <w:spacing w:line="267" w:lineRule="exact" w:before="27"/>
              <w:ind w:left="421" w:right="410"/>
              <w:rPr>
                <w:rFonts w:ascii="宋体" w:eastAsia="宋体" w:hint="eastAsia"/>
                <w:sz w:val="21"/>
              </w:rPr>
            </w:pPr>
            <w:r>
              <w:rPr>
                <w:rFonts w:ascii="宋体" w:eastAsia="宋体" w:hint="eastAsia"/>
                <w:sz w:val="21"/>
              </w:rPr>
              <w:t>国际经济与贸易</w:t>
            </w:r>
          </w:p>
        </w:tc>
        <w:tc>
          <w:tcPr>
            <w:tcW w:w="1807" w:type="dxa"/>
          </w:tcPr>
          <w:p>
            <w:pPr>
              <w:pStyle w:val="TableParagraph"/>
              <w:spacing w:before="39"/>
              <w:ind w:left="144" w:right="135"/>
              <w:rPr>
                <w:sz w:val="21"/>
              </w:rPr>
            </w:pPr>
            <w:r>
              <w:rPr>
                <w:sz w:val="21"/>
              </w:rPr>
              <w:t>24.02%</w:t>
            </w:r>
          </w:p>
        </w:tc>
        <w:tc>
          <w:tcPr>
            <w:tcW w:w="1527" w:type="dxa"/>
          </w:tcPr>
          <w:p>
            <w:pPr>
              <w:pStyle w:val="TableParagraph"/>
              <w:spacing w:before="39"/>
              <w:ind w:right="424"/>
              <w:jc w:val="right"/>
              <w:rPr>
                <w:sz w:val="21"/>
              </w:rPr>
            </w:pPr>
            <w:r>
              <w:rPr>
                <w:sz w:val="21"/>
              </w:rPr>
              <w:t>20.61%</w:t>
            </w:r>
          </w:p>
        </w:tc>
      </w:tr>
      <w:tr>
        <w:trPr>
          <w:trHeight w:val="311" w:hRule="atLeast"/>
        </w:trPr>
        <w:tc>
          <w:tcPr>
            <w:tcW w:w="538" w:type="dxa"/>
          </w:tcPr>
          <w:p>
            <w:pPr>
              <w:pStyle w:val="TableParagraph"/>
              <w:ind w:left="143" w:right="134"/>
              <w:rPr>
                <w:sz w:val="21"/>
              </w:rPr>
            </w:pPr>
            <w:r>
              <w:rPr>
                <w:sz w:val="21"/>
              </w:rPr>
              <w:t>40</w:t>
            </w:r>
          </w:p>
        </w:tc>
        <w:tc>
          <w:tcPr>
            <w:tcW w:w="948" w:type="dxa"/>
          </w:tcPr>
          <w:p>
            <w:pPr>
              <w:pStyle w:val="TableParagraph"/>
              <w:ind w:left="263"/>
              <w:jc w:val="left"/>
              <w:rPr>
                <w:sz w:val="21"/>
              </w:rPr>
            </w:pPr>
            <w:r>
              <w:rPr>
                <w:sz w:val="21"/>
              </w:rPr>
              <w:t>0522</w:t>
            </w:r>
          </w:p>
        </w:tc>
        <w:tc>
          <w:tcPr>
            <w:tcW w:w="4242" w:type="dxa"/>
          </w:tcPr>
          <w:p>
            <w:pPr>
              <w:pStyle w:val="TableParagraph"/>
              <w:spacing w:line="267" w:lineRule="exact" w:before="25"/>
              <w:ind w:left="421" w:right="411"/>
              <w:rPr>
                <w:rFonts w:ascii="宋体" w:eastAsia="宋体" w:hint="eastAsia"/>
                <w:sz w:val="21"/>
              </w:rPr>
            </w:pPr>
            <w:r>
              <w:rPr>
                <w:rFonts w:ascii="宋体" w:eastAsia="宋体" w:hint="eastAsia"/>
                <w:sz w:val="21"/>
              </w:rPr>
              <w:t>国际经济与贸易（国际商务精英班）</w:t>
            </w:r>
          </w:p>
        </w:tc>
        <w:tc>
          <w:tcPr>
            <w:tcW w:w="1807" w:type="dxa"/>
          </w:tcPr>
          <w:p>
            <w:pPr>
              <w:pStyle w:val="TableParagraph"/>
              <w:ind w:left="144" w:right="135"/>
              <w:rPr>
                <w:sz w:val="21"/>
              </w:rPr>
            </w:pPr>
            <w:r>
              <w:rPr>
                <w:sz w:val="21"/>
              </w:rPr>
              <w:t>25.95%</w:t>
            </w:r>
          </w:p>
        </w:tc>
        <w:tc>
          <w:tcPr>
            <w:tcW w:w="1527" w:type="dxa"/>
          </w:tcPr>
          <w:p>
            <w:pPr>
              <w:pStyle w:val="TableParagraph"/>
              <w:ind w:right="424"/>
              <w:jc w:val="right"/>
              <w:rPr>
                <w:sz w:val="21"/>
              </w:rPr>
            </w:pPr>
            <w:r>
              <w:rPr>
                <w:sz w:val="21"/>
              </w:rPr>
              <w:t>16.85%</w:t>
            </w:r>
          </w:p>
        </w:tc>
      </w:tr>
      <w:tr>
        <w:trPr>
          <w:trHeight w:val="311" w:hRule="atLeast"/>
        </w:trPr>
        <w:tc>
          <w:tcPr>
            <w:tcW w:w="538" w:type="dxa"/>
          </w:tcPr>
          <w:p>
            <w:pPr>
              <w:pStyle w:val="TableParagraph"/>
              <w:ind w:left="143" w:right="134"/>
              <w:rPr>
                <w:sz w:val="21"/>
              </w:rPr>
            </w:pPr>
            <w:r>
              <w:rPr>
                <w:sz w:val="21"/>
              </w:rPr>
              <w:t>41</w:t>
            </w:r>
          </w:p>
        </w:tc>
        <w:tc>
          <w:tcPr>
            <w:tcW w:w="948" w:type="dxa"/>
          </w:tcPr>
          <w:p>
            <w:pPr>
              <w:pStyle w:val="TableParagraph"/>
              <w:ind w:left="263"/>
              <w:jc w:val="left"/>
              <w:rPr>
                <w:sz w:val="21"/>
              </w:rPr>
            </w:pPr>
            <w:r>
              <w:rPr>
                <w:sz w:val="21"/>
              </w:rPr>
              <w:t>0523</w:t>
            </w:r>
          </w:p>
        </w:tc>
        <w:tc>
          <w:tcPr>
            <w:tcW w:w="4242" w:type="dxa"/>
          </w:tcPr>
          <w:p>
            <w:pPr>
              <w:pStyle w:val="TableParagraph"/>
              <w:spacing w:line="267" w:lineRule="exact" w:before="25"/>
              <w:ind w:left="418" w:right="411"/>
              <w:rPr>
                <w:rFonts w:ascii="宋体" w:eastAsia="宋体" w:hint="eastAsia"/>
                <w:sz w:val="21"/>
              </w:rPr>
            </w:pPr>
            <w:r>
              <w:rPr>
                <w:rFonts w:ascii="宋体" w:eastAsia="宋体" w:hint="eastAsia"/>
                <w:sz w:val="21"/>
              </w:rPr>
              <w:t>国际经济与贸易（明德班）</w:t>
            </w:r>
          </w:p>
        </w:tc>
        <w:tc>
          <w:tcPr>
            <w:tcW w:w="1807" w:type="dxa"/>
          </w:tcPr>
          <w:p>
            <w:pPr>
              <w:pStyle w:val="TableParagraph"/>
              <w:ind w:left="144" w:right="135"/>
              <w:rPr>
                <w:sz w:val="21"/>
              </w:rPr>
            </w:pPr>
            <w:r>
              <w:rPr>
                <w:sz w:val="21"/>
              </w:rPr>
              <w:t>23.15%</w:t>
            </w:r>
          </w:p>
        </w:tc>
        <w:tc>
          <w:tcPr>
            <w:tcW w:w="1527" w:type="dxa"/>
          </w:tcPr>
          <w:p>
            <w:pPr>
              <w:pStyle w:val="TableParagraph"/>
              <w:ind w:right="424"/>
              <w:jc w:val="right"/>
              <w:rPr>
                <w:sz w:val="21"/>
              </w:rPr>
            </w:pPr>
            <w:r>
              <w:rPr>
                <w:sz w:val="21"/>
              </w:rPr>
              <w:t>22.49%</w:t>
            </w:r>
          </w:p>
        </w:tc>
      </w:tr>
      <w:tr>
        <w:trPr>
          <w:trHeight w:val="311" w:hRule="atLeast"/>
        </w:trPr>
        <w:tc>
          <w:tcPr>
            <w:tcW w:w="538" w:type="dxa"/>
          </w:tcPr>
          <w:p>
            <w:pPr>
              <w:pStyle w:val="TableParagraph"/>
              <w:ind w:left="143" w:right="134"/>
              <w:rPr>
                <w:sz w:val="21"/>
              </w:rPr>
            </w:pPr>
            <w:r>
              <w:rPr>
                <w:sz w:val="21"/>
              </w:rPr>
              <w:t>42</w:t>
            </w:r>
          </w:p>
        </w:tc>
        <w:tc>
          <w:tcPr>
            <w:tcW w:w="948" w:type="dxa"/>
          </w:tcPr>
          <w:p>
            <w:pPr>
              <w:pStyle w:val="TableParagraph"/>
              <w:ind w:left="263"/>
              <w:jc w:val="left"/>
              <w:rPr>
                <w:sz w:val="21"/>
              </w:rPr>
            </w:pPr>
            <w:r>
              <w:rPr>
                <w:sz w:val="21"/>
              </w:rPr>
              <w:t>0571</w:t>
            </w:r>
          </w:p>
        </w:tc>
        <w:tc>
          <w:tcPr>
            <w:tcW w:w="4242" w:type="dxa"/>
          </w:tcPr>
          <w:p>
            <w:pPr>
              <w:pStyle w:val="TableParagraph"/>
              <w:spacing w:line="267" w:lineRule="exact" w:before="25"/>
              <w:ind w:left="418" w:right="411"/>
              <w:rPr>
                <w:rFonts w:ascii="宋体" w:eastAsia="宋体" w:hint="eastAsia"/>
                <w:sz w:val="21"/>
              </w:rPr>
            </w:pPr>
            <w:r>
              <w:rPr>
                <w:rFonts w:ascii="宋体" w:eastAsia="宋体" w:hint="eastAsia"/>
                <w:sz w:val="21"/>
              </w:rPr>
              <w:t>国际经济与贸易（专升本）</w:t>
            </w:r>
          </w:p>
        </w:tc>
        <w:tc>
          <w:tcPr>
            <w:tcW w:w="1807" w:type="dxa"/>
          </w:tcPr>
          <w:p>
            <w:pPr>
              <w:pStyle w:val="TableParagraph"/>
              <w:ind w:left="144" w:right="135"/>
              <w:rPr>
                <w:sz w:val="21"/>
              </w:rPr>
            </w:pPr>
            <w:r>
              <w:rPr>
                <w:sz w:val="21"/>
              </w:rPr>
              <w:t>40.59%</w:t>
            </w:r>
          </w:p>
        </w:tc>
        <w:tc>
          <w:tcPr>
            <w:tcW w:w="1527" w:type="dxa"/>
          </w:tcPr>
          <w:p>
            <w:pPr>
              <w:pStyle w:val="TableParagraph"/>
              <w:ind w:right="424"/>
              <w:jc w:val="right"/>
              <w:rPr>
                <w:sz w:val="21"/>
              </w:rPr>
            </w:pPr>
            <w:r>
              <w:rPr>
                <w:sz w:val="21"/>
              </w:rPr>
              <w:t>12.94%</w:t>
            </w:r>
          </w:p>
        </w:tc>
      </w:tr>
      <w:tr>
        <w:trPr>
          <w:trHeight w:val="311" w:hRule="atLeast"/>
        </w:trPr>
        <w:tc>
          <w:tcPr>
            <w:tcW w:w="538" w:type="dxa"/>
          </w:tcPr>
          <w:p>
            <w:pPr>
              <w:pStyle w:val="TableParagraph"/>
              <w:ind w:left="143" w:right="134"/>
              <w:rPr>
                <w:sz w:val="21"/>
              </w:rPr>
            </w:pPr>
            <w:r>
              <w:rPr>
                <w:sz w:val="21"/>
              </w:rPr>
              <w:t>43</w:t>
            </w:r>
          </w:p>
        </w:tc>
        <w:tc>
          <w:tcPr>
            <w:tcW w:w="948" w:type="dxa"/>
          </w:tcPr>
          <w:p>
            <w:pPr>
              <w:pStyle w:val="TableParagraph"/>
              <w:ind w:left="263"/>
              <w:jc w:val="left"/>
              <w:rPr>
                <w:sz w:val="21"/>
              </w:rPr>
            </w:pPr>
            <w:r>
              <w:rPr>
                <w:sz w:val="21"/>
              </w:rPr>
              <w:t>0581</w:t>
            </w:r>
          </w:p>
        </w:tc>
        <w:tc>
          <w:tcPr>
            <w:tcW w:w="4242" w:type="dxa"/>
          </w:tcPr>
          <w:p>
            <w:pPr>
              <w:pStyle w:val="TableParagraph"/>
              <w:spacing w:line="267" w:lineRule="exact" w:before="25"/>
              <w:ind w:left="421" w:right="411"/>
              <w:rPr>
                <w:rFonts w:ascii="宋体" w:eastAsia="宋体" w:hint="eastAsia"/>
                <w:sz w:val="21"/>
              </w:rPr>
            </w:pPr>
            <w:r>
              <w:rPr>
                <w:rFonts w:ascii="宋体" w:eastAsia="宋体" w:hint="eastAsia"/>
                <w:sz w:val="21"/>
              </w:rPr>
              <w:t>国际经济与贸易（对口）</w:t>
            </w:r>
          </w:p>
        </w:tc>
        <w:tc>
          <w:tcPr>
            <w:tcW w:w="1807" w:type="dxa"/>
          </w:tcPr>
          <w:p>
            <w:pPr>
              <w:pStyle w:val="TableParagraph"/>
              <w:ind w:left="144" w:right="135"/>
              <w:rPr>
                <w:sz w:val="21"/>
              </w:rPr>
            </w:pPr>
            <w:r>
              <w:rPr>
                <w:sz w:val="21"/>
              </w:rPr>
              <w:t>25.00%</w:t>
            </w:r>
          </w:p>
        </w:tc>
        <w:tc>
          <w:tcPr>
            <w:tcW w:w="1527" w:type="dxa"/>
          </w:tcPr>
          <w:p>
            <w:pPr>
              <w:pStyle w:val="TableParagraph"/>
              <w:ind w:right="424"/>
              <w:jc w:val="right"/>
              <w:rPr>
                <w:sz w:val="21"/>
              </w:rPr>
            </w:pPr>
            <w:r>
              <w:rPr>
                <w:sz w:val="21"/>
              </w:rPr>
              <w:t>20.61%</w:t>
            </w:r>
          </w:p>
        </w:tc>
      </w:tr>
      <w:tr>
        <w:trPr>
          <w:trHeight w:val="311" w:hRule="atLeast"/>
        </w:trPr>
        <w:tc>
          <w:tcPr>
            <w:tcW w:w="538" w:type="dxa"/>
          </w:tcPr>
          <w:p>
            <w:pPr>
              <w:pStyle w:val="TableParagraph"/>
              <w:ind w:left="143" w:right="134"/>
              <w:rPr>
                <w:sz w:val="21"/>
              </w:rPr>
            </w:pPr>
            <w:r>
              <w:rPr>
                <w:sz w:val="21"/>
              </w:rPr>
              <w:t>44</w:t>
            </w:r>
          </w:p>
        </w:tc>
        <w:tc>
          <w:tcPr>
            <w:tcW w:w="948" w:type="dxa"/>
          </w:tcPr>
          <w:p>
            <w:pPr>
              <w:pStyle w:val="TableParagraph"/>
              <w:ind w:left="263"/>
              <w:jc w:val="left"/>
              <w:rPr>
                <w:sz w:val="21"/>
              </w:rPr>
            </w:pPr>
            <w:r>
              <w:rPr>
                <w:sz w:val="21"/>
              </w:rPr>
              <w:t>0701</w:t>
            </w:r>
          </w:p>
        </w:tc>
        <w:tc>
          <w:tcPr>
            <w:tcW w:w="4242" w:type="dxa"/>
          </w:tcPr>
          <w:p>
            <w:pPr>
              <w:pStyle w:val="TableParagraph"/>
              <w:spacing w:line="267" w:lineRule="exact" w:before="25"/>
              <w:ind w:left="421" w:right="410"/>
              <w:rPr>
                <w:rFonts w:ascii="宋体" w:eastAsia="宋体" w:hint="eastAsia"/>
                <w:sz w:val="21"/>
              </w:rPr>
            </w:pPr>
            <w:r>
              <w:rPr>
                <w:rFonts w:ascii="宋体" w:eastAsia="宋体" w:hint="eastAsia"/>
                <w:sz w:val="21"/>
              </w:rPr>
              <w:t>英语</w:t>
            </w:r>
          </w:p>
        </w:tc>
        <w:tc>
          <w:tcPr>
            <w:tcW w:w="1807" w:type="dxa"/>
          </w:tcPr>
          <w:p>
            <w:pPr>
              <w:pStyle w:val="TableParagraph"/>
              <w:ind w:left="144" w:right="135"/>
              <w:rPr>
                <w:sz w:val="21"/>
              </w:rPr>
            </w:pPr>
            <w:r>
              <w:rPr>
                <w:sz w:val="21"/>
              </w:rPr>
              <w:t>16.36%</w:t>
            </w:r>
          </w:p>
        </w:tc>
        <w:tc>
          <w:tcPr>
            <w:tcW w:w="1527" w:type="dxa"/>
          </w:tcPr>
          <w:p>
            <w:pPr>
              <w:pStyle w:val="TableParagraph"/>
              <w:ind w:right="424"/>
              <w:jc w:val="right"/>
              <w:rPr>
                <w:sz w:val="21"/>
              </w:rPr>
            </w:pPr>
            <w:r>
              <w:rPr>
                <w:sz w:val="21"/>
              </w:rPr>
              <w:t>20.61%</w:t>
            </w:r>
          </w:p>
        </w:tc>
      </w:tr>
      <w:tr>
        <w:trPr>
          <w:trHeight w:val="314" w:hRule="atLeast"/>
        </w:trPr>
        <w:tc>
          <w:tcPr>
            <w:tcW w:w="538" w:type="dxa"/>
          </w:tcPr>
          <w:p>
            <w:pPr>
              <w:pStyle w:val="TableParagraph"/>
              <w:spacing w:before="39"/>
              <w:ind w:left="143" w:right="134"/>
              <w:rPr>
                <w:sz w:val="21"/>
              </w:rPr>
            </w:pPr>
            <w:r>
              <w:rPr>
                <w:sz w:val="21"/>
              </w:rPr>
              <w:t>45</w:t>
            </w:r>
          </w:p>
        </w:tc>
        <w:tc>
          <w:tcPr>
            <w:tcW w:w="948" w:type="dxa"/>
          </w:tcPr>
          <w:p>
            <w:pPr>
              <w:pStyle w:val="TableParagraph"/>
              <w:spacing w:before="39"/>
              <w:ind w:left="263"/>
              <w:jc w:val="left"/>
              <w:rPr>
                <w:sz w:val="21"/>
              </w:rPr>
            </w:pPr>
            <w:r>
              <w:rPr>
                <w:sz w:val="21"/>
              </w:rPr>
              <w:t>0702</w:t>
            </w:r>
          </w:p>
        </w:tc>
        <w:tc>
          <w:tcPr>
            <w:tcW w:w="4242" w:type="dxa"/>
          </w:tcPr>
          <w:p>
            <w:pPr>
              <w:pStyle w:val="TableParagraph"/>
              <w:spacing w:line="267" w:lineRule="exact" w:before="27"/>
              <w:ind w:left="421" w:right="410"/>
              <w:rPr>
                <w:rFonts w:ascii="宋体" w:eastAsia="宋体" w:hint="eastAsia"/>
                <w:sz w:val="21"/>
              </w:rPr>
            </w:pPr>
            <w:r>
              <w:rPr>
                <w:rFonts w:ascii="宋体" w:eastAsia="宋体" w:hint="eastAsia"/>
                <w:sz w:val="21"/>
              </w:rPr>
              <w:t>德语</w:t>
            </w:r>
          </w:p>
        </w:tc>
        <w:tc>
          <w:tcPr>
            <w:tcW w:w="1807" w:type="dxa"/>
          </w:tcPr>
          <w:p>
            <w:pPr>
              <w:pStyle w:val="TableParagraph"/>
              <w:spacing w:before="39"/>
              <w:ind w:left="144" w:right="135"/>
              <w:rPr>
                <w:sz w:val="21"/>
              </w:rPr>
            </w:pPr>
            <w:r>
              <w:rPr>
                <w:sz w:val="21"/>
              </w:rPr>
              <w:t>16.36%</w:t>
            </w:r>
          </w:p>
        </w:tc>
        <w:tc>
          <w:tcPr>
            <w:tcW w:w="1527" w:type="dxa"/>
          </w:tcPr>
          <w:p>
            <w:pPr>
              <w:pStyle w:val="TableParagraph"/>
              <w:spacing w:before="39"/>
              <w:ind w:right="424"/>
              <w:jc w:val="right"/>
              <w:rPr>
                <w:sz w:val="21"/>
              </w:rPr>
            </w:pPr>
            <w:r>
              <w:rPr>
                <w:sz w:val="21"/>
              </w:rPr>
              <w:t>23.03%</w:t>
            </w:r>
          </w:p>
        </w:tc>
      </w:tr>
      <w:tr>
        <w:trPr>
          <w:trHeight w:val="311" w:hRule="atLeast"/>
        </w:trPr>
        <w:tc>
          <w:tcPr>
            <w:tcW w:w="538" w:type="dxa"/>
          </w:tcPr>
          <w:p>
            <w:pPr>
              <w:pStyle w:val="TableParagraph"/>
              <w:ind w:left="143" w:right="134"/>
              <w:rPr>
                <w:sz w:val="21"/>
              </w:rPr>
            </w:pPr>
            <w:r>
              <w:rPr>
                <w:sz w:val="21"/>
              </w:rPr>
              <w:t>46</w:t>
            </w:r>
          </w:p>
        </w:tc>
        <w:tc>
          <w:tcPr>
            <w:tcW w:w="948" w:type="dxa"/>
          </w:tcPr>
          <w:p>
            <w:pPr>
              <w:pStyle w:val="TableParagraph"/>
              <w:ind w:left="263"/>
              <w:jc w:val="left"/>
              <w:rPr>
                <w:sz w:val="21"/>
              </w:rPr>
            </w:pPr>
            <w:r>
              <w:rPr>
                <w:sz w:val="21"/>
              </w:rPr>
              <w:t>0703</w:t>
            </w:r>
          </w:p>
        </w:tc>
        <w:tc>
          <w:tcPr>
            <w:tcW w:w="4242" w:type="dxa"/>
          </w:tcPr>
          <w:p>
            <w:pPr>
              <w:pStyle w:val="TableParagraph"/>
              <w:spacing w:line="267" w:lineRule="exact" w:before="25"/>
              <w:ind w:left="421" w:right="410"/>
              <w:rPr>
                <w:rFonts w:ascii="宋体" w:eastAsia="宋体" w:hint="eastAsia"/>
                <w:sz w:val="21"/>
              </w:rPr>
            </w:pPr>
            <w:r>
              <w:rPr>
                <w:rFonts w:ascii="宋体" w:eastAsia="宋体" w:hint="eastAsia"/>
                <w:sz w:val="21"/>
              </w:rPr>
              <w:t>法语</w:t>
            </w:r>
          </w:p>
        </w:tc>
        <w:tc>
          <w:tcPr>
            <w:tcW w:w="1807" w:type="dxa"/>
          </w:tcPr>
          <w:p>
            <w:pPr>
              <w:pStyle w:val="TableParagraph"/>
              <w:ind w:left="144" w:right="135"/>
              <w:rPr>
                <w:sz w:val="21"/>
              </w:rPr>
            </w:pPr>
            <w:r>
              <w:rPr>
                <w:sz w:val="21"/>
              </w:rPr>
              <w:t>16.36%</w:t>
            </w:r>
          </w:p>
        </w:tc>
        <w:tc>
          <w:tcPr>
            <w:tcW w:w="1527" w:type="dxa"/>
          </w:tcPr>
          <w:p>
            <w:pPr>
              <w:pStyle w:val="TableParagraph"/>
              <w:ind w:right="424"/>
              <w:jc w:val="right"/>
              <w:rPr>
                <w:sz w:val="21"/>
              </w:rPr>
            </w:pPr>
            <w:r>
              <w:rPr>
                <w:sz w:val="21"/>
              </w:rPr>
              <w:t>21.82%</w:t>
            </w:r>
          </w:p>
        </w:tc>
      </w:tr>
      <w:tr>
        <w:trPr>
          <w:trHeight w:val="312" w:hRule="atLeast"/>
        </w:trPr>
        <w:tc>
          <w:tcPr>
            <w:tcW w:w="538" w:type="dxa"/>
          </w:tcPr>
          <w:p>
            <w:pPr>
              <w:pStyle w:val="TableParagraph"/>
              <w:spacing w:before="37"/>
              <w:ind w:left="143" w:right="134"/>
              <w:rPr>
                <w:sz w:val="21"/>
              </w:rPr>
            </w:pPr>
            <w:r>
              <w:rPr>
                <w:sz w:val="21"/>
              </w:rPr>
              <w:t>47</w:t>
            </w:r>
          </w:p>
        </w:tc>
        <w:tc>
          <w:tcPr>
            <w:tcW w:w="948" w:type="dxa"/>
          </w:tcPr>
          <w:p>
            <w:pPr>
              <w:pStyle w:val="TableParagraph"/>
              <w:spacing w:before="37"/>
              <w:ind w:left="263"/>
              <w:jc w:val="left"/>
              <w:rPr>
                <w:sz w:val="21"/>
              </w:rPr>
            </w:pPr>
            <w:r>
              <w:rPr>
                <w:sz w:val="21"/>
              </w:rPr>
              <w:t>0704</w:t>
            </w:r>
          </w:p>
        </w:tc>
        <w:tc>
          <w:tcPr>
            <w:tcW w:w="4242" w:type="dxa"/>
          </w:tcPr>
          <w:p>
            <w:pPr>
              <w:pStyle w:val="TableParagraph"/>
              <w:spacing w:line="267" w:lineRule="exact" w:before="25"/>
              <w:ind w:left="421" w:right="410"/>
              <w:rPr>
                <w:rFonts w:ascii="宋体" w:eastAsia="宋体" w:hint="eastAsia"/>
                <w:sz w:val="21"/>
              </w:rPr>
            </w:pPr>
            <w:r>
              <w:rPr>
                <w:rFonts w:ascii="宋体" w:eastAsia="宋体" w:hint="eastAsia"/>
                <w:sz w:val="21"/>
              </w:rPr>
              <w:t>俄语</w:t>
            </w:r>
          </w:p>
        </w:tc>
        <w:tc>
          <w:tcPr>
            <w:tcW w:w="1807" w:type="dxa"/>
          </w:tcPr>
          <w:p>
            <w:pPr>
              <w:pStyle w:val="TableParagraph"/>
              <w:spacing w:before="37"/>
              <w:ind w:left="144" w:right="135"/>
              <w:rPr>
                <w:sz w:val="21"/>
              </w:rPr>
            </w:pPr>
            <w:r>
              <w:rPr>
                <w:sz w:val="21"/>
              </w:rPr>
              <w:t>16.36%</w:t>
            </w:r>
          </w:p>
        </w:tc>
        <w:tc>
          <w:tcPr>
            <w:tcW w:w="1527" w:type="dxa"/>
          </w:tcPr>
          <w:p>
            <w:pPr>
              <w:pStyle w:val="TableParagraph"/>
              <w:spacing w:before="37"/>
              <w:ind w:right="424"/>
              <w:jc w:val="right"/>
              <w:rPr>
                <w:sz w:val="21"/>
              </w:rPr>
            </w:pPr>
            <w:r>
              <w:rPr>
                <w:sz w:val="21"/>
              </w:rPr>
              <w:t>20.61%</w:t>
            </w:r>
          </w:p>
        </w:tc>
      </w:tr>
      <w:tr>
        <w:trPr>
          <w:trHeight w:val="311" w:hRule="atLeast"/>
        </w:trPr>
        <w:tc>
          <w:tcPr>
            <w:tcW w:w="538" w:type="dxa"/>
          </w:tcPr>
          <w:p>
            <w:pPr>
              <w:pStyle w:val="TableParagraph"/>
              <w:ind w:left="143" w:right="134"/>
              <w:rPr>
                <w:sz w:val="21"/>
              </w:rPr>
            </w:pPr>
            <w:r>
              <w:rPr>
                <w:sz w:val="21"/>
              </w:rPr>
              <w:t>48</w:t>
            </w:r>
          </w:p>
        </w:tc>
        <w:tc>
          <w:tcPr>
            <w:tcW w:w="948" w:type="dxa"/>
          </w:tcPr>
          <w:p>
            <w:pPr>
              <w:pStyle w:val="TableParagraph"/>
              <w:ind w:left="263"/>
              <w:jc w:val="left"/>
              <w:rPr>
                <w:sz w:val="21"/>
              </w:rPr>
            </w:pPr>
            <w:r>
              <w:rPr>
                <w:sz w:val="21"/>
              </w:rPr>
              <w:t>0705</w:t>
            </w:r>
          </w:p>
        </w:tc>
        <w:tc>
          <w:tcPr>
            <w:tcW w:w="4242" w:type="dxa"/>
          </w:tcPr>
          <w:p>
            <w:pPr>
              <w:pStyle w:val="TableParagraph"/>
              <w:spacing w:line="267" w:lineRule="exact" w:before="25"/>
              <w:ind w:left="421" w:right="410"/>
              <w:rPr>
                <w:rFonts w:ascii="宋体" w:eastAsia="宋体" w:hint="eastAsia"/>
                <w:sz w:val="21"/>
              </w:rPr>
            </w:pPr>
            <w:r>
              <w:rPr>
                <w:rFonts w:ascii="宋体" w:eastAsia="宋体" w:hint="eastAsia"/>
                <w:sz w:val="21"/>
              </w:rPr>
              <w:t>商务英语（本）</w:t>
            </w:r>
          </w:p>
        </w:tc>
        <w:tc>
          <w:tcPr>
            <w:tcW w:w="1807" w:type="dxa"/>
          </w:tcPr>
          <w:p>
            <w:pPr>
              <w:pStyle w:val="TableParagraph"/>
              <w:ind w:left="144" w:right="135"/>
              <w:rPr>
                <w:sz w:val="21"/>
              </w:rPr>
            </w:pPr>
            <w:r>
              <w:rPr>
                <w:sz w:val="21"/>
              </w:rPr>
              <w:t>16.97%</w:t>
            </w:r>
          </w:p>
        </w:tc>
        <w:tc>
          <w:tcPr>
            <w:tcW w:w="1527" w:type="dxa"/>
          </w:tcPr>
          <w:p>
            <w:pPr>
              <w:pStyle w:val="TableParagraph"/>
              <w:ind w:right="424"/>
              <w:jc w:val="right"/>
              <w:rPr>
                <w:sz w:val="21"/>
              </w:rPr>
            </w:pPr>
            <w:r>
              <w:rPr>
                <w:sz w:val="21"/>
              </w:rPr>
              <w:t>20.61%</w:t>
            </w:r>
          </w:p>
        </w:tc>
      </w:tr>
      <w:tr>
        <w:trPr>
          <w:trHeight w:val="311" w:hRule="atLeast"/>
        </w:trPr>
        <w:tc>
          <w:tcPr>
            <w:tcW w:w="538" w:type="dxa"/>
          </w:tcPr>
          <w:p>
            <w:pPr>
              <w:pStyle w:val="TableParagraph"/>
              <w:ind w:left="143" w:right="134"/>
              <w:rPr>
                <w:sz w:val="21"/>
              </w:rPr>
            </w:pPr>
            <w:r>
              <w:rPr>
                <w:sz w:val="21"/>
              </w:rPr>
              <w:t>49</w:t>
            </w:r>
          </w:p>
        </w:tc>
        <w:tc>
          <w:tcPr>
            <w:tcW w:w="948" w:type="dxa"/>
          </w:tcPr>
          <w:p>
            <w:pPr>
              <w:pStyle w:val="TableParagraph"/>
              <w:ind w:left="263"/>
              <w:jc w:val="left"/>
              <w:rPr>
                <w:sz w:val="21"/>
              </w:rPr>
            </w:pPr>
            <w:r>
              <w:rPr>
                <w:sz w:val="21"/>
              </w:rPr>
              <w:t>0706</w:t>
            </w:r>
          </w:p>
        </w:tc>
        <w:tc>
          <w:tcPr>
            <w:tcW w:w="4242" w:type="dxa"/>
          </w:tcPr>
          <w:p>
            <w:pPr>
              <w:pStyle w:val="TableParagraph"/>
              <w:spacing w:line="267" w:lineRule="exact" w:before="25"/>
              <w:ind w:left="421" w:right="410"/>
              <w:rPr>
                <w:rFonts w:ascii="宋体" w:eastAsia="宋体" w:hint="eastAsia"/>
                <w:sz w:val="21"/>
              </w:rPr>
            </w:pPr>
            <w:r>
              <w:rPr>
                <w:rFonts w:ascii="宋体" w:eastAsia="宋体" w:hint="eastAsia"/>
                <w:sz w:val="21"/>
              </w:rPr>
              <w:t>汉语国际教育</w:t>
            </w:r>
          </w:p>
        </w:tc>
        <w:tc>
          <w:tcPr>
            <w:tcW w:w="1807" w:type="dxa"/>
          </w:tcPr>
          <w:p>
            <w:pPr>
              <w:pStyle w:val="TableParagraph"/>
              <w:ind w:left="144" w:right="135"/>
              <w:rPr>
                <w:sz w:val="21"/>
              </w:rPr>
            </w:pPr>
            <w:r>
              <w:rPr>
                <w:sz w:val="21"/>
              </w:rPr>
              <w:t>16.36%</w:t>
            </w:r>
          </w:p>
        </w:tc>
        <w:tc>
          <w:tcPr>
            <w:tcW w:w="1527" w:type="dxa"/>
          </w:tcPr>
          <w:p>
            <w:pPr>
              <w:pStyle w:val="TableParagraph"/>
              <w:ind w:right="424"/>
              <w:jc w:val="right"/>
              <w:rPr>
                <w:sz w:val="21"/>
              </w:rPr>
            </w:pPr>
            <w:r>
              <w:rPr>
                <w:sz w:val="21"/>
              </w:rPr>
              <w:t>20.61%</w:t>
            </w:r>
          </w:p>
        </w:tc>
      </w:tr>
      <w:tr>
        <w:trPr>
          <w:trHeight w:val="311" w:hRule="atLeast"/>
        </w:trPr>
        <w:tc>
          <w:tcPr>
            <w:tcW w:w="538" w:type="dxa"/>
          </w:tcPr>
          <w:p>
            <w:pPr>
              <w:pStyle w:val="TableParagraph"/>
              <w:ind w:left="143" w:right="134"/>
              <w:rPr>
                <w:sz w:val="21"/>
              </w:rPr>
            </w:pPr>
            <w:r>
              <w:rPr>
                <w:sz w:val="21"/>
              </w:rPr>
              <w:t>50</w:t>
            </w:r>
          </w:p>
        </w:tc>
        <w:tc>
          <w:tcPr>
            <w:tcW w:w="948" w:type="dxa"/>
          </w:tcPr>
          <w:p>
            <w:pPr>
              <w:pStyle w:val="TableParagraph"/>
              <w:ind w:left="263"/>
              <w:jc w:val="left"/>
              <w:rPr>
                <w:sz w:val="21"/>
              </w:rPr>
            </w:pPr>
            <w:r>
              <w:rPr>
                <w:sz w:val="21"/>
              </w:rPr>
              <w:t>0721</w:t>
            </w:r>
          </w:p>
        </w:tc>
        <w:tc>
          <w:tcPr>
            <w:tcW w:w="4242" w:type="dxa"/>
          </w:tcPr>
          <w:p>
            <w:pPr>
              <w:pStyle w:val="TableParagraph"/>
              <w:spacing w:line="267" w:lineRule="exact" w:before="25"/>
              <w:ind w:left="421" w:right="410"/>
              <w:rPr>
                <w:rFonts w:ascii="宋体" w:eastAsia="宋体" w:hint="eastAsia"/>
                <w:sz w:val="21"/>
              </w:rPr>
            </w:pPr>
            <w:r>
              <w:rPr>
                <w:rFonts w:ascii="宋体" w:eastAsia="宋体" w:hint="eastAsia"/>
                <w:sz w:val="21"/>
              </w:rPr>
              <w:t>英语（深蓝班）</w:t>
            </w:r>
          </w:p>
        </w:tc>
        <w:tc>
          <w:tcPr>
            <w:tcW w:w="1807" w:type="dxa"/>
          </w:tcPr>
          <w:p>
            <w:pPr>
              <w:pStyle w:val="TableParagraph"/>
              <w:ind w:left="144" w:right="135"/>
              <w:rPr>
                <w:sz w:val="21"/>
              </w:rPr>
            </w:pPr>
            <w:r>
              <w:rPr>
                <w:sz w:val="21"/>
              </w:rPr>
              <w:t>16.57%</w:t>
            </w:r>
          </w:p>
        </w:tc>
        <w:tc>
          <w:tcPr>
            <w:tcW w:w="1527" w:type="dxa"/>
          </w:tcPr>
          <w:p>
            <w:pPr>
              <w:pStyle w:val="TableParagraph"/>
              <w:ind w:right="424"/>
              <w:jc w:val="right"/>
              <w:rPr>
                <w:sz w:val="21"/>
              </w:rPr>
            </w:pPr>
            <w:r>
              <w:rPr>
                <w:sz w:val="21"/>
              </w:rPr>
              <w:t>24.00%</w:t>
            </w:r>
          </w:p>
        </w:tc>
      </w:tr>
      <w:tr>
        <w:trPr>
          <w:trHeight w:val="313" w:hRule="atLeast"/>
        </w:trPr>
        <w:tc>
          <w:tcPr>
            <w:tcW w:w="538" w:type="dxa"/>
          </w:tcPr>
          <w:p>
            <w:pPr>
              <w:pStyle w:val="TableParagraph"/>
              <w:spacing w:before="39"/>
              <w:ind w:left="143" w:right="134"/>
              <w:rPr>
                <w:sz w:val="21"/>
              </w:rPr>
            </w:pPr>
            <w:r>
              <w:rPr>
                <w:sz w:val="21"/>
              </w:rPr>
              <w:t>51</w:t>
            </w:r>
          </w:p>
        </w:tc>
        <w:tc>
          <w:tcPr>
            <w:tcW w:w="948" w:type="dxa"/>
          </w:tcPr>
          <w:p>
            <w:pPr>
              <w:pStyle w:val="TableParagraph"/>
              <w:spacing w:before="39"/>
              <w:ind w:left="263"/>
              <w:jc w:val="left"/>
              <w:rPr>
                <w:sz w:val="21"/>
              </w:rPr>
            </w:pPr>
            <w:r>
              <w:rPr>
                <w:sz w:val="21"/>
              </w:rPr>
              <w:t>0771</w:t>
            </w:r>
          </w:p>
        </w:tc>
        <w:tc>
          <w:tcPr>
            <w:tcW w:w="4242" w:type="dxa"/>
          </w:tcPr>
          <w:p>
            <w:pPr>
              <w:pStyle w:val="TableParagraph"/>
              <w:spacing w:line="267" w:lineRule="exact" w:before="27"/>
              <w:ind w:left="421" w:right="410"/>
              <w:rPr>
                <w:rFonts w:ascii="宋体" w:eastAsia="宋体" w:hint="eastAsia"/>
                <w:sz w:val="21"/>
              </w:rPr>
            </w:pPr>
            <w:r>
              <w:rPr>
                <w:rFonts w:ascii="宋体" w:eastAsia="宋体" w:hint="eastAsia"/>
                <w:sz w:val="21"/>
              </w:rPr>
              <w:t>英语（专升本）</w:t>
            </w:r>
          </w:p>
        </w:tc>
        <w:tc>
          <w:tcPr>
            <w:tcW w:w="1807" w:type="dxa"/>
          </w:tcPr>
          <w:p>
            <w:pPr>
              <w:pStyle w:val="TableParagraph"/>
              <w:spacing w:before="39"/>
              <w:ind w:left="144" w:right="135"/>
              <w:rPr>
                <w:sz w:val="21"/>
              </w:rPr>
            </w:pPr>
            <w:r>
              <w:rPr>
                <w:sz w:val="21"/>
              </w:rPr>
              <w:t>18.82%</w:t>
            </w:r>
          </w:p>
        </w:tc>
        <w:tc>
          <w:tcPr>
            <w:tcW w:w="1527" w:type="dxa"/>
          </w:tcPr>
          <w:p>
            <w:pPr>
              <w:pStyle w:val="TableParagraph"/>
              <w:spacing w:before="39"/>
              <w:ind w:right="424"/>
              <w:jc w:val="right"/>
              <w:rPr>
                <w:sz w:val="21"/>
              </w:rPr>
            </w:pPr>
            <w:r>
              <w:rPr>
                <w:sz w:val="21"/>
              </w:rPr>
              <w:t>16.47%</w:t>
            </w:r>
          </w:p>
        </w:tc>
      </w:tr>
      <w:tr>
        <w:trPr>
          <w:trHeight w:val="311" w:hRule="atLeast"/>
        </w:trPr>
        <w:tc>
          <w:tcPr>
            <w:tcW w:w="538" w:type="dxa"/>
          </w:tcPr>
          <w:p>
            <w:pPr>
              <w:pStyle w:val="TableParagraph"/>
              <w:ind w:left="143" w:right="134"/>
              <w:rPr>
                <w:sz w:val="21"/>
              </w:rPr>
            </w:pPr>
            <w:r>
              <w:rPr>
                <w:sz w:val="21"/>
              </w:rPr>
              <w:t>52</w:t>
            </w:r>
          </w:p>
        </w:tc>
        <w:tc>
          <w:tcPr>
            <w:tcW w:w="948" w:type="dxa"/>
          </w:tcPr>
          <w:p>
            <w:pPr>
              <w:pStyle w:val="TableParagraph"/>
              <w:ind w:left="263"/>
              <w:jc w:val="left"/>
              <w:rPr>
                <w:sz w:val="21"/>
              </w:rPr>
            </w:pPr>
            <w:r>
              <w:rPr>
                <w:sz w:val="21"/>
              </w:rPr>
              <w:t>1402</w:t>
            </w:r>
          </w:p>
        </w:tc>
        <w:tc>
          <w:tcPr>
            <w:tcW w:w="4242" w:type="dxa"/>
          </w:tcPr>
          <w:p>
            <w:pPr>
              <w:pStyle w:val="TableParagraph"/>
              <w:spacing w:line="267" w:lineRule="exact" w:before="25"/>
              <w:ind w:left="421" w:right="410"/>
              <w:rPr>
                <w:rFonts w:ascii="宋体" w:eastAsia="宋体" w:hint="eastAsia"/>
                <w:sz w:val="21"/>
              </w:rPr>
            </w:pPr>
            <w:r>
              <w:rPr>
                <w:rFonts w:ascii="宋体" w:eastAsia="宋体" w:hint="eastAsia"/>
                <w:sz w:val="21"/>
              </w:rPr>
              <w:t>动画</w:t>
            </w:r>
          </w:p>
        </w:tc>
        <w:tc>
          <w:tcPr>
            <w:tcW w:w="1807" w:type="dxa"/>
          </w:tcPr>
          <w:p>
            <w:pPr>
              <w:pStyle w:val="TableParagraph"/>
              <w:ind w:left="144" w:right="135"/>
              <w:rPr>
                <w:sz w:val="21"/>
              </w:rPr>
            </w:pPr>
            <w:r>
              <w:rPr>
                <w:sz w:val="21"/>
              </w:rPr>
              <w:t>50.53%</w:t>
            </w:r>
          </w:p>
        </w:tc>
        <w:tc>
          <w:tcPr>
            <w:tcW w:w="1527" w:type="dxa"/>
          </w:tcPr>
          <w:p>
            <w:pPr>
              <w:pStyle w:val="TableParagraph"/>
              <w:ind w:right="424"/>
              <w:jc w:val="right"/>
              <w:rPr>
                <w:sz w:val="21"/>
              </w:rPr>
            </w:pPr>
            <w:r>
              <w:rPr>
                <w:sz w:val="21"/>
              </w:rPr>
              <w:t>17.58%</w:t>
            </w:r>
          </w:p>
        </w:tc>
      </w:tr>
      <w:tr>
        <w:trPr>
          <w:trHeight w:val="311" w:hRule="atLeast"/>
        </w:trPr>
        <w:tc>
          <w:tcPr>
            <w:tcW w:w="538" w:type="dxa"/>
          </w:tcPr>
          <w:p>
            <w:pPr>
              <w:pStyle w:val="TableParagraph"/>
              <w:ind w:left="143" w:right="134"/>
              <w:rPr>
                <w:sz w:val="21"/>
              </w:rPr>
            </w:pPr>
            <w:r>
              <w:rPr>
                <w:sz w:val="21"/>
              </w:rPr>
              <w:t>53</w:t>
            </w:r>
          </w:p>
        </w:tc>
        <w:tc>
          <w:tcPr>
            <w:tcW w:w="948" w:type="dxa"/>
          </w:tcPr>
          <w:p>
            <w:pPr>
              <w:pStyle w:val="TableParagraph"/>
              <w:ind w:left="263"/>
              <w:jc w:val="left"/>
              <w:rPr>
                <w:sz w:val="21"/>
              </w:rPr>
            </w:pPr>
            <w:r>
              <w:rPr>
                <w:sz w:val="21"/>
              </w:rPr>
              <w:t>1403</w:t>
            </w:r>
          </w:p>
        </w:tc>
        <w:tc>
          <w:tcPr>
            <w:tcW w:w="4242" w:type="dxa"/>
          </w:tcPr>
          <w:p>
            <w:pPr>
              <w:pStyle w:val="TableParagraph"/>
              <w:spacing w:line="267" w:lineRule="exact" w:before="25"/>
              <w:ind w:left="421" w:right="410"/>
              <w:rPr>
                <w:rFonts w:ascii="宋体" w:eastAsia="宋体" w:hint="eastAsia"/>
                <w:sz w:val="21"/>
              </w:rPr>
            </w:pPr>
            <w:r>
              <w:rPr>
                <w:rFonts w:ascii="宋体" w:eastAsia="宋体" w:hint="eastAsia"/>
                <w:sz w:val="21"/>
              </w:rPr>
              <w:t>视觉传达设计</w:t>
            </w:r>
          </w:p>
        </w:tc>
        <w:tc>
          <w:tcPr>
            <w:tcW w:w="1807" w:type="dxa"/>
          </w:tcPr>
          <w:p>
            <w:pPr>
              <w:pStyle w:val="TableParagraph"/>
              <w:ind w:left="144" w:right="135"/>
              <w:rPr>
                <w:sz w:val="21"/>
              </w:rPr>
            </w:pPr>
            <w:r>
              <w:rPr>
                <w:sz w:val="21"/>
              </w:rPr>
              <w:t>44.70%</w:t>
            </w:r>
          </w:p>
        </w:tc>
        <w:tc>
          <w:tcPr>
            <w:tcW w:w="1527" w:type="dxa"/>
          </w:tcPr>
          <w:p>
            <w:pPr>
              <w:pStyle w:val="TableParagraph"/>
              <w:ind w:right="424"/>
              <w:jc w:val="right"/>
              <w:rPr>
                <w:sz w:val="21"/>
              </w:rPr>
            </w:pPr>
            <w:r>
              <w:rPr>
                <w:sz w:val="21"/>
              </w:rPr>
              <w:t>26.67%</w:t>
            </w:r>
          </w:p>
        </w:tc>
      </w:tr>
      <w:tr>
        <w:trPr>
          <w:trHeight w:val="311" w:hRule="atLeast"/>
        </w:trPr>
        <w:tc>
          <w:tcPr>
            <w:tcW w:w="538" w:type="dxa"/>
          </w:tcPr>
          <w:p>
            <w:pPr>
              <w:pStyle w:val="TableParagraph"/>
              <w:ind w:left="143" w:right="134"/>
              <w:rPr>
                <w:sz w:val="21"/>
              </w:rPr>
            </w:pPr>
            <w:r>
              <w:rPr>
                <w:sz w:val="21"/>
              </w:rPr>
              <w:t>54</w:t>
            </w:r>
          </w:p>
        </w:tc>
        <w:tc>
          <w:tcPr>
            <w:tcW w:w="948" w:type="dxa"/>
          </w:tcPr>
          <w:p>
            <w:pPr>
              <w:pStyle w:val="TableParagraph"/>
              <w:ind w:left="263"/>
              <w:jc w:val="left"/>
              <w:rPr>
                <w:sz w:val="21"/>
              </w:rPr>
            </w:pPr>
            <w:r>
              <w:rPr>
                <w:sz w:val="21"/>
              </w:rPr>
              <w:t>1404</w:t>
            </w:r>
          </w:p>
        </w:tc>
        <w:tc>
          <w:tcPr>
            <w:tcW w:w="4242" w:type="dxa"/>
          </w:tcPr>
          <w:p>
            <w:pPr>
              <w:pStyle w:val="TableParagraph"/>
              <w:spacing w:line="267" w:lineRule="exact" w:before="25"/>
              <w:ind w:left="419" w:right="411"/>
              <w:rPr>
                <w:rFonts w:ascii="宋体" w:eastAsia="宋体" w:hint="eastAsia"/>
                <w:sz w:val="21"/>
              </w:rPr>
            </w:pPr>
            <w:r>
              <w:rPr>
                <w:rFonts w:ascii="宋体" w:eastAsia="宋体" w:hint="eastAsia"/>
                <w:sz w:val="21"/>
              </w:rPr>
              <w:t>环境设计</w:t>
            </w:r>
          </w:p>
        </w:tc>
        <w:tc>
          <w:tcPr>
            <w:tcW w:w="1807" w:type="dxa"/>
          </w:tcPr>
          <w:p>
            <w:pPr>
              <w:pStyle w:val="TableParagraph"/>
              <w:ind w:left="144" w:right="135"/>
              <w:rPr>
                <w:sz w:val="21"/>
              </w:rPr>
            </w:pPr>
            <w:r>
              <w:rPr>
                <w:sz w:val="21"/>
              </w:rPr>
              <w:t>44.70%</w:t>
            </w:r>
          </w:p>
        </w:tc>
        <w:tc>
          <w:tcPr>
            <w:tcW w:w="1527" w:type="dxa"/>
          </w:tcPr>
          <w:p>
            <w:pPr>
              <w:pStyle w:val="TableParagraph"/>
              <w:ind w:right="424"/>
              <w:jc w:val="right"/>
              <w:rPr>
                <w:sz w:val="21"/>
              </w:rPr>
            </w:pPr>
            <w:r>
              <w:rPr>
                <w:sz w:val="21"/>
              </w:rPr>
              <w:t>26.67%</w:t>
            </w:r>
          </w:p>
        </w:tc>
      </w:tr>
      <w:tr>
        <w:trPr>
          <w:trHeight w:val="311" w:hRule="atLeast"/>
        </w:trPr>
        <w:tc>
          <w:tcPr>
            <w:tcW w:w="538" w:type="dxa"/>
          </w:tcPr>
          <w:p>
            <w:pPr>
              <w:pStyle w:val="TableParagraph"/>
              <w:ind w:left="143" w:right="134"/>
              <w:rPr>
                <w:sz w:val="21"/>
              </w:rPr>
            </w:pPr>
            <w:r>
              <w:rPr>
                <w:sz w:val="21"/>
              </w:rPr>
              <w:t>55</w:t>
            </w:r>
          </w:p>
        </w:tc>
        <w:tc>
          <w:tcPr>
            <w:tcW w:w="948" w:type="dxa"/>
          </w:tcPr>
          <w:p>
            <w:pPr>
              <w:pStyle w:val="TableParagraph"/>
              <w:ind w:left="263"/>
              <w:jc w:val="left"/>
              <w:rPr>
                <w:sz w:val="21"/>
              </w:rPr>
            </w:pPr>
            <w:r>
              <w:rPr>
                <w:sz w:val="21"/>
              </w:rPr>
              <w:t>1405</w:t>
            </w:r>
          </w:p>
        </w:tc>
        <w:tc>
          <w:tcPr>
            <w:tcW w:w="4242" w:type="dxa"/>
          </w:tcPr>
          <w:p>
            <w:pPr>
              <w:pStyle w:val="TableParagraph"/>
              <w:spacing w:line="267" w:lineRule="exact" w:before="25"/>
              <w:ind w:left="421" w:right="410"/>
              <w:rPr>
                <w:rFonts w:ascii="宋体" w:eastAsia="宋体" w:hint="eastAsia"/>
                <w:sz w:val="21"/>
              </w:rPr>
            </w:pPr>
            <w:r>
              <w:rPr>
                <w:rFonts w:ascii="宋体" w:eastAsia="宋体" w:hint="eastAsia"/>
                <w:sz w:val="21"/>
              </w:rPr>
              <w:t>数字媒体艺术</w:t>
            </w:r>
          </w:p>
        </w:tc>
        <w:tc>
          <w:tcPr>
            <w:tcW w:w="1807" w:type="dxa"/>
          </w:tcPr>
          <w:p>
            <w:pPr>
              <w:pStyle w:val="TableParagraph"/>
              <w:ind w:left="144" w:right="135"/>
              <w:rPr>
                <w:sz w:val="21"/>
              </w:rPr>
            </w:pPr>
            <w:r>
              <w:rPr>
                <w:sz w:val="21"/>
              </w:rPr>
              <w:t>47.27%</w:t>
            </w:r>
          </w:p>
        </w:tc>
        <w:tc>
          <w:tcPr>
            <w:tcW w:w="1527" w:type="dxa"/>
          </w:tcPr>
          <w:p>
            <w:pPr>
              <w:pStyle w:val="TableParagraph"/>
              <w:ind w:right="424"/>
              <w:jc w:val="right"/>
              <w:rPr>
                <w:sz w:val="21"/>
              </w:rPr>
            </w:pPr>
            <w:r>
              <w:rPr>
                <w:sz w:val="21"/>
              </w:rPr>
              <w:t>17.58%</w:t>
            </w:r>
          </w:p>
        </w:tc>
      </w:tr>
    </w:tbl>
    <w:p>
      <w:pPr>
        <w:pStyle w:val="BodyText"/>
        <w:ind w:left="0"/>
        <w:rPr>
          <w:sz w:val="20"/>
        </w:rPr>
      </w:pPr>
    </w:p>
    <w:p>
      <w:pPr>
        <w:pStyle w:val="BodyText"/>
        <w:ind w:left="0"/>
        <w:rPr>
          <w:sz w:val="20"/>
        </w:rPr>
      </w:pPr>
    </w:p>
    <w:p>
      <w:pPr>
        <w:spacing w:after="0"/>
        <w:rPr>
          <w:sz w:val="20"/>
        </w:rPr>
        <w:sectPr>
          <w:pgSz w:w="11910" w:h="16840"/>
          <w:pgMar w:header="0" w:footer="1349" w:top="1420" w:bottom="1620" w:left="1160" w:right="1180"/>
        </w:sectPr>
      </w:pPr>
    </w:p>
    <w:p>
      <w:pPr>
        <w:pStyle w:val="Heading2"/>
        <w:spacing w:before="247"/>
      </w:pPr>
      <w:r>
        <w:rPr>
          <w:spacing w:val="-24"/>
        </w:rPr>
        <w:t>附表 </w:t>
      </w:r>
      <w:r>
        <w:rPr>
          <w:rFonts w:ascii="Cambria" w:eastAsia="Cambria"/>
        </w:rPr>
        <w:t>6</w:t>
      </w:r>
      <w:r>
        <w:rPr/>
        <w:t>：</w:t>
      </w:r>
    </w:p>
    <w:p>
      <w:pPr>
        <w:pStyle w:val="BodyText"/>
        <w:ind w:left="0"/>
        <w:rPr>
          <w:rFonts w:ascii="黑体"/>
          <w:sz w:val="20"/>
        </w:rPr>
      </w:pPr>
      <w:r>
        <w:rPr/>
        <w:br w:type="column"/>
      </w:r>
      <w:r>
        <w:rPr>
          <w:rFonts w:ascii="黑体"/>
          <w:sz w:val="20"/>
        </w:rPr>
      </w:r>
    </w:p>
    <w:p>
      <w:pPr>
        <w:pStyle w:val="BodyText"/>
        <w:ind w:left="0"/>
        <w:rPr>
          <w:rFonts w:ascii="黑体"/>
          <w:sz w:val="20"/>
        </w:rPr>
      </w:pPr>
    </w:p>
    <w:p>
      <w:pPr>
        <w:pStyle w:val="BodyText"/>
        <w:spacing w:before="5"/>
        <w:ind w:left="0"/>
        <w:rPr>
          <w:rFonts w:ascii="黑体"/>
          <w:sz w:val="19"/>
        </w:rPr>
      </w:pPr>
    </w:p>
    <w:p>
      <w:pPr>
        <w:spacing w:before="0"/>
        <w:ind w:left="314" w:right="0" w:firstLine="0"/>
        <w:jc w:val="left"/>
        <w:rPr>
          <w:sz w:val="21"/>
        </w:rPr>
      </w:pPr>
      <w:r>
        <w:rPr>
          <w:sz w:val="21"/>
        </w:rPr>
        <w:t>各专业教授上课情况一览表</w:t>
      </w:r>
    </w:p>
    <w:p>
      <w:pPr>
        <w:spacing w:after="0"/>
        <w:jc w:val="left"/>
        <w:rPr>
          <w:sz w:val="21"/>
        </w:rPr>
        <w:sectPr>
          <w:type w:val="continuous"/>
          <w:pgSz w:w="11910" w:h="16840"/>
          <w:pgMar w:top="1580" w:bottom="280" w:left="1160" w:right="1180"/>
          <w:cols w:num="2" w:equalWidth="0">
            <w:col w:w="1420" w:space="1741"/>
            <w:col w:w="6409"/>
          </w:cols>
        </w:sectPr>
      </w:pPr>
    </w:p>
    <w:tbl>
      <w:tblPr>
        <w:tblW w:w="0" w:type="auto"/>
        <w:jc w:val="left"/>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1"/>
        <w:gridCol w:w="1229"/>
        <w:gridCol w:w="2984"/>
        <w:gridCol w:w="2209"/>
        <w:gridCol w:w="1890"/>
      </w:tblGrid>
      <w:tr>
        <w:trPr>
          <w:trHeight w:val="974" w:hRule="atLeast"/>
        </w:trPr>
        <w:tc>
          <w:tcPr>
            <w:tcW w:w="751" w:type="dxa"/>
          </w:tcPr>
          <w:p>
            <w:pPr>
              <w:pStyle w:val="TableParagraph"/>
              <w:spacing w:before="10"/>
              <w:jc w:val="left"/>
              <w:rPr>
                <w:rFonts w:ascii="宋体"/>
                <w:sz w:val="27"/>
              </w:rPr>
            </w:pPr>
          </w:p>
          <w:p>
            <w:pPr>
              <w:pStyle w:val="TableParagraph"/>
              <w:spacing w:before="0"/>
              <w:ind w:left="143" w:right="136"/>
              <w:rPr>
                <w:rFonts w:ascii="宋体" w:eastAsia="宋体" w:hint="eastAsia"/>
                <w:b/>
                <w:sz w:val="21"/>
              </w:rPr>
            </w:pPr>
            <w:r>
              <w:rPr>
                <w:rFonts w:ascii="宋体" w:eastAsia="宋体" w:hint="eastAsia"/>
                <w:b/>
                <w:sz w:val="21"/>
              </w:rPr>
              <w:t>序号</w:t>
            </w:r>
          </w:p>
        </w:tc>
        <w:tc>
          <w:tcPr>
            <w:tcW w:w="1229" w:type="dxa"/>
          </w:tcPr>
          <w:p>
            <w:pPr>
              <w:pStyle w:val="TableParagraph"/>
              <w:spacing w:before="10"/>
              <w:jc w:val="left"/>
              <w:rPr>
                <w:rFonts w:ascii="宋体"/>
                <w:sz w:val="27"/>
              </w:rPr>
            </w:pPr>
          </w:p>
          <w:p>
            <w:pPr>
              <w:pStyle w:val="TableParagraph"/>
              <w:spacing w:before="0"/>
              <w:ind w:left="172" w:right="163"/>
              <w:rPr>
                <w:rFonts w:ascii="宋体" w:eastAsia="宋体" w:hint="eastAsia"/>
                <w:b/>
                <w:sz w:val="21"/>
              </w:rPr>
            </w:pPr>
            <w:r>
              <w:rPr>
                <w:rFonts w:ascii="宋体" w:eastAsia="宋体" w:hint="eastAsia"/>
                <w:b/>
                <w:sz w:val="21"/>
              </w:rPr>
              <w:t>专业代码</w:t>
            </w:r>
          </w:p>
        </w:tc>
        <w:tc>
          <w:tcPr>
            <w:tcW w:w="2984" w:type="dxa"/>
          </w:tcPr>
          <w:p>
            <w:pPr>
              <w:pStyle w:val="TableParagraph"/>
              <w:spacing w:before="10"/>
              <w:jc w:val="left"/>
              <w:rPr>
                <w:rFonts w:ascii="宋体"/>
                <w:sz w:val="27"/>
              </w:rPr>
            </w:pPr>
          </w:p>
          <w:p>
            <w:pPr>
              <w:pStyle w:val="TableParagraph"/>
              <w:spacing w:before="0"/>
              <w:ind w:left="317" w:right="305"/>
              <w:rPr>
                <w:rFonts w:ascii="宋体" w:eastAsia="宋体" w:hint="eastAsia"/>
                <w:b/>
                <w:sz w:val="21"/>
              </w:rPr>
            </w:pPr>
            <w:r>
              <w:rPr>
                <w:rFonts w:ascii="宋体" w:eastAsia="宋体" w:hint="eastAsia"/>
                <w:b/>
                <w:sz w:val="21"/>
              </w:rPr>
              <w:t>专业名称</w:t>
            </w:r>
          </w:p>
        </w:tc>
        <w:tc>
          <w:tcPr>
            <w:tcW w:w="2209" w:type="dxa"/>
          </w:tcPr>
          <w:p>
            <w:pPr>
              <w:pStyle w:val="TableParagraph"/>
              <w:spacing w:line="310" w:lineRule="atLeast" w:before="3"/>
              <w:ind w:left="153" w:right="143"/>
              <w:rPr>
                <w:rFonts w:ascii="宋体" w:eastAsia="宋体" w:hint="eastAsia"/>
                <w:b/>
                <w:sz w:val="21"/>
              </w:rPr>
            </w:pPr>
            <w:r>
              <w:rPr>
                <w:rFonts w:ascii="宋体" w:eastAsia="宋体" w:hint="eastAsia"/>
                <w:b/>
                <w:sz w:val="21"/>
              </w:rPr>
              <w:t>主讲本科课程的本专业教授占本专业教授总数的比例</w:t>
            </w:r>
          </w:p>
        </w:tc>
        <w:tc>
          <w:tcPr>
            <w:tcW w:w="1890" w:type="dxa"/>
          </w:tcPr>
          <w:p>
            <w:pPr>
              <w:pStyle w:val="TableParagraph"/>
              <w:spacing w:line="310" w:lineRule="atLeast" w:before="3"/>
              <w:ind w:left="205" w:right="194"/>
              <w:rPr>
                <w:rFonts w:ascii="宋体" w:eastAsia="宋体" w:hint="eastAsia"/>
                <w:b/>
                <w:sz w:val="21"/>
              </w:rPr>
            </w:pPr>
            <w:r>
              <w:rPr>
                <w:rFonts w:ascii="宋体" w:eastAsia="宋体" w:hint="eastAsia"/>
                <w:b/>
                <w:sz w:val="21"/>
              </w:rPr>
              <w:t>教授讲授本专业课程占本专业课程总数比例</w:t>
            </w:r>
          </w:p>
        </w:tc>
      </w:tr>
      <w:tr>
        <w:trPr>
          <w:trHeight w:val="311" w:hRule="atLeast"/>
        </w:trPr>
        <w:tc>
          <w:tcPr>
            <w:tcW w:w="751" w:type="dxa"/>
          </w:tcPr>
          <w:p>
            <w:pPr>
              <w:pStyle w:val="TableParagraph"/>
              <w:ind w:left="7"/>
              <w:rPr>
                <w:sz w:val="21"/>
              </w:rPr>
            </w:pPr>
            <w:r>
              <w:rPr>
                <w:w w:val="100"/>
                <w:sz w:val="21"/>
              </w:rPr>
              <w:t>1</w:t>
            </w:r>
          </w:p>
        </w:tc>
        <w:tc>
          <w:tcPr>
            <w:tcW w:w="1229" w:type="dxa"/>
          </w:tcPr>
          <w:p>
            <w:pPr>
              <w:pStyle w:val="TableParagraph"/>
              <w:ind w:left="172" w:right="163"/>
              <w:rPr>
                <w:sz w:val="21"/>
              </w:rPr>
            </w:pPr>
            <w:r>
              <w:rPr>
                <w:sz w:val="21"/>
              </w:rPr>
              <w:t>080202</w:t>
            </w:r>
          </w:p>
        </w:tc>
        <w:tc>
          <w:tcPr>
            <w:tcW w:w="2984" w:type="dxa"/>
          </w:tcPr>
          <w:p>
            <w:pPr>
              <w:pStyle w:val="TableParagraph"/>
              <w:spacing w:line="267" w:lineRule="exact" w:before="25"/>
              <w:ind w:left="317" w:right="306"/>
              <w:rPr>
                <w:rFonts w:ascii="宋体" w:eastAsia="宋体" w:hint="eastAsia"/>
                <w:sz w:val="21"/>
              </w:rPr>
            </w:pPr>
            <w:r>
              <w:rPr>
                <w:rFonts w:ascii="宋体" w:eastAsia="宋体" w:hint="eastAsia"/>
                <w:sz w:val="21"/>
              </w:rPr>
              <w:t>机械设计制造及其自动化</w:t>
            </w:r>
          </w:p>
        </w:tc>
        <w:tc>
          <w:tcPr>
            <w:tcW w:w="2209" w:type="dxa"/>
          </w:tcPr>
          <w:p>
            <w:pPr>
              <w:pStyle w:val="TableParagraph"/>
              <w:ind w:left="153" w:right="142"/>
              <w:rPr>
                <w:sz w:val="21"/>
              </w:rPr>
            </w:pPr>
            <w:r>
              <w:rPr>
                <w:sz w:val="21"/>
              </w:rPr>
              <w:t>100%</w:t>
            </w:r>
          </w:p>
        </w:tc>
        <w:tc>
          <w:tcPr>
            <w:tcW w:w="1890" w:type="dxa"/>
          </w:tcPr>
          <w:p>
            <w:pPr>
              <w:pStyle w:val="TableParagraph"/>
              <w:ind w:left="201" w:right="194"/>
              <w:rPr>
                <w:sz w:val="21"/>
              </w:rPr>
            </w:pPr>
            <w:r>
              <w:rPr>
                <w:sz w:val="21"/>
              </w:rPr>
              <w:t>7.69%</w:t>
            </w:r>
          </w:p>
        </w:tc>
      </w:tr>
      <w:tr>
        <w:trPr>
          <w:trHeight w:val="311" w:hRule="atLeast"/>
        </w:trPr>
        <w:tc>
          <w:tcPr>
            <w:tcW w:w="751" w:type="dxa"/>
          </w:tcPr>
          <w:p>
            <w:pPr>
              <w:pStyle w:val="TableParagraph"/>
              <w:ind w:left="7"/>
              <w:rPr>
                <w:sz w:val="21"/>
              </w:rPr>
            </w:pPr>
            <w:r>
              <w:rPr>
                <w:w w:val="100"/>
                <w:sz w:val="21"/>
              </w:rPr>
              <w:t>2</w:t>
            </w:r>
          </w:p>
        </w:tc>
        <w:tc>
          <w:tcPr>
            <w:tcW w:w="1229" w:type="dxa"/>
          </w:tcPr>
          <w:p>
            <w:pPr>
              <w:pStyle w:val="TableParagraph"/>
              <w:ind w:left="172" w:right="159"/>
              <w:rPr>
                <w:sz w:val="21"/>
              </w:rPr>
            </w:pPr>
            <w:r>
              <w:rPr>
                <w:sz w:val="21"/>
              </w:rPr>
              <w:t>120203K</w:t>
            </w:r>
          </w:p>
        </w:tc>
        <w:tc>
          <w:tcPr>
            <w:tcW w:w="2984" w:type="dxa"/>
          </w:tcPr>
          <w:p>
            <w:pPr>
              <w:pStyle w:val="TableParagraph"/>
              <w:spacing w:line="267" w:lineRule="exact" w:before="25"/>
              <w:ind w:left="317" w:right="305"/>
              <w:rPr>
                <w:rFonts w:ascii="宋体" w:eastAsia="宋体" w:hint="eastAsia"/>
                <w:sz w:val="21"/>
              </w:rPr>
            </w:pPr>
            <w:r>
              <w:rPr>
                <w:rFonts w:ascii="宋体" w:eastAsia="宋体" w:hint="eastAsia"/>
                <w:sz w:val="21"/>
              </w:rPr>
              <w:t>会计学</w:t>
            </w:r>
          </w:p>
        </w:tc>
        <w:tc>
          <w:tcPr>
            <w:tcW w:w="2209" w:type="dxa"/>
          </w:tcPr>
          <w:p>
            <w:pPr>
              <w:pStyle w:val="TableParagraph"/>
              <w:ind w:left="153" w:right="142"/>
              <w:rPr>
                <w:sz w:val="21"/>
              </w:rPr>
            </w:pPr>
            <w:r>
              <w:rPr>
                <w:sz w:val="21"/>
              </w:rPr>
              <w:t>100%</w:t>
            </w:r>
          </w:p>
        </w:tc>
        <w:tc>
          <w:tcPr>
            <w:tcW w:w="1890" w:type="dxa"/>
          </w:tcPr>
          <w:p>
            <w:pPr>
              <w:pStyle w:val="TableParagraph"/>
              <w:ind w:left="201" w:right="194"/>
              <w:rPr>
                <w:sz w:val="21"/>
              </w:rPr>
            </w:pPr>
            <w:r>
              <w:rPr>
                <w:sz w:val="21"/>
              </w:rPr>
              <w:t>5.13%</w:t>
            </w:r>
          </w:p>
        </w:tc>
      </w:tr>
      <w:tr>
        <w:trPr>
          <w:trHeight w:val="311" w:hRule="atLeast"/>
        </w:trPr>
        <w:tc>
          <w:tcPr>
            <w:tcW w:w="751" w:type="dxa"/>
          </w:tcPr>
          <w:p>
            <w:pPr>
              <w:pStyle w:val="TableParagraph"/>
              <w:ind w:left="7"/>
              <w:rPr>
                <w:sz w:val="21"/>
              </w:rPr>
            </w:pPr>
            <w:r>
              <w:rPr>
                <w:w w:val="100"/>
                <w:sz w:val="21"/>
              </w:rPr>
              <w:t>3</w:t>
            </w:r>
          </w:p>
        </w:tc>
        <w:tc>
          <w:tcPr>
            <w:tcW w:w="1229" w:type="dxa"/>
          </w:tcPr>
          <w:p>
            <w:pPr>
              <w:pStyle w:val="TableParagraph"/>
              <w:ind w:left="172" w:right="163"/>
              <w:rPr>
                <w:sz w:val="21"/>
              </w:rPr>
            </w:pPr>
            <w:r>
              <w:rPr>
                <w:sz w:val="21"/>
              </w:rPr>
              <w:t>050201</w:t>
            </w:r>
          </w:p>
        </w:tc>
        <w:tc>
          <w:tcPr>
            <w:tcW w:w="2984" w:type="dxa"/>
          </w:tcPr>
          <w:p>
            <w:pPr>
              <w:pStyle w:val="TableParagraph"/>
              <w:spacing w:line="267" w:lineRule="exact" w:before="25"/>
              <w:ind w:left="317" w:right="305"/>
              <w:rPr>
                <w:rFonts w:ascii="宋体" w:eastAsia="宋体" w:hint="eastAsia"/>
                <w:sz w:val="21"/>
              </w:rPr>
            </w:pPr>
            <w:r>
              <w:rPr>
                <w:rFonts w:ascii="宋体" w:eastAsia="宋体" w:hint="eastAsia"/>
                <w:sz w:val="21"/>
              </w:rPr>
              <w:t>英语</w:t>
            </w:r>
          </w:p>
        </w:tc>
        <w:tc>
          <w:tcPr>
            <w:tcW w:w="2209" w:type="dxa"/>
          </w:tcPr>
          <w:p>
            <w:pPr>
              <w:pStyle w:val="TableParagraph"/>
              <w:ind w:left="153" w:right="142"/>
              <w:rPr>
                <w:sz w:val="21"/>
              </w:rPr>
            </w:pPr>
            <w:r>
              <w:rPr>
                <w:sz w:val="21"/>
              </w:rPr>
              <w:t>100%</w:t>
            </w:r>
          </w:p>
        </w:tc>
        <w:tc>
          <w:tcPr>
            <w:tcW w:w="1890" w:type="dxa"/>
          </w:tcPr>
          <w:p>
            <w:pPr>
              <w:pStyle w:val="TableParagraph"/>
              <w:ind w:left="201" w:right="194"/>
              <w:rPr>
                <w:sz w:val="21"/>
              </w:rPr>
            </w:pPr>
            <w:r>
              <w:rPr>
                <w:sz w:val="21"/>
              </w:rPr>
              <w:t>2.47%</w:t>
            </w:r>
          </w:p>
        </w:tc>
      </w:tr>
      <w:tr>
        <w:trPr>
          <w:trHeight w:val="312" w:hRule="atLeast"/>
        </w:trPr>
        <w:tc>
          <w:tcPr>
            <w:tcW w:w="751" w:type="dxa"/>
          </w:tcPr>
          <w:p>
            <w:pPr>
              <w:pStyle w:val="TableParagraph"/>
              <w:spacing w:before="37"/>
              <w:ind w:left="7"/>
              <w:rPr>
                <w:sz w:val="21"/>
              </w:rPr>
            </w:pPr>
            <w:r>
              <w:rPr>
                <w:w w:val="100"/>
                <w:sz w:val="21"/>
              </w:rPr>
              <w:t>4</w:t>
            </w:r>
          </w:p>
        </w:tc>
        <w:tc>
          <w:tcPr>
            <w:tcW w:w="1229" w:type="dxa"/>
          </w:tcPr>
          <w:p>
            <w:pPr>
              <w:pStyle w:val="TableParagraph"/>
              <w:spacing w:before="37"/>
              <w:ind w:left="172" w:right="163"/>
              <w:rPr>
                <w:sz w:val="21"/>
              </w:rPr>
            </w:pPr>
            <w:r>
              <w:rPr>
                <w:sz w:val="21"/>
              </w:rPr>
              <w:t>050262</w:t>
            </w:r>
          </w:p>
        </w:tc>
        <w:tc>
          <w:tcPr>
            <w:tcW w:w="2984" w:type="dxa"/>
          </w:tcPr>
          <w:p>
            <w:pPr>
              <w:pStyle w:val="TableParagraph"/>
              <w:spacing w:line="267" w:lineRule="exact" w:before="25"/>
              <w:ind w:left="315" w:right="306"/>
              <w:rPr>
                <w:rFonts w:ascii="宋体" w:eastAsia="宋体" w:hint="eastAsia"/>
                <w:sz w:val="21"/>
              </w:rPr>
            </w:pPr>
            <w:r>
              <w:rPr>
                <w:rFonts w:ascii="宋体" w:eastAsia="宋体" w:hint="eastAsia"/>
                <w:sz w:val="21"/>
              </w:rPr>
              <w:t>商务英语</w:t>
            </w:r>
          </w:p>
        </w:tc>
        <w:tc>
          <w:tcPr>
            <w:tcW w:w="2209" w:type="dxa"/>
          </w:tcPr>
          <w:p>
            <w:pPr>
              <w:pStyle w:val="TableParagraph"/>
              <w:spacing w:before="37"/>
              <w:ind w:left="153" w:right="142"/>
              <w:rPr>
                <w:sz w:val="21"/>
              </w:rPr>
            </w:pPr>
            <w:r>
              <w:rPr>
                <w:sz w:val="21"/>
              </w:rPr>
              <w:t>100%</w:t>
            </w:r>
          </w:p>
        </w:tc>
        <w:tc>
          <w:tcPr>
            <w:tcW w:w="1890" w:type="dxa"/>
          </w:tcPr>
          <w:p>
            <w:pPr>
              <w:pStyle w:val="TableParagraph"/>
              <w:spacing w:before="37"/>
              <w:ind w:left="201" w:right="194"/>
              <w:rPr>
                <w:sz w:val="21"/>
              </w:rPr>
            </w:pPr>
            <w:r>
              <w:rPr>
                <w:sz w:val="21"/>
              </w:rPr>
              <w:t>9.72%</w:t>
            </w:r>
          </w:p>
        </w:tc>
      </w:tr>
      <w:tr>
        <w:trPr>
          <w:trHeight w:val="311" w:hRule="atLeast"/>
        </w:trPr>
        <w:tc>
          <w:tcPr>
            <w:tcW w:w="751" w:type="dxa"/>
          </w:tcPr>
          <w:p>
            <w:pPr>
              <w:pStyle w:val="TableParagraph"/>
              <w:ind w:left="7"/>
              <w:rPr>
                <w:sz w:val="21"/>
              </w:rPr>
            </w:pPr>
            <w:r>
              <w:rPr>
                <w:w w:val="100"/>
                <w:sz w:val="21"/>
              </w:rPr>
              <w:t>5</w:t>
            </w:r>
          </w:p>
        </w:tc>
        <w:tc>
          <w:tcPr>
            <w:tcW w:w="1229" w:type="dxa"/>
          </w:tcPr>
          <w:p>
            <w:pPr>
              <w:pStyle w:val="TableParagraph"/>
              <w:ind w:left="172" w:right="163"/>
              <w:rPr>
                <w:sz w:val="21"/>
              </w:rPr>
            </w:pPr>
            <w:r>
              <w:rPr>
                <w:sz w:val="21"/>
              </w:rPr>
              <w:t>081001</w:t>
            </w:r>
          </w:p>
        </w:tc>
        <w:tc>
          <w:tcPr>
            <w:tcW w:w="2984" w:type="dxa"/>
          </w:tcPr>
          <w:p>
            <w:pPr>
              <w:pStyle w:val="TableParagraph"/>
              <w:spacing w:line="267" w:lineRule="exact" w:before="25"/>
              <w:ind w:left="315" w:right="306"/>
              <w:rPr>
                <w:rFonts w:ascii="宋体" w:eastAsia="宋体" w:hint="eastAsia"/>
                <w:sz w:val="21"/>
              </w:rPr>
            </w:pPr>
            <w:r>
              <w:rPr>
                <w:rFonts w:ascii="宋体" w:eastAsia="宋体" w:hint="eastAsia"/>
                <w:sz w:val="21"/>
              </w:rPr>
              <w:t>土木工程</w:t>
            </w:r>
          </w:p>
        </w:tc>
        <w:tc>
          <w:tcPr>
            <w:tcW w:w="2209" w:type="dxa"/>
          </w:tcPr>
          <w:p>
            <w:pPr>
              <w:pStyle w:val="TableParagraph"/>
              <w:ind w:left="153" w:right="142"/>
              <w:rPr>
                <w:sz w:val="21"/>
              </w:rPr>
            </w:pPr>
            <w:r>
              <w:rPr>
                <w:sz w:val="21"/>
              </w:rPr>
              <w:t>100%</w:t>
            </w:r>
          </w:p>
        </w:tc>
        <w:tc>
          <w:tcPr>
            <w:tcW w:w="1890" w:type="dxa"/>
          </w:tcPr>
          <w:p>
            <w:pPr>
              <w:pStyle w:val="TableParagraph"/>
              <w:ind w:left="201" w:right="194"/>
              <w:rPr>
                <w:sz w:val="21"/>
              </w:rPr>
            </w:pPr>
            <w:r>
              <w:rPr>
                <w:sz w:val="21"/>
              </w:rPr>
              <w:t>2.22%</w:t>
            </w:r>
          </w:p>
        </w:tc>
      </w:tr>
      <w:tr>
        <w:trPr>
          <w:trHeight w:val="313" w:hRule="atLeast"/>
        </w:trPr>
        <w:tc>
          <w:tcPr>
            <w:tcW w:w="751" w:type="dxa"/>
          </w:tcPr>
          <w:p>
            <w:pPr>
              <w:pStyle w:val="TableParagraph"/>
              <w:spacing w:before="39"/>
              <w:ind w:left="7"/>
              <w:rPr>
                <w:sz w:val="21"/>
              </w:rPr>
            </w:pPr>
            <w:r>
              <w:rPr>
                <w:w w:val="100"/>
                <w:sz w:val="21"/>
              </w:rPr>
              <w:t>6</w:t>
            </w:r>
          </w:p>
        </w:tc>
        <w:tc>
          <w:tcPr>
            <w:tcW w:w="1229" w:type="dxa"/>
          </w:tcPr>
          <w:p>
            <w:pPr>
              <w:pStyle w:val="TableParagraph"/>
              <w:spacing w:before="39"/>
              <w:ind w:left="172" w:right="163"/>
              <w:rPr>
                <w:sz w:val="21"/>
              </w:rPr>
            </w:pPr>
            <w:r>
              <w:rPr>
                <w:sz w:val="21"/>
              </w:rPr>
              <w:t>120103</w:t>
            </w:r>
          </w:p>
        </w:tc>
        <w:tc>
          <w:tcPr>
            <w:tcW w:w="2984" w:type="dxa"/>
          </w:tcPr>
          <w:p>
            <w:pPr>
              <w:pStyle w:val="TableParagraph"/>
              <w:spacing w:line="267" w:lineRule="exact" w:before="27"/>
              <w:ind w:left="315" w:right="306"/>
              <w:rPr>
                <w:rFonts w:ascii="宋体" w:eastAsia="宋体" w:hint="eastAsia"/>
                <w:sz w:val="21"/>
              </w:rPr>
            </w:pPr>
            <w:r>
              <w:rPr>
                <w:rFonts w:ascii="宋体" w:eastAsia="宋体" w:hint="eastAsia"/>
                <w:sz w:val="21"/>
              </w:rPr>
              <w:t>工程管理</w:t>
            </w:r>
          </w:p>
        </w:tc>
        <w:tc>
          <w:tcPr>
            <w:tcW w:w="2209" w:type="dxa"/>
          </w:tcPr>
          <w:p>
            <w:pPr>
              <w:pStyle w:val="TableParagraph"/>
              <w:spacing w:before="39"/>
              <w:ind w:left="153" w:right="142"/>
              <w:rPr>
                <w:sz w:val="21"/>
              </w:rPr>
            </w:pPr>
            <w:r>
              <w:rPr>
                <w:sz w:val="21"/>
              </w:rPr>
              <w:t>100%</w:t>
            </w:r>
          </w:p>
        </w:tc>
        <w:tc>
          <w:tcPr>
            <w:tcW w:w="1890" w:type="dxa"/>
          </w:tcPr>
          <w:p>
            <w:pPr>
              <w:pStyle w:val="TableParagraph"/>
              <w:spacing w:before="39"/>
              <w:ind w:left="201" w:right="194"/>
              <w:rPr>
                <w:sz w:val="21"/>
              </w:rPr>
            </w:pPr>
            <w:r>
              <w:rPr>
                <w:sz w:val="21"/>
              </w:rPr>
              <w:t>3.13%</w:t>
            </w:r>
          </w:p>
        </w:tc>
      </w:tr>
      <w:tr>
        <w:trPr>
          <w:trHeight w:val="311" w:hRule="atLeast"/>
        </w:trPr>
        <w:tc>
          <w:tcPr>
            <w:tcW w:w="751" w:type="dxa"/>
          </w:tcPr>
          <w:p>
            <w:pPr>
              <w:pStyle w:val="TableParagraph"/>
              <w:ind w:left="7"/>
              <w:rPr>
                <w:sz w:val="21"/>
              </w:rPr>
            </w:pPr>
            <w:r>
              <w:rPr>
                <w:w w:val="100"/>
                <w:sz w:val="21"/>
              </w:rPr>
              <w:t>7</w:t>
            </w:r>
          </w:p>
        </w:tc>
        <w:tc>
          <w:tcPr>
            <w:tcW w:w="1229" w:type="dxa"/>
          </w:tcPr>
          <w:p>
            <w:pPr>
              <w:pStyle w:val="TableParagraph"/>
              <w:ind w:left="172" w:right="163"/>
              <w:rPr>
                <w:sz w:val="21"/>
              </w:rPr>
            </w:pPr>
            <w:r>
              <w:rPr>
                <w:sz w:val="21"/>
              </w:rPr>
              <w:t>080701</w:t>
            </w:r>
          </w:p>
        </w:tc>
        <w:tc>
          <w:tcPr>
            <w:tcW w:w="2984" w:type="dxa"/>
          </w:tcPr>
          <w:p>
            <w:pPr>
              <w:pStyle w:val="TableParagraph"/>
              <w:spacing w:line="267" w:lineRule="exact" w:before="25"/>
              <w:ind w:left="317" w:right="305"/>
              <w:rPr>
                <w:rFonts w:ascii="宋体" w:eastAsia="宋体" w:hint="eastAsia"/>
                <w:sz w:val="21"/>
              </w:rPr>
            </w:pPr>
            <w:r>
              <w:rPr>
                <w:rFonts w:ascii="宋体" w:eastAsia="宋体" w:hint="eastAsia"/>
                <w:sz w:val="21"/>
              </w:rPr>
              <w:t>电子信息工程</w:t>
            </w:r>
          </w:p>
        </w:tc>
        <w:tc>
          <w:tcPr>
            <w:tcW w:w="2209" w:type="dxa"/>
          </w:tcPr>
          <w:p>
            <w:pPr>
              <w:pStyle w:val="TableParagraph"/>
              <w:ind w:left="153" w:right="142"/>
              <w:rPr>
                <w:sz w:val="21"/>
              </w:rPr>
            </w:pPr>
            <w:r>
              <w:rPr>
                <w:sz w:val="21"/>
              </w:rPr>
              <w:t>100%</w:t>
            </w:r>
          </w:p>
        </w:tc>
        <w:tc>
          <w:tcPr>
            <w:tcW w:w="1890" w:type="dxa"/>
          </w:tcPr>
          <w:p>
            <w:pPr>
              <w:pStyle w:val="TableParagraph"/>
              <w:ind w:left="201" w:right="194"/>
              <w:rPr>
                <w:sz w:val="21"/>
              </w:rPr>
            </w:pPr>
            <w:r>
              <w:rPr>
                <w:sz w:val="21"/>
              </w:rPr>
              <w:t>3.70%</w:t>
            </w:r>
          </w:p>
        </w:tc>
      </w:tr>
      <w:tr>
        <w:trPr>
          <w:trHeight w:val="311" w:hRule="atLeast"/>
        </w:trPr>
        <w:tc>
          <w:tcPr>
            <w:tcW w:w="751" w:type="dxa"/>
          </w:tcPr>
          <w:p>
            <w:pPr>
              <w:pStyle w:val="TableParagraph"/>
              <w:ind w:left="7"/>
              <w:rPr>
                <w:sz w:val="21"/>
              </w:rPr>
            </w:pPr>
            <w:r>
              <w:rPr>
                <w:w w:val="100"/>
                <w:sz w:val="21"/>
              </w:rPr>
              <w:t>8</w:t>
            </w:r>
          </w:p>
        </w:tc>
        <w:tc>
          <w:tcPr>
            <w:tcW w:w="1229" w:type="dxa"/>
          </w:tcPr>
          <w:p>
            <w:pPr>
              <w:pStyle w:val="TableParagraph"/>
              <w:ind w:left="172" w:right="163"/>
              <w:rPr>
                <w:sz w:val="21"/>
              </w:rPr>
            </w:pPr>
            <w:r>
              <w:rPr>
                <w:sz w:val="21"/>
              </w:rPr>
              <w:t>020401</w:t>
            </w:r>
          </w:p>
        </w:tc>
        <w:tc>
          <w:tcPr>
            <w:tcW w:w="2984" w:type="dxa"/>
          </w:tcPr>
          <w:p>
            <w:pPr>
              <w:pStyle w:val="TableParagraph"/>
              <w:spacing w:line="267" w:lineRule="exact" w:before="25"/>
              <w:ind w:left="317" w:right="305"/>
              <w:rPr>
                <w:rFonts w:ascii="宋体" w:eastAsia="宋体" w:hint="eastAsia"/>
                <w:sz w:val="21"/>
              </w:rPr>
            </w:pPr>
            <w:r>
              <w:rPr>
                <w:rFonts w:ascii="宋体" w:eastAsia="宋体" w:hint="eastAsia"/>
                <w:sz w:val="21"/>
              </w:rPr>
              <w:t>国际经济与贸易</w:t>
            </w:r>
          </w:p>
        </w:tc>
        <w:tc>
          <w:tcPr>
            <w:tcW w:w="2209" w:type="dxa"/>
          </w:tcPr>
          <w:p>
            <w:pPr>
              <w:pStyle w:val="TableParagraph"/>
              <w:ind w:left="153" w:right="142"/>
              <w:rPr>
                <w:sz w:val="21"/>
              </w:rPr>
            </w:pPr>
            <w:r>
              <w:rPr>
                <w:sz w:val="21"/>
              </w:rPr>
              <w:t>100%</w:t>
            </w:r>
          </w:p>
        </w:tc>
        <w:tc>
          <w:tcPr>
            <w:tcW w:w="1890" w:type="dxa"/>
          </w:tcPr>
          <w:p>
            <w:pPr>
              <w:pStyle w:val="TableParagraph"/>
              <w:ind w:left="201" w:right="194"/>
              <w:rPr>
                <w:sz w:val="21"/>
              </w:rPr>
            </w:pPr>
            <w:r>
              <w:rPr>
                <w:sz w:val="21"/>
              </w:rPr>
              <w:t>1.22%</w:t>
            </w:r>
          </w:p>
        </w:tc>
      </w:tr>
    </w:tbl>
    <w:p>
      <w:pPr>
        <w:spacing w:after="0"/>
        <w:rPr>
          <w:sz w:val="21"/>
        </w:rPr>
        <w:sectPr>
          <w:type w:val="continuous"/>
          <w:pgSz w:w="11910" w:h="16840"/>
          <w:pgMar w:top="1580" w:bottom="280" w:left="1160" w:right="1180"/>
        </w:sectPr>
      </w:pPr>
    </w:p>
    <w:p>
      <w:pPr>
        <w:pStyle w:val="Heading2"/>
        <w:spacing w:before="63"/>
        <w:ind w:left="794"/>
      </w:pPr>
      <w:r>
        <w:rPr>
          <w:spacing w:val="-24"/>
        </w:rPr>
        <w:t>附表 </w:t>
      </w:r>
      <w:r>
        <w:rPr>
          <w:rFonts w:ascii="Cambria" w:eastAsia="Cambria"/>
        </w:rPr>
        <w:t>7</w:t>
      </w:r>
      <w:r>
        <w:rPr/>
        <w:t>：</w:t>
      </w:r>
    </w:p>
    <w:p>
      <w:pPr>
        <w:pStyle w:val="BodyText"/>
        <w:ind w:left="0"/>
        <w:rPr>
          <w:rFonts w:ascii="黑体"/>
          <w:sz w:val="20"/>
        </w:rPr>
      </w:pPr>
      <w:r>
        <w:rPr/>
        <w:br w:type="column"/>
      </w:r>
      <w:r>
        <w:rPr>
          <w:rFonts w:ascii="黑体"/>
          <w:sz w:val="20"/>
        </w:rPr>
      </w:r>
    </w:p>
    <w:p>
      <w:pPr>
        <w:pStyle w:val="BodyText"/>
        <w:spacing w:before="12"/>
        <w:ind w:left="0"/>
        <w:rPr>
          <w:rFonts w:ascii="黑体"/>
          <w:sz w:val="14"/>
        </w:rPr>
      </w:pPr>
    </w:p>
    <w:p>
      <w:pPr>
        <w:spacing w:before="0"/>
        <w:ind w:left="794" w:right="0" w:firstLine="0"/>
        <w:jc w:val="left"/>
        <w:rPr>
          <w:sz w:val="21"/>
        </w:rPr>
      </w:pPr>
      <w:r>
        <w:rPr>
          <w:sz w:val="21"/>
        </w:rPr>
        <w:t>各专业实践教学及实习实训基地情况一览表</w:t>
      </w:r>
    </w:p>
    <w:p>
      <w:pPr>
        <w:spacing w:after="0"/>
        <w:jc w:val="left"/>
        <w:rPr>
          <w:sz w:val="21"/>
        </w:rPr>
        <w:sectPr>
          <w:pgSz w:w="11910" w:h="16840"/>
          <w:pgMar w:header="0" w:footer="1349" w:top="1400" w:bottom="1620" w:left="1160" w:right="1180"/>
          <w:cols w:num="2" w:equalWidth="0">
            <w:col w:w="1900" w:space="46"/>
            <w:col w:w="7624"/>
          </w:cols>
        </w:sectPr>
      </w:pPr>
    </w:p>
    <w:tbl>
      <w:tblPr>
        <w:tblW w:w="0" w:type="auto"/>
        <w:jc w:val="left"/>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7"/>
        <w:gridCol w:w="1933"/>
        <w:gridCol w:w="4472"/>
        <w:gridCol w:w="1981"/>
      </w:tblGrid>
      <w:tr>
        <w:trPr>
          <w:trHeight w:val="647" w:hRule="atLeast"/>
        </w:trPr>
        <w:tc>
          <w:tcPr>
            <w:tcW w:w="677" w:type="dxa"/>
          </w:tcPr>
          <w:p>
            <w:pPr>
              <w:pStyle w:val="TableParagraph"/>
              <w:spacing w:before="0"/>
              <w:jc w:val="left"/>
              <w:rPr>
                <w:rFonts w:ascii="宋体"/>
                <w:sz w:val="15"/>
              </w:rPr>
            </w:pPr>
          </w:p>
          <w:p>
            <w:pPr>
              <w:pStyle w:val="TableParagraph"/>
              <w:spacing w:before="1"/>
              <w:ind w:left="107" w:right="98"/>
              <w:rPr>
                <w:rFonts w:ascii="宋体" w:eastAsia="宋体" w:hint="eastAsia"/>
                <w:b/>
                <w:sz w:val="21"/>
              </w:rPr>
            </w:pPr>
            <w:r>
              <w:rPr>
                <w:rFonts w:ascii="宋体" w:eastAsia="宋体" w:hint="eastAsia"/>
                <w:b/>
                <w:sz w:val="21"/>
              </w:rPr>
              <w:t>序号</w:t>
            </w:r>
          </w:p>
        </w:tc>
        <w:tc>
          <w:tcPr>
            <w:tcW w:w="1933" w:type="dxa"/>
          </w:tcPr>
          <w:p>
            <w:pPr>
              <w:pStyle w:val="TableParagraph"/>
              <w:spacing w:before="0"/>
              <w:jc w:val="left"/>
              <w:rPr>
                <w:rFonts w:ascii="宋体"/>
                <w:sz w:val="15"/>
              </w:rPr>
            </w:pPr>
          </w:p>
          <w:p>
            <w:pPr>
              <w:pStyle w:val="TableParagraph"/>
              <w:spacing w:before="1"/>
              <w:ind w:left="314" w:right="304"/>
              <w:rPr>
                <w:rFonts w:ascii="宋体" w:eastAsia="宋体" w:hint="eastAsia"/>
                <w:b/>
                <w:sz w:val="21"/>
              </w:rPr>
            </w:pPr>
            <w:r>
              <w:rPr>
                <w:rFonts w:ascii="宋体" w:eastAsia="宋体" w:hint="eastAsia"/>
                <w:b/>
                <w:sz w:val="21"/>
              </w:rPr>
              <w:t>校内专业代码</w:t>
            </w:r>
          </w:p>
        </w:tc>
        <w:tc>
          <w:tcPr>
            <w:tcW w:w="4472" w:type="dxa"/>
          </w:tcPr>
          <w:p>
            <w:pPr>
              <w:pStyle w:val="TableParagraph"/>
              <w:spacing w:before="0"/>
              <w:jc w:val="left"/>
              <w:rPr>
                <w:rFonts w:ascii="宋体"/>
                <w:sz w:val="15"/>
              </w:rPr>
            </w:pPr>
          </w:p>
          <w:p>
            <w:pPr>
              <w:pStyle w:val="TableParagraph"/>
              <w:spacing w:before="1"/>
              <w:ind w:left="638" w:right="633"/>
              <w:rPr>
                <w:rFonts w:ascii="宋体" w:eastAsia="宋体" w:hint="eastAsia"/>
                <w:b/>
                <w:sz w:val="21"/>
              </w:rPr>
            </w:pPr>
            <w:r>
              <w:rPr>
                <w:rFonts w:ascii="宋体" w:eastAsia="宋体" w:hint="eastAsia"/>
                <w:b/>
                <w:sz w:val="21"/>
              </w:rPr>
              <w:t>校内专业名称</w:t>
            </w:r>
          </w:p>
        </w:tc>
        <w:tc>
          <w:tcPr>
            <w:tcW w:w="1981" w:type="dxa"/>
          </w:tcPr>
          <w:p>
            <w:pPr>
              <w:pStyle w:val="TableParagraph"/>
              <w:spacing w:before="37"/>
              <w:ind w:left="126" w:right="118"/>
              <w:rPr>
                <w:rFonts w:ascii="宋体" w:eastAsia="宋体" w:hint="eastAsia"/>
                <w:b/>
                <w:sz w:val="21"/>
              </w:rPr>
            </w:pPr>
            <w:r>
              <w:rPr>
                <w:rFonts w:ascii="宋体" w:eastAsia="宋体" w:hint="eastAsia"/>
                <w:b/>
                <w:sz w:val="21"/>
              </w:rPr>
              <w:t>实践教学及实习实</w:t>
            </w:r>
          </w:p>
          <w:p>
            <w:pPr>
              <w:pStyle w:val="TableParagraph"/>
              <w:spacing w:before="43"/>
              <w:ind w:left="126" w:right="118"/>
              <w:rPr>
                <w:rFonts w:ascii="宋体" w:eastAsia="宋体" w:hint="eastAsia"/>
                <w:b/>
                <w:sz w:val="21"/>
              </w:rPr>
            </w:pPr>
            <w:r>
              <w:rPr>
                <w:rFonts w:ascii="宋体" w:eastAsia="宋体" w:hint="eastAsia"/>
                <w:b/>
                <w:sz w:val="21"/>
              </w:rPr>
              <w:t>训基地数量</w:t>
            </w:r>
          </w:p>
        </w:tc>
      </w:tr>
      <w:tr>
        <w:trPr>
          <w:trHeight w:val="311" w:hRule="atLeast"/>
        </w:trPr>
        <w:tc>
          <w:tcPr>
            <w:tcW w:w="677" w:type="dxa"/>
          </w:tcPr>
          <w:p>
            <w:pPr>
              <w:pStyle w:val="TableParagraph"/>
              <w:ind w:left="9"/>
              <w:rPr>
                <w:sz w:val="21"/>
              </w:rPr>
            </w:pPr>
            <w:r>
              <w:rPr>
                <w:w w:val="100"/>
                <w:sz w:val="21"/>
              </w:rPr>
              <w:t>1</w:t>
            </w:r>
          </w:p>
        </w:tc>
        <w:tc>
          <w:tcPr>
            <w:tcW w:w="1933" w:type="dxa"/>
          </w:tcPr>
          <w:p>
            <w:pPr>
              <w:pStyle w:val="TableParagraph"/>
              <w:ind w:left="314" w:right="304"/>
              <w:rPr>
                <w:sz w:val="21"/>
              </w:rPr>
            </w:pPr>
            <w:r>
              <w:rPr>
                <w:sz w:val="21"/>
              </w:rPr>
              <w:t>0602</w:t>
            </w:r>
          </w:p>
        </w:tc>
        <w:tc>
          <w:tcPr>
            <w:tcW w:w="4472" w:type="dxa"/>
          </w:tcPr>
          <w:p>
            <w:pPr>
              <w:pStyle w:val="TableParagraph"/>
              <w:spacing w:line="267" w:lineRule="exact" w:before="25"/>
              <w:ind w:left="638" w:right="633"/>
              <w:rPr>
                <w:rFonts w:ascii="宋体" w:eastAsia="宋体" w:hint="eastAsia"/>
                <w:sz w:val="21"/>
              </w:rPr>
            </w:pPr>
            <w:r>
              <w:rPr>
                <w:rFonts w:ascii="宋体" w:eastAsia="宋体" w:hint="eastAsia"/>
                <w:sz w:val="21"/>
              </w:rPr>
              <w:t>建筑学</w:t>
            </w:r>
          </w:p>
        </w:tc>
        <w:tc>
          <w:tcPr>
            <w:tcW w:w="1981" w:type="dxa"/>
          </w:tcPr>
          <w:p>
            <w:pPr>
              <w:pStyle w:val="TableParagraph"/>
              <w:ind w:left="123" w:right="118"/>
              <w:rPr>
                <w:sz w:val="21"/>
              </w:rPr>
            </w:pPr>
            <w:r>
              <w:rPr>
                <w:sz w:val="21"/>
              </w:rPr>
              <w:t>14</w:t>
            </w:r>
          </w:p>
        </w:tc>
      </w:tr>
      <w:tr>
        <w:trPr>
          <w:trHeight w:val="311" w:hRule="atLeast"/>
        </w:trPr>
        <w:tc>
          <w:tcPr>
            <w:tcW w:w="677" w:type="dxa"/>
          </w:tcPr>
          <w:p>
            <w:pPr>
              <w:pStyle w:val="TableParagraph"/>
              <w:ind w:left="9"/>
              <w:rPr>
                <w:sz w:val="21"/>
              </w:rPr>
            </w:pPr>
            <w:r>
              <w:rPr>
                <w:w w:val="100"/>
                <w:sz w:val="21"/>
              </w:rPr>
              <w:t>2</w:t>
            </w:r>
          </w:p>
        </w:tc>
        <w:tc>
          <w:tcPr>
            <w:tcW w:w="1933" w:type="dxa"/>
          </w:tcPr>
          <w:p>
            <w:pPr>
              <w:pStyle w:val="TableParagraph"/>
              <w:ind w:left="314" w:right="304"/>
              <w:rPr>
                <w:sz w:val="21"/>
              </w:rPr>
            </w:pPr>
            <w:r>
              <w:rPr>
                <w:sz w:val="21"/>
              </w:rPr>
              <w:t>0603</w:t>
            </w:r>
          </w:p>
        </w:tc>
        <w:tc>
          <w:tcPr>
            <w:tcW w:w="4472" w:type="dxa"/>
          </w:tcPr>
          <w:p>
            <w:pPr>
              <w:pStyle w:val="TableParagraph"/>
              <w:spacing w:line="267" w:lineRule="exact" w:before="25"/>
              <w:ind w:left="638" w:right="633"/>
              <w:rPr>
                <w:rFonts w:ascii="宋体" w:eastAsia="宋体" w:hint="eastAsia"/>
                <w:sz w:val="21"/>
              </w:rPr>
            </w:pPr>
            <w:r>
              <w:rPr>
                <w:rFonts w:ascii="宋体" w:eastAsia="宋体" w:hint="eastAsia"/>
                <w:sz w:val="21"/>
              </w:rPr>
              <w:t>城乡规划</w:t>
            </w:r>
          </w:p>
        </w:tc>
        <w:tc>
          <w:tcPr>
            <w:tcW w:w="1981" w:type="dxa"/>
          </w:tcPr>
          <w:p>
            <w:pPr>
              <w:pStyle w:val="TableParagraph"/>
              <w:ind w:left="118" w:right="118"/>
              <w:rPr>
                <w:sz w:val="21"/>
              </w:rPr>
            </w:pPr>
            <w:r>
              <w:rPr>
                <w:sz w:val="21"/>
              </w:rPr>
              <w:t>11</w:t>
            </w:r>
          </w:p>
        </w:tc>
      </w:tr>
      <w:tr>
        <w:trPr>
          <w:trHeight w:val="311" w:hRule="atLeast"/>
        </w:trPr>
        <w:tc>
          <w:tcPr>
            <w:tcW w:w="677" w:type="dxa"/>
          </w:tcPr>
          <w:p>
            <w:pPr>
              <w:pStyle w:val="TableParagraph"/>
              <w:ind w:left="9"/>
              <w:rPr>
                <w:sz w:val="21"/>
              </w:rPr>
            </w:pPr>
            <w:r>
              <w:rPr>
                <w:w w:val="100"/>
                <w:sz w:val="21"/>
              </w:rPr>
              <w:t>3</w:t>
            </w:r>
          </w:p>
        </w:tc>
        <w:tc>
          <w:tcPr>
            <w:tcW w:w="1933" w:type="dxa"/>
          </w:tcPr>
          <w:p>
            <w:pPr>
              <w:pStyle w:val="TableParagraph"/>
              <w:ind w:left="314" w:right="304"/>
              <w:rPr>
                <w:sz w:val="21"/>
              </w:rPr>
            </w:pPr>
            <w:r>
              <w:rPr>
                <w:sz w:val="21"/>
              </w:rPr>
              <w:t>0501</w:t>
            </w:r>
          </w:p>
        </w:tc>
        <w:tc>
          <w:tcPr>
            <w:tcW w:w="4472" w:type="dxa"/>
          </w:tcPr>
          <w:p>
            <w:pPr>
              <w:pStyle w:val="TableParagraph"/>
              <w:spacing w:line="267" w:lineRule="exact" w:before="25"/>
              <w:ind w:left="638" w:right="633"/>
              <w:rPr>
                <w:rFonts w:ascii="宋体" w:eastAsia="宋体" w:hint="eastAsia"/>
                <w:sz w:val="21"/>
              </w:rPr>
            </w:pPr>
            <w:r>
              <w:rPr>
                <w:rFonts w:ascii="宋体" w:eastAsia="宋体" w:hint="eastAsia"/>
                <w:sz w:val="21"/>
              </w:rPr>
              <w:t>国际经济与贸易</w:t>
            </w:r>
          </w:p>
        </w:tc>
        <w:tc>
          <w:tcPr>
            <w:tcW w:w="1981" w:type="dxa"/>
          </w:tcPr>
          <w:p>
            <w:pPr>
              <w:pStyle w:val="TableParagraph"/>
              <w:ind w:left="123" w:right="118"/>
              <w:rPr>
                <w:sz w:val="21"/>
              </w:rPr>
            </w:pPr>
            <w:r>
              <w:rPr>
                <w:sz w:val="21"/>
              </w:rPr>
              <w:t>12</w:t>
            </w:r>
          </w:p>
        </w:tc>
      </w:tr>
      <w:tr>
        <w:trPr>
          <w:trHeight w:val="314" w:hRule="atLeast"/>
        </w:trPr>
        <w:tc>
          <w:tcPr>
            <w:tcW w:w="677" w:type="dxa"/>
          </w:tcPr>
          <w:p>
            <w:pPr>
              <w:pStyle w:val="TableParagraph"/>
              <w:spacing w:before="39"/>
              <w:ind w:left="9"/>
              <w:rPr>
                <w:sz w:val="21"/>
              </w:rPr>
            </w:pPr>
            <w:r>
              <w:rPr>
                <w:w w:val="100"/>
                <w:sz w:val="21"/>
              </w:rPr>
              <w:t>4</w:t>
            </w:r>
          </w:p>
        </w:tc>
        <w:tc>
          <w:tcPr>
            <w:tcW w:w="1933" w:type="dxa"/>
          </w:tcPr>
          <w:p>
            <w:pPr>
              <w:pStyle w:val="TableParagraph"/>
              <w:spacing w:before="39"/>
              <w:ind w:left="314" w:right="304"/>
              <w:rPr>
                <w:sz w:val="21"/>
              </w:rPr>
            </w:pPr>
            <w:r>
              <w:rPr>
                <w:sz w:val="21"/>
              </w:rPr>
              <w:t>0504</w:t>
            </w:r>
          </w:p>
        </w:tc>
        <w:tc>
          <w:tcPr>
            <w:tcW w:w="4472" w:type="dxa"/>
          </w:tcPr>
          <w:p>
            <w:pPr>
              <w:pStyle w:val="TableParagraph"/>
              <w:spacing w:line="267" w:lineRule="exact" w:before="27"/>
              <w:ind w:left="638" w:right="631"/>
              <w:rPr>
                <w:rFonts w:ascii="宋体" w:eastAsia="宋体" w:hint="eastAsia"/>
                <w:sz w:val="21"/>
              </w:rPr>
            </w:pPr>
            <w:r>
              <w:rPr>
                <w:rFonts w:ascii="宋体" w:eastAsia="宋体" w:hint="eastAsia"/>
                <w:sz w:val="21"/>
              </w:rPr>
              <w:t>市场营销</w:t>
            </w:r>
          </w:p>
        </w:tc>
        <w:tc>
          <w:tcPr>
            <w:tcW w:w="1981" w:type="dxa"/>
          </w:tcPr>
          <w:p>
            <w:pPr>
              <w:pStyle w:val="TableParagraph"/>
              <w:spacing w:before="39"/>
              <w:ind w:left="123" w:right="118"/>
              <w:rPr>
                <w:sz w:val="21"/>
              </w:rPr>
            </w:pPr>
            <w:r>
              <w:rPr>
                <w:sz w:val="21"/>
              </w:rPr>
              <w:t>24</w:t>
            </w:r>
          </w:p>
        </w:tc>
      </w:tr>
      <w:tr>
        <w:trPr>
          <w:trHeight w:val="311" w:hRule="atLeast"/>
        </w:trPr>
        <w:tc>
          <w:tcPr>
            <w:tcW w:w="677" w:type="dxa"/>
          </w:tcPr>
          <w:p>
            <w:pPr>
              <w:pStyle w:val="TableParagraph"/>
              <w:ind w:left="9"/>
              <w:rPr>
                <w:sz w:val="21"/>
              </w:rPr>
            </w:pPr>
            <w:r>
              <w:rPr>
                <w:w w:val="100"/>
                <w:sz w:val="21"/>
              </w:rPr>
              <w:t>5</w:t>
            </w:r>
          </w:p>
        </w:tc>
        <w:tc>
          <w:tcPr>
            <w:tcW w:w="1933" w:type="dxa"/>
          </w:tcPr>
          <w:p>
            <w:pPr>
              <w:pStyle w:val="TableParagraph"/>
              <w:ind w:left="314" w:right="304"/>
              <w:rPr>
                <w:sz w:val="21"/>
              </w:rPr>
            </w:pPr>
            <w:r>
              <w:rPr>
                <w:sz w:val="21"/>
              </w:rPr>
              <w:t>0502</w:t>
            </w:r>
          </w:p>
        </w:tc>
        <w:tc>
          <w:tcPr>
            <w:tcW w:w="4472" w:type="dxa"/>
          </w:tcPr>
          <w:p>
            <w:pPr>
              <w:pStyle w:val="TableParagraph"/>
              <w:spacing w:line="267" w:lineRule="exact" w:before="25"/>
              <w:ind w:left="638" w:right="631"/>
              <w:rPr>
                <w:rFonts w:ascii="宋体" w:eastAsia="宋体" w:hint="eastAsia"/>
                <w:sz w:val="21"/>
              </w:rPr>
            </w:pPr>
            <w:r>
              <w:rPr>
                <w:rFonts w:ascii="宋体" w:eastAsia="宋体" w:hint="eastAsia"/>
                <w:sz w:val="21"/>
              </w:rPr>
              <w:t>物流管理</w:t>
            </w:r>
          </w:p>
        </w:tc>
        <w:tc>
          <w:tcPr>
            <w:tcW w:w="1981" w:type="dxa"/>
          </w:tcPr>
          <w:p>
            <w:pPr>
              <w:pStyle w:val="TableParagraph"/>
              <w:ind w:left="5"/>
              <w:rPr>
                <w:sz w:val="21"/>
              </w:rPr>
            </w:pPr>
            <w:r>
              <w:rPr>
                <w:w w:val="100"/>
                <w:sz w:val="21"/>
              </w:rPr>
              <w:t>2</w:t>
            </w:r>
          </w:p>
        </w:tc>
      </w:tr>
      <w:tr>
        <w:trPr>
          <w:trHeight w:val="312" w:hRule="atLeast"/>
        </w:trPr>
        <w:tc>
          <w:tcPr>
            <w:tcW w:w="677" w:type="dxa"/>
          </w:tcPr>
          <w:p>
            <w:pPr>
              <w:pStyle w:val="TableParagraph"/>
              <w:ind w:left="9"/>
              <w:rPr>
                <w:sz w:val="21"/>
              </w:rPr>
            </w:pPr>
            <w:r>
              <w:rPr>
                <w:w w:val="100"/>
                <w:sz w:val="21"/>
              </w:rPr>
              <w:t>6</w:t>
            </w:r>
          </w:p>
        </w:tc>
        <w:tc>
          <w:tcPr>
            <w:tcW w:w="1933" w:type="dxa"/>
          </w:tcPr>
          <w:p>
            <w:pPr>
              <w:pStyle w:val="TableParagraph"/>
              <w:ind w:left="314" w:right="304"/>
              <w:rPr>
                <w:sz w:val="21"/>
              </w:rPr>
            </w:pPr>
            <w:r>
              <w:rPr>
                <w:sz w:val="21"/>
              </w:rPr>
              <w:t>0701</w:t>
            </w:r>
          </w:p>
        </w:tc>
        <w:tc>
          <w:tcPr>
            <w:tcW w:w="4472" w:type="dxa"/>
          </w:tcPr>
          <w:p>
            <w:pPr>
              <w:pStyle w:val="TableParagraph"/>
              <w:spacing w:line="267" w:lineRule="exact" w:before="25"/>
              <w:ind w:left="638" w:right="633"/>
              <w:rPr>
                <w:rFonts w:ascii="宋体" w:eastAsia="宋体" w:hint="eastAsia"/>
                <w:sz w:val="21"/>
              </w:rPr>
            </w:pPr>
            <w:r>
              <w:rPr>
                <w:rFonts w:ascii="宋体" w:eastAsia="宋体" w:hint="eastAsia"/>
                <w:sz w:val="21"/>
              </w:rPr>
              <w:t>英语</w:t>
            </w:r>
          </w:p>
        </w:tc>
        <w:tc>
          <w:tcPr>
            <w:tcW w:w="1981" w:type="dxa"/>
          </w:tcPr>
          <w:p>
            <w:pPr>
              <w:pStyle w:val="TableParagraph"/>
              <w:ind w:left="123" w:right="118"/>
              <w:rPr>
                <w:sz w:val="21"/>
              </w:rPr>
            </w:pPr>
            <w:r>
              <w:rPr>
                <w:sz w:val="21"/>
              </w:rPr>
              <w:t>38</w:t>
            </w:r>
          </w:p>
        </w:tc>
      </w:tr>
      <w:tr>
        <w:trPr>
          <w:trHeight w:val="311" w:hRule="atLeast"/>
        </w:trPr>
        <w:tc>
          <w:tcPr>
            <w:tcW w:w="677" w:type="dxa"/>
          </w:tcPr>
          <w:p>
            <w:pPr>
              <w:pStyle w:val="TableParagraph"/>
              <w:ind w:left="9"/>
              <w:rPr>
                <w:sz w:val="21"/>
              </w:rPr>
            </w:pPr>
            <w:r>
              <w:rPr>
                <w:w w:val="100"/>
                <w:sz w:val="21"/>
              </w:rPr>
              <w:t>7</w:t>
            </w:r>
          </w:p>
        </w:tc>
        <w:tc>
          <w:tcPr>
            <w:tcW w:w="1933" w:type="dxa"/>
          </w:tcPr>
          <w:p>
            <w:pPr>
              <w:pStyle w:val="TableParagraph"/>
              <w:ind w:left="314" w:right="304"/>
              <w:rPr>
                <w:sz w:val="21"/>
              </w:rPr>
            </w:pPr>
            <w:r>
              <w:rPr>
                <w:sz w:val="21"/>
              </w:rPr>
              <w:t>0702</w:t>
            </w:r>
          </w:p>
        </w:tc>
        <w:tc>
          <w:tcPr>
            <w:tcW w:w="4472" w:type="dxa"/>
          </w:tcPr>
          <w:p>
            <w:pPr>
              <w:pStyle w:val="TableParagraph"/>
              <w:spacing w:line="267" w:lineRule="exact" w:before="25"/>
              <w:ind w:left="638" w:right="633"/>
              <w:rPr>
                <w:rFonts w:ascii="宋体" w:eastAsia="宋体" w:hint="eastAsia"/>
                <w:sz w:val="21"/>
              </w:rPr>
            </w:pPr>
            <w:r>
              <w:rPr>
                <w:rFonts w:ascii="宋体" w:eastAsia="宋体" w:hint="eastAsia"/>
                <w:sz w:val="21"/>
              </w:rPr>
              <w:t>德语</w:t>
            </w:r>
          </w:p>
        </w:tc>
        <w:tc>
          <w:tcPr>
            <w:tcW w:w="1981" w:type="dxa"/>
          </w:tcPr>
          <w:p>
            <w:pPr>
              <w:pStyle w:val="TableParagraph"/>
              <w:ind w:left="5"/>
              <w:rPr>
                <w:sz w:val="21"/>
              </w:rPr>
            </w:pPr>
            <w:r>
              <w:rPr>
                <w:w w:val="100"/>
                <w:sz w:val="21"/>
              </w:rPr>
              <w:t>4</w:t>
            </w:r>
          </w:p>
        </w:tc>
      </w:tr>
      <w:tr>
        <w:trPr>
          <w:trHeight w:val="311" w:hRule="atLeast"/>
        </w:trPr>
        <w:tc>
          <w:tcPr>
            <w:tcW w:w="677" w:type="dxa"/>
          </w:tcPr>
          <w:p>
            <w:pPr>
              <w:pStyle w:val="TableParagraph"/>
              <w:ind w:left="9"/>
              <w:rPr>
                <w:sz w:val="21"/>
              </w:rPr>
            </w:pPr>
            <w:r>
              <w:rPr>
                <w:w w:val="100"/>
                <w:sz w:val="21"/>
              </w:rPr>
              <w:t>8</w:t>
            </w:r>
          </w:p>
        </w:tc>
        <w:tc>
          <w:tcPr>
            <w:tcW w:w="1933" w:type="dxa"/>
          </w:tcPr>
          <w:p>
            <w:pPr>
              <w:pStyle w:val="TableParagraph"/>
              <w:ind w:left="314" w:right="304"/>
              <w:rPr>
                <w:sz w:val="21"/>
              </w:rPr>
            </w:pPr>
            <w:r>
              <w:rPr>
                <w:sz w:val="21"/>
              </w:rPr>
              <w:t>0703</w:t>
            </w:r>
          </w:p>
        </w:tc>
        <w:tc>
          <w:tcPr>
            <w:tcW w:w="4472" w:type="dxa"/>
          </w:tcPr>
          <w:p>
            <w:pPr>
              <w:pStyle w:val="TableParagraph"/>
              <w:spacing w:line="267" w:lineRule="exact" w:before="25"/>
              <w:ind w:left="638" w:right="633"/>
              <w:rPr>
                <w:rFonts w:ascii="宋体" w:eastAsia="宋体" w:hint="eastAsia"/>
                <w:sz w:val="21"/>
              </w:rPr>
            </w:pPr>
            <w:r>
              <w:rPr>
                <w:rFonts w:ascii="宋体" w:eastAsia="宋体" w:hint="eastAsia"/>
                <w:sz w:val="21"/>
              </w:rPr>
              <w:t>法语</w:t>
            </w:r>
          </w:p>
        </w:tc>
        <w:tc>
          <w:tcPr>
            <w:tcW w:w="1981" w:type="dxa"/>
          </w:tcPr>
          <w:p>
            <w:pPr>
              <w:pStyle w:val="TableParagraph"/>
              <w:ind w:left="5"/>
              <w:rPr>
                <w:sz w:val="21"/>
              </w:rPr>
            </w:pPr>
            <w:r>
              <w:rPr>
                <w:w w:val="100"/>
                <w:sz w:val="21"/>
              </w:rPr>
              <w:t>3</w:t>
            </w:r>
          </w:p>
        </w:tc>
      </w:tr>
      <w:tr>
        <w:trPr>
          <w:trHeight w:val="311" w:hRule="atLeast"/>
        </w:trPr>
        <w:tc>
          <w:tcPr>
            <w:tcW w:w="677" w:type="dxa"/>
          </w:tcPr>
          <w:p>
            <w:pPr>
              <w:pStyle w:val="TableParagraph"/>
              <w:ind w:left="9"/>
              <w:rPr>
                <w:sz w:val="21"/>
              </w:rPr>
            </w:pPr>
            <w:r>
              <w:rPr>
                <w:w w:val="100"/>
                <w:sz w:val="21"/>
              </w:rPr>
              <w:t>9</w:t>
            </w:r>
          </w:p>
        </w:tc>
        <w:tc>
          <w:tcPr>
            <w:tcW w:w="1933" w:type="dxa"/>
          </w:tcPr>
          <w:p>
            <w:pPr>
              <w:pStyle w:val="TableParagraph"/>
              <w:ind w:left="314" w:right="304"/>
              <w:rPr>
                <w:sz w:val="21"/>
              </w:rPr>
            </w:pPr>
            <w:r>
              <w:rPr>
                <w:sz w:val="21"/>
              </w:rPr>
              <w:t>0704</w:t>
            </w:r>
          </w:p>
        </w:tc>
        <w:tc>
          <w:tcPr>
            <w:tcW w:w="4472" w:type="dxa"/>
          </w:tcPr>
          <w:p>
            <w:pPr>
              <w:pStyle w:val="TableParagraph"/>
              <w:spacing w:line="267" w:lineRule="exact" w:before="25"/>
              <w:ind w:left="638" w:right="633"/>
              <w:rPr>
                <w:rFonts w:ascii="宋体" w:eastAsia="宋体" w:hint="eastAsia"/>
                <w:sz w:val="21"/>
              </w:rPr>
            </w:pPr>
            <w:r>
              <w:rPr>
                <w:rFonts w:ascii="宋体" w:eastAsia="宋体" w:hint="eastAsia"/>
                <w:sz w:val="21"/>
              </w:rPr>
              <w:t>俄语</w:t>
            </w:r>
          </w:p>
        </w:tc>
        <w:tc>
          <w:tcPr>
            <w:tcW w:w="1981" w:type="dxa"/>
          </w:tcPr>
          <w:p>
            <w:pPr>
              <w:pStyle w:val="TableParagraph"/>
              <w:ind w:left="5"/>
              <w:rPr>
                <w:sz w:val="21"/>
              </w:rPr>
            </w:pPr>
            <w:r>
              <w:rPr>
                <w:w w:val="100"/>
                <w:sz w:val="21"/>
              </w:rPr>
              <w:t>1</w:t>
            </w:r>
          </w:p>
        </w:tc>
      </w:tr>
      <w:tr>
        <w:trPr>
          <w:trHeight w:val="313" w:hRule="atLeast"/>
        </w:trPr>
        <w:tc>
          <w:tcPr>
            <w:tcW w:w="677" w:type="dxa"/>
          </w:tcPr>
          <w:p>
            <w:pPr>
              <w:pStyle w:val="TableParagraph"/>
              <w:spacing w:before="39"/>
              <w:ind w:left="107" w:right="98"/>
              <w:rPr>
                <w:sz w:val="21"/>
              </w:rPr>
            </w:pPr>
            <w:r>
              <w:rPr>
                <w:sz w:val="21"/>
              </w:rPr>
              <w:t>10</w:t>
            </w:r>
          </w:p>
        </w:tc>
        <w:tc>
          <w:tcPr>
            <w:tcW w:w="1933" w:type="dxa"/>
          </w:tcPr>
          <w:p>
            <w:pPr>
              <w:pStyle w:val="TableParagraph"/>
              <w:spacing w:before="39"/>
              <w:ind w:left="314" w:right="304"/>
              <w:rPr>
                <w:sz w:val="21"/>
              </w:rPr>
            </w:pPr>
            <w:r>
              <w:rPr>
                <w:sz w:val="21"/>
              </w:rPr>
              <w:t>0705</w:t>
            </w:r>
          </w:p>
        </w:tc>
        <w:tc>
          <w:tcPr>
            <w:tcW w:w="4472" w:type="dxa"/>
          </w:tcPr>
          <w:p>
            <w:pPr>
              <w:pStyle w:val="TableParagraph"/>
              <w:spacing w:line="267" w:lineRule="exact" w:before="27"/>
              <w:ind w:left="638" w:right="633"/>
              <w:rPr>
                <w:rFonts w:ascii="宋体" w:eastAsia="宋体" w:hint="eastAsia"/>
                <w:sz w:val="21"/>
              </w:rPr>
            </w:pPr>
            <w:r>
              <w:rPr>
                <w:rFonts w:ascii="宋体" w:eastAsia="宋体" w:hint="eastAsia"/>
                <w:sz w:val="21"/>
              </w:rPr>
              <w:t>商务英语（本）</w:t>
            </w:r>
          </w:p>
        </w:tc>
        <w:tc>
          <w:tcPr>
            <w:tcW w:w="1981" w:type="dxa"/>
          </w:tcPr>
          <w:p>
            <w:pPr>
              <w:pStyle w:val="TableParagraph"/>
              <w:spacing w:before="39"/>
              <w:ind w:left="123" w:right="118"/>
              <w:rPr>
                <w:sz w:val="21"/>
              </w:rPr>
            </w:pPr>
            <w:r>
              <w:rPr>
                <w:sz w:val="21"/>
              </w:rPr>
              <w:t>14</w:t>
            </w:r>
          </w:p>
        </w:tc>
      </w:tr>
      <w:tr>
        <w:trPr>
          <w:trHeight w:val="311" w:hRule="atLeast"/>
        </w:trPr>
        <w:tc>
          <w:tcPr>
            <w:tcW w:w="677" w:type="dxa"/>
          </w:tcPr>
          <w:p>
            <w:pPr>
              <w:pStyle w:val="TableParagraph"/>
              <w:ind w:left="102" w:right="98"/>
              <w:rPr>
                <w:sz w:val="21"/>
              </w:rPr>
            </w:pPr>
            <w:r>
              <w:rPr>
                <w:sz w:val="21"/>
              </w:rPr>
              <w:t>11</w:t>
            </w:r>
          </w:p>
        </w:tc>
        <w:tc>
          <w:tcPr>
            <w:tcW w:w="1933" w:type="dxa"/>
          </w:tcPr>
          <w:p>
            <w:pPr>
              <w:pStyle w:val="TableParagraph"/>
              <w:ind w:left="314" w:right="304"/>
              <w:rPr>
                <w:sz w:val="21"/>
              </w:rPr>
            </w:pPr>
            <w:r>
              <w:rPr>
                <w:sz w:val="21"/>
              </w:rPr>
              <w:t>1404</w:t>
            </w:r>
          </w:p>
        </w:tc>
        <w:tc>
          <w:tcPr>
            <w:tcW w:w="4472" w:type="dxa"/>
          </w:tcPr>
          <w:p>
            <w:pPr>
              <w:pStyle w:val="TableParagraph"/>
              <w:spacing w:line="267" w:lineRule="exact" w:before="25"/>
              <w:ind w:left="638" w:right="631"/>
              <w:rPr>
                <w:rFonts w:ascii="宋体" w:eastAsia="宋体" w:hint="eastAsia"/>
                <w:sz w:val="21"/>
              </w:rPr>
            </w:pPr>
            <w:r>
              <w:rPr>
                <w:rFonts w:ascii="宋体" w:eastAsia="宋体" w:hint="eastAsia"/>
                <w:sz w:val="21"/>
              </w:rPr>
              <w:t>环境设计</w:t>
            </w:r>
          </w:p>
        </w:tc>
        <w:tc>
          <w:tcPr>
            <w:tcW w:w="1981" w:type="dxa"/>
          </w:tcPr>
          <w:p>
            <w:pPr>
              <w:pStyle w:val="TableParagraph"/>
              <w:ind w:left="123" w:right="118"/>
              <w:rPr>
                <w:sz w:val="21"/>
              </w:rPr>
            </w:pPr>
            <w:r>
              <w:rPr>
                <w:sz w:val="21"/>
              </w:rPr>
              <w:t>17</w:t>
            </w:r>
          </w:p>
        </w:tc>
      </w:tr>
      <w:tr>
        <w:trPr>
          <w:trHeight w:val="311" w:hRule="atLeast"/>
        </w:trPr>
        <w:tc>
          <w:tcPr>
            <w:tcW w:w="677" w:type="dxa"/>
          </w:tcPr>
          <w:p>
            <w:pPr>
              <w:pStyle w:val="TableParagraph"/>
              <w:ind w:left="107" w:right="98"/>
              <w:rPr>
                <w:sz w:val="21"/>
              </w:rPr>
            </w:pPr>
            <w:r>
              <w:rPr>
                <w:sz w:val="21"/>
              </w:rPr>
              <w:t>12</w:t>
            </w:r>
          </w:p>
        </w:tc>
        <w:tc>
          <w:tcPr>
            <w:tcW w:w="1933" w:type="dxa"/>
          </w:tcPr>
          <w:p>
            <w:pPr>
              <w:pStyle w:val="TableParagraph"/>
              <w:ind w:left="314" w:right="304"/>
              <w:rPr>
                <w:sz w:val="21"/>
              </w:rPr>
            </w:pPr>
            <w:r>
              <w:rPr>
                <w:sz w:val="21"/>
              </w:rPr>
              <w:t>1403</w:t>
            </w:r>
          </w:p>
        </w:tc>
        <w:tc>
          <w:tcPr>
            <w:tcW w:w="4472" w:type="dxa"/>
          </w:tcPr>
          <w:p>
            <w:pPr>
              <w:pStyle w:val="TableParagraph"/>
              <w:spacing w:line="267" w:lineRule="exact" w:before="25"/>
              <w:ind w:left="638" w:right="633"/>
              <w:rPr>
                <w:rFonts w:ascii="宋体" w:eastAsia="宋体" w:hint="eastAsia"/>
                <w:sz w:val="21"/>
              </w:rPr>
            </w:pPr>
            <w:r>
              <w:rPr>
                <w:rFonts w:ascii="宋体" w:eastAsia="宋体" w:hint="eastAsia"/>
                <w:sz w:val="21"/>
              </w:rPr>
              <w:t>视觉传达设计</w:t>
            </w:r>
          </w:p>
        </w:tc>
        <w:tc>
          <w:tcPr>
            <w:tcW w:w="1981" w:type="dxa"/>
          </w:tcPr>
          <w:p>
            <w:pPr>
              <w:pStyle w:val="TableParagraph"/>
              <w:ind w:left="5"/>
              <w:rPr>
                <w:sz w:val="21"/>
              </w:rPr>
            </w:pPr>
            <w:r>
              <w:rPr>
                <w:w w:val="100"/>
                <w:sz w:val="21"/>
              </w:rPr>
              <w:t>8</w:t>
            </w:r>
          </w:p>
        </w:tc>
      </w:tr>
      <w:tr>
        <w:trPr>
          <w:trHeight w:val="311" w:hRule="atLeast"/>
        </w:trPr>
        <w:tc>
          <w:tcPr>
            <w:tcW w:w="677" w:type="dxa"/>
          </w:tcPr>
          <w:p>
            <w:pPr>
              <w:pStyle w:val="TableParagraph"/>
              <w:ind w:left="107" w:right="98"/>
              <w:rPr>
                <w:sz w:val="21"/>
              </w:rPr>
            </w:pPr>
            <w:r>
              <w:rPr>
                <w:sz w:val="21"/>
              </w:rPr>
              <w:t>13</w:t>
            </w:r>
          </w:p>
        </w:tc>
        <w:tc>
          <w:tcPr>
            <w:tcW w:w="1933" w:type="dxa"/>
          </w:tcPr>
          <w:p>
            <w:pPr>
              <w:pStyle w:val="TableParagraph"/>
              <w:ind w:left="314" w:right="304"/>
              <w:rPr>
                <w:sz w:val="21"/>
              </w:rPr>
            </w:pPr>
            <w:r>
              <w:rPr>
                <w:sz w:val="21"/>
              </w:rPr>
              <w:t>1402</w:t>
            </w:r>
          </w:p>
        </w:tc>
        <w:tc>
          <w:tcPr>
            <w:tcW w:w="4472" w:type="dxa"/>
          </w:tcPr>
          <w:p>
            <w:pPr>
              <w:pStyle w:val="TableParagraph"/>
              <w:spacing w:line="267" w:lineRule="exact" w:before="25"/>
              <w:ind w:left="638" w:right="633"/>
              <w:rPr>
                <w:rFonts w:ascii="宋体" w:eastAsia="宋体" w:hint="eastAsia"/>
                <w:sz w:val="21"/>
              </w:rPr>
            </w:pPr>
            <w:r>
              <w:rPr>
                <w:rFonts w:ascii="宋体" w:eastAsia="宋体" w:hint="eastAsia"/>
                <w:sz w:val="21"/>
              </w:rPr>
              <w:t>动画</w:t>
            </w:r>
          </w:p>
        </w:tc>
        <w:tc>
          <w:tcPr>
            <w:tcW w:w="1981" w:type="dxa"/>
          </w:tcPr>
          <w:p>
            <w:pPr>
              <w:pStyle w:val="TableParagraph"/>
              <w:ind w:left="5"/>
              <w:rPr>
                <w:sz w:val="21"/>
              </w:rPr>
            </w:pPr>
            <w:r>
              <w:rPr>
                <w:w w:val="100"/>
                <w:sz w:val="21"/>
              </w:rPr>
              <w:t>2</w:t>
            </w:r>
          </w:p>
        </w:tc>
      </w:tr>
      <w:tr>
        <w:trPr>
          <w:trHeight w:val="311" w:hRule="atLeast"/>
        </w:trPr>
        <w:tc>
          <w:tcPr>
            <w:tcW w:w="677" w:type="dxa"/>
          </w:tcPr>
          <w:p>
            <w:pPr>
              <w:pStyle w:val="TableParagraph"/>
              <w:ind w:left="107" w:right="98"/>
              <w:rPr>
                <w:sz w:val="21"/>
              </w:rPr>
            </w:pPr>
            <w:r>
              <w:rPr>
                <w:sz w:val="21"/>
              </w:rPr>
              <w:t>14</w:t>
            </w:r>
          </w:p>
        </w:tc>
        <w:tc>
          <w:tcPr>
            <w:tcW w:w="1933" w:type="dxa"/>
          </w:tcPr>
          <w:p>
            <w:pPr>
              <w:pStyle w:val="TableParagraph"/>
              <w:ind w:left="314" w:right="304"/>
              <w:rPr>
                <w:sz w:val="21"/>
              </w:rPr>
            </w:pPr>
            <w:r>
              <w:rPr>
                <w:sz w:val="21"/>
              </w:rPr>
              <w:t>1405</w:t>
            </w:r>
          </w:p>
        </w:tc>
        <w:tc>
          <w:tcPr>
            <w:tcW w:w="4472" w:type="dxa"/>
          </w:tcPr>
          <w:p>
            <w:pPr>
              <w:pStyle w:val="TableParagraph"/>
              <w:spacing w:line="267" w:lineRule="exact" w:before="25"/>
              <w:ind w:left="638" w:right="633"/>
              <w:rPr>
                <w:rFonts w:ascii="宋体" w:eastAsia="宋体" w:hint="eastAsia"/>
                <w:sz w:val="21"/>
              </w:rPr>
            </w:pPr>
            <w:r>
              <w:rPr>
                <w:rFonts w:ascii="宋体" w:eastAsia="宋体" w:hint="eastAsia"/>
                <w:sz w:val="21"/>
              </w:rPr>
              <w:t>数字媒体艺术</w:t>
            </w:r>
          </w:p>
        </w:tc>
        <w:tc>
          <w:tcPr>
            <w:tcW w:w="1981" w:type="dxa"/>
          </w:tcPr>
          <w:p>
            <w:pPr>
              <w:pStyle w:val="TableParagraph"/>
              <w:ind w:left="118" w:right="118"/>
              <w:rPr>
                <w:sz w:val="21"/>
              </w:rPr>
            </w:pPr>
            <w:r>
              <w:rPr>
                <w:sz w:val="21"/>
              </w:rPr>
              <w:t>11</w:t>
            </w:r>
          </w:p>
        </w:tc>
      </w:tr>
      <w:tr>
        <w:trPr>
          <w:trHeight w:val="311" w:hRule="atLeast"/>
        </w:trPr>
        <w:tc>
          <w:tcPr>
            <w:tcW w:w="677" w:type="dxa"/>
          </w:tcPr>
          <w:p>
            <w:pPr>
              <w:pStyle w:val="TableParagraph"/>
              <w:ind w:left="107" w:right="98"/>
              <w:rPr>
                <w:sz w:val="21"/>
              </w:rPr>
            </w:pPr>
            <w:r>
              <w:rPr>
                <w:sz w:val="21"/>
              </w:rPr>
              <w:t>15</w:t>
            </w:r>
          </w:p>
        </w:tc>
        <w:tc>
          <w:tcPr>
            <w:tcW w:w="1933" w:type="dxa"/>
          </w:tcPr>
          <w:p>
            <w:pPr>
              <w:pStyle w:val="TableParagraph"/>
              <w:ind w:left="314" w:right="304"/>
              <w:rPr>
                <w:sz w:val="21"/>
              </w:rPr>
            </w:pPr>
            <w:r>
              <w:rPr>
                <w:sz w:val="21"/>
              </w:rPr>
              <w:t>0201</w:t>
            </w:r>
          </w:p>
        </w:tc>
        <w:tc>
          <w:tcPr>
            <w:tcW w:w="4472" w:type="dxa"/>
          </w:tcPr>
          <w:p>
            <w:pPr>
              <w:pStyle w:val="TableParagraph"/>
              <w:spacing w:line="267" w:lineRule="exact" w:before="25"/>
              <w:ind w:left="638" w:right="633"/>
              <w:rPr>
                <w:rFonts w:ascii="宋体" w:eastAsia="宋体" w:hint="eastAsia"/>
                <w:sz w:val="21"/>
              </w:rPr>
            </w:pPr>
            <w:r>
              <w:rPr>
                <w:rFonts w:ascii="宋体" w:eastAsia="宋体" w:hint="eastAsia"/>
                <w:sz w:val="21"/>
              </w:rPr>
              <w:t>机械设计制造及其自动化</w:t>
            </w:r>
          </w:p>
        </w:tc>
        <w:tc>
          <w:tcPr>
            <w:tcW w:w="1981" w:type="dxa"/>
          </w:tcPr>
          <w:p>
            <w:pPr>
              <w:pStyle w:val="TableParagraph"/>
              <w:ind w:left="123" w:right="118"/>
              <w:rPr>
                <w:sz w:val="21"/>
              </w:rPr>
            </w:pPr>
            <w:r>
              <w:rPr>
                <w:sz w:val="21"/>
              </w:rPr>
              <w:t>45</w:t>
            </w:r>
          </w:p>
        </w:tc>
      </w:tr>
      <w:tr>
        <w:trPr>
          <w:trHeight w:val="314" w:hRule="atLeast"/>
        </w:trPr>
        <w:tc>
          <w:tcPr>
            <w:tcW w:w="677" w:type="dxa"/>
          </w:tcPr>
          <w:p>
            <w:pPr>
              <w:pStyle w:val="TableParagraph"/>
              <w:spacing w:before="39"/>
              <w:ind w:left="107" w:right="98"/>
              <w:rPr>
                <w:sz w:val="21"/>
              </w:rPr>
            </w:pPr>
            <w:r>
              <w:rPr>
                <w:sz w:val="21"/>
              </w:rPr>
              <w:t>16</w:t>
            </w:r>
          </w:p>
        </w:tc>
        <w:tc>
          <w:tcPr>
            <w:tcW w:w="1933" w:type="dxa"/>
          </w:tcPr>
          <w:p>
            <w:pPr>
              <w:pStyle w:val="TableParagraph"/>
              <w:spacing w:before="39"/>
              <w:ind w:left="314" w:right="304"/>
              <w:rPr>
                <w:sz w:val="21"/>
              </w:rPr>
            </w:pPr>
            <w:r>
              <w:rPr>
                <w:sz w:val="21"/>
              </w:rPr>
              <w:t>0202</w:t>
            </w:r>
          </w:p>
        </w:tc>
        <w:tc>
          <w:tcPr>
            <w:tcW w:w="4472" w:type="dxa"/>
          </w:tcPr>
          <w:p>
            <w:pPr>
              <w:pStyle w:val="TableParagraph"/>
              <w:spacing w:line="267" w:lineRule="exact" w:before="27"/>
              <w:ind w:left="638" w:right="631"/>
              <w:rPr>
                <w:rFonts w:ascii="宋体" w:eastAsia="宋体" w:hint="eastAsia"/>
                <w:sz w:val="21"/>
              </w:rPr>
            </w:pPr>
            <w:r>
              <w:rPr>
                <w:rFonts w:ascii="宋体" w:eastAsia="宋体" w:hint="eastAsia"/>
                <w:sz w:val="21"/>
              </w:rPr>
              <w:t>电气工程及其自动化</w:t>
            </w:r>
          </w:p>
        </w:tc>
        <w:tc>
          <w:tcPr>
            <w:tcW w:w="1981" w:type="dxa"/>
          </w:tcPr>
          <w:p>
            <w:pPr>
              <w:pStyle w:val="TableParagraph"/>
              <w:spacing w:before="39"/>
              <w:ind w:left="123" w:right="118"/>
              <w:rPr>
                <w:sz w:val="21"/>
              </w:rPr>
            </w:pPr>
            <w:r>
              <w:rPr>
                <w:sz w:val="21"/>
              </w:rPr>
              <w:t>40</w:t>
            </w:r>
          </w:p>
        </w:tc>
      </w:tr>
      <w:tr>
        <w:trPr>
          <w:trHeight w:val="311" w:hRule="atLeast"/>
        </w:trPr>
        <w:tc>
          <w:tcPr>
            <w:tcW w:w="677" w:type="dxa"/>
          </w:tcPr>
          <w:p>
            <w:pPr>
              <w:pStyle w:val="TableParagraph"/>
              <w:ind w:left="107" w:right="98"/>
              <w:rPr>
                <w:sz w:val="21"/>
              </w:rPr>
            </w:pPr>
            <w:r>
              <w:rPr>
                <w:sz w:val="21"/>
              </w:rPr>
              <w:t>17</w:t>
            </w:r>
          </w:p>
        </w:tc>
        <w:tc>
          <w:tcPr>
            <w:tcW w:w="1933" w:type="dxa"/>
          </w:tcPr>
          <w:p>
            <w:pPr>
              <w:pStyle w:val="TableParagraph"/>
              <w:ind w:left="314" w:right="304"/>
              <w:rPr>
                <w:sz w:val="21"/>
              </w:rPr>
            </w:pPr>
            <w:r>
              <w:rPr>
                <w:sz w:val="21"/>
              </w:rPr>
              <w:t>0282</w:t>
            </w:r>
          </w:p>
        </w:tc>
        <w:tc>
          <w:tcPr>
            <w:tcW w:w="4472" w:type="dxa"/>
          </w:tcPr>
          <w:p>
            <w:pPr>
              <w:pStyle w:val="TableParagraph"/>
              <w:spacing w:line="267" w:lineRule="exact" w:before="25"/>
              <w:ind w:left="638" w:right="631"/>
              <w:rPr>
                <w:rFonts w:ascii="宋体" w:eastAsia="宋体" w:hint="eastAsia"/>
                <w:sz w:val="21"/>
              </w:rPr>
            </w:pPr>
            <w:r>
              <w:rPr>
                <w:rFonts w:ascii="宋体" w:eastAsia="宋体" w:hint="eastAsia"/>
                <w:sz w:val="21"/>
              </w:rPr>
              <w:t>电气工程及其自动化（对口）</w:t>
            </w:r>
          </w:p>
        </w:tc>
        <w:tc>
          <w:tcPr>
            <w:tcW w:w="1981" w:type="dxa"/>
          </w:tcPr>
          <w:p>
            <w:pPr>
              <w:pStyle w:val="TableParagraph"/>
              <w:ind w:left="123" w:right="118"/>
              <w:rPr>
                <w:sz w:val="21"/>
              </w:rPr>
            </w:pPr>
            <w:r>
              <w:rPr>
                <w:sz w:val="21"/>
              </w:rPr>
              <w:t>40</w:t>
            </w:r>
          </w:p>
        </w:tc>
      </w:tr>
      <w:tr>
        <w:trPr>
          <w:trHeight w:val="311" w:hRule="atLeast"/>
        </w:trPr>
        <w:tc>
          <w:tcPr>
            <w:tcW w:w="677" w:type="dxa"/>
          </w:tcPr>
          <w:p>
            <w:pPr>
              <w:pStyle w:val="TableParagraph"/>
              <w:ind w:left="107" w:right="98"/>
              <w:rPr>
                <w:sz w:val="21"/>
              </w:rPr>
            </w:pPr>
            <w:r>
              <w:rPr>
                <w:sz w:val="21"/>
              </w:rPr>
              <w:t>18</w:t>
            </w:r>
          </w:p>
        </w:tc>
        <w:tc>
          <w:tcPr>
            <w:tcW w:w="1933" w:type="dxa"/>
          </w:tcPr>
          <w:p>
            <w:pPr>
              <w:pStyle w:val="TableParagraph"/>
              <w:ind w:left="314" w:right="304"/>
              <w:rPr>
                <w:sz w:val="21"/>
              </w:rPr>
            </w:pPr>
            <w:r>
              <w:rPr>
                <w:sz w:val="21"/>
              </w:rPr>
              <w:t>0221</w:t>
            </w:r>
          </w:p>
        </w:tc>
        <w:tc>
          <w:tcPr>
            <w:tcW w:w="4472" w:type="dxa"/>
          </w:tcPr>
          <w:p>
            <w:pPr>
              <w:pStyle w:val="TableParagraph"/>
              <w:spacing w:line="267" w:lineRule="exact" w:before="25"/>
              <w:ind w:left="638" w:right="633"/>
              <w:rPr>
                <w:rFonts w:ascii="宋体" w:eastAsia="宋体" w:hint="eastAsia"/>
                <w:sz w:val="21"/>
              </w:rPr>
            </w:pPr>
            <w:r>
              <w:rPr>
                <w:rFonts w:ascii="宋体" w:eastAsia="宋体" w:hint="eastAsia"/>
                <w:sz w:val="21"/>
              </w:rPr>
              <w:t>机械设计制造及其自动化（卓工）</w:t>
            </w:r>
          </w:p>
        </w:tc>
        <w:tc>
          <w:tcPr>
            <w:tcW w:w="1981" w:type="dxa"/>
          </w:tcPr>
          <w:p>
            <w:pPr>
              <w:pStyle w:val="TableParagraph"/>
              <w:ind w:left="123" w:right="118"/>
              <w:rPr>
                <w:sz w:val="21"/>
              </w:rPr>
            </w:pPr>
            <w:r>
              <w:rPr>
                <w:sz w:val="21"/>
              </w:rPr>
              <w:t>45</w:t>
            </w:r>
          </w:p>
        </w:tc>
      </w:tr>
      <w:tr>
        <w:trPr>
          <w:trHeight w:val="311" w:hRule="atLeast"/>
        </w:trPr>
        <w:tc>
          <w:tcPr>
            <w:tcW w:w="677" w:type="dxa"/>
          </w:tcPr>
          <w:p>
            <w:pPr>
              <w:pStyle w:val="TableParagraph"/>
              <w:ind w:left="107" w:right="98"/>
              <w:rPr>
                <w:sz w:val="21"/>
              </w:rPr>
            </w:pPr>
            <w:r>
              <w:rPr>
                <w:sz w:val="21"/>
              </w:rPr>
              <w:t>19</w:t>
            </w:r>
          </w:p>
        </w:tc>
        <w:tc>
          <w:tcPr>
            <w:tcW w:w="1933" w:type="dxa"/>
          </w:tcPr>
          <w:p>
            <w:pPr>
              <w:pStyle w:val="TableParagraph"/>
              <w:ind w:left="314" w:right="304"/>
              <w:rPr>
                <w:sz w:val="21"/>
              </w:rPr>
            </w:pPr>
            <w:r>
              <w:rPr>
                <w:sz w:val="21"/>
              </w:rPr>
              <w:t>0222</w:t>
            </w:r>
          </w:p>
        </w:tc>
        <w:tc>
          <w:tcPr>
            <w:tcW w:w="4472" w:type="dxa"/>
          </w:tcPr>
          <w:p>
            <w:pPr>
              <w:pStyle w:val="TableParagraph"/>
              <w:spacing w:line="267" w:lineRule="exact" w:before="25"/>
              <w:ind w:left="638" w:right="631"/>
              <w:rPr>
                <w:rFonts w:ascii="宋体" w:eastAsia="宋体" w:hint="eastAsia"/>
                <w:sz w:val="21"/>
              </w:rPr>
            </w:pPr>
            <w:r>
              <w:rPr>
                <w:rFonts w:ascii="宋体" w:eastAsia="宋体" w:hint="eastAsia"/>
                <w:sz w:val="21"/>
              </w:rPr>
              <w:t>电气工程及其自动化（卓工）</w:t>
            </w:r>
          </w:p>
        </w:tc>
        <w:tc>
          <w:tcPr>
            <w:tcW w:w="1981" w:type="dxa"/>
          </w:tcPr>
          <w:p>
            <w:pPr>
              <w:pStyle w:val="TableParagraph"/>
              <w:ind w:left="123" w:right="118"/>
              <w:rPr>
                <w:sz w:val="21"/>
              </w:rPr>
            </w:pPr>
            <w:r>
              <w:rPr>
                <w:sz w:val="21"/>
              </w:rPr>
              <w:t>40</w:t>
            </w:r>
          </w:p>
        </w:tc>
      </w:tr>
      <w:tr>
        <w:trPr>
          <w:trHeight w:val="311" w:hRule="atLeast"/>
        </w:trPr>
        <w:tc>
          <w:tcPr>
            <w:tcW w:w="677" w:type="dxa"/>
          </w:tcPr>
          <w:p>
            <w:pPr>
              <w:pStyle w:val="TableParagraph"/>
              <w:ind w:left="107" w:right="98"/>
              <w:rPr>
                <w:sz w:val="21"/>
              </w:rPr>
            </w:pPr>
            <w:r>
              <w:rPr>
                <w:sz w:val="21"/>
              </w:rPr>
              <w:t>20</w:t>
            </w:r>
          </w:p>
        </w:tc>
        <w:tc>
          <w:tcPr>
            <w:tcW w:w="1933" w:type="dxa"/>
          </w:tcPr>
          <w:p>
            <w:pPr>
              <w:pStyle w:val="TableParagraph"/>
              <w:ind w:left="314" w:right="304"/>
              <w:rPr>
                <w:sz w:val="21"/>
              </w:rPr>
            </w:pPr>
            <w:r>
              <w:rPr>
                <w:sz w:val="21"/>
              </w:rPr>
              <w:t>0306</w:t>
            </w:r>
          </w:p>
        </w:tc>
        <w:tc>
          <w:tcPr>
            <w:tcW w:w="4472" w:type="dxa"/>
          </w:tcPr>
          <w:p>
            <w:pPr>
              <w:pStyle w:val="TableParagraph"/>
              <w:spacing w:line="267" w:lineRule="exact" w:before="25"/>
              <w:ind w:left="638" w:right="631"/>
              <w:rPr>
                <w:rFonts w:ascii="宋体" w:eastAsia="宋体" w:hint="eastAsia"/>
                <w:sz w:val="21"/>
              </w:rPr>
            </w:pPr>
            <w:r>
              <w:rPr>
                <w:rFonts w:ascii="宋体" w:eastAsia="宋体" w:hint="eastAsia"/>
                <w:sz w:val="21"/>
              </w:rPr>
              <w:t>网络工程</w:t>
            </w:r>
          </w:p>
        </w:tc>
        <w:tc>
          <w:tcPr>
            <w:tcW w:w="1981" w:type="dxa"/>
          </w:tcPr>
          <w:p>
            <w:pPr>
              <w:pStyle w:val="TableParagraph"/>
              <w:ind w:left="5"/>
              <w:rPr>
                <w:sz w:val="21"/>
              </w:rPr>
            </w:pPr>
            <w:r>
              <w:rPr>
                <w:w w:val="100"/>
                <w:sz w:val="21"/>
              </w:rPr>
              <w:t>6</w:t>
            </w:r>
          </w:p>
        </w:tc>
      </w:tr>
      <w:tr>
        <w:trPr>
          <w:trHeight w:val="311" w:hRule="atLeast"/>
        </w:trPr>
        <w:tc>
          <w:tcPr>
            <w:tcW w:w="677" w:type="dxa"/>
          </w:tcPr>
          <w:p>
            <w:pPr>
              <w:pStyle w:val="TableParagraph"/>
              <w:ind w:left="107" w:right="98"/>
              <w:rPr>
                <w:sz w:val="21"/>
              </w:rPr>
            </w:pPr>
            <w:r>
              <w:rPr>
                <w:sz w:val="21"/>
              </w:rPr>
              <w:t>21</w:t>
            </w:r>
          </w:p>
        </w:tc>
        <w:tc>
          <w:tcPr>
            <w:tcW w:w="1933" w:type="dxa"/>
          </w:tcPr>
          <w:p>
            <w:pPr>
              <w:pStyle w:val="TableParagraph"/>
              <w:ind w:left="314" w:right="304"/>
              <w:rPr>
                <w:sz w:val="21"/>
              </w:rPr>
            </w:pPr>
            <w:r>
              <w:rPr>
                <w:sz w:val="21"/>
              </w:rPr>
              <w:t>0302</w:t>
            </w:r>
          </w:p>
        </w:tc>
        <w:tc>
          <w:tcPr>
            <w:tcW w:w="4472" w:type="dxa"/>
          </w:tcPr>
          <w:p>
            <w:pPr>
              <w:pStyle w:val="TableParagraph"/>
              <w:spacing w:line="267" w:lineRule="exact" w:before="25"/>
              <w:ind w:left="638" w:right="633"/>
              <w:rPr>
                <w:rFonts w:ascii="宋体" w:eastAsia="宋体" w:hint="eastAsia"/>
                <w:sz w:val="21"/>
              </w:rPr>
            </w:pPr>
            <w:r>
              <w:rPr>
                <w:rFonts w:ascii="宋体" w:eastAsia="宋体" w:hint="eastAsia"/>
                <w:sz w:val="21"/>
              </w:rPr>
              <w:t>电子信息工程</w:t>
            </w:r>
          </w:p>
        </w:tc>
        <w:tc>
          <w:tcPr>
            <w:tcW w:w="1981" w:type="dxa"/>
          </w:tcPr>
          <w:p>
            <w:pPr>
              <w:pStyle w:val="TableParagraph"/>
              <w:ind w:left="123" w:right="118"/>
              <w:rPr>
                <w:sz w:val="21"/>
              </w:rPr>
            </w:pPr>
            <w:r>
              <w:rPr>
                <w:sz w:val="21"/>
              </w:rPr>
              <w:t>10</w:t>
            </w:r>
          </w:p>
        </w:tc>
      </w:tr>
      <w:tr>
        <w:trPr>
          <w:trHeight w:val="313" w:hRule="atLeast"/>
        </w:trPr>
        <w:tc>
          <w:tcPr>
            <w:tcW w:w="677" w:type="dxa"/>
          </w:tcPr>
          <w:p>
            <w:pPr>
              <w:pStyle w:val="TableParagraph"/>
              <w:spacing w:before="39"/>
              <w:ind w:left="107" w:right="98"/>
              <w:rPr>
                <w:sz w:val="21"/>
              </w:rPr>
            </w:pPr>
            <w:r>
              <w:rPr>
                <w:sz w:val="21"/>
              </w:rPr>
              <w:t>22</w:t>
            </w:r>
          </w:p>
        </w:tc>
        <w:tc>
          <w:tcPr>
            <w:tcW w:w="1933" w:type="dxa"/>
          </w:tcPr>
          <w:p>
            <w:pPr>
              <w:pStyle w:val="TableParagraph"/>
              <w:spacing w:before="39"/>
              <w:ind w:left="314" w:right="304"/>
              <w:rPr>
                <w:sz w:val="21"/>
              </w:rPr>
            </w:pPr>
            <w:r>
              <w:rPr>
                <w:sz w:val="21"/>
              </w:rPr>
              <w:t>0101</w:t>
            </w:r>
          </w:p>
        </w:tc>
        <w:tc>
          <w:tcPr>
            <w:tcW w:w="4472" w:type="dxa"/>
          </w:tcPr>
          <w:p>
            <w:pPr>
              <w:pStyle w:val="TableParagraph"/>
              <w:spacing w:line="267" w:lineRule="exact" w:before="27"/>
              <w:ind w:left="638" w:right="631"/>
              <w:rPr>
                <w:rFonts w:ascii="宋体" w:eastAsia="宋体" w:hint="eastAsia"/>
                <w:sz w:val="21"/>
              </w:rPr>
            </w:pPr>
            <w:r>
              <w:rPr>
                <w:rFonts w:ascii="宋体" w:eastAsia="宋体" w:hint="eastAsia"/>
                <w:sz w:val="21"/>
              </w:rPr>
              <w:t>土木工程</w:t>
            </w:r>
          </w:p>
        </w:tc>
        <w:tc>
          <w:tcPr>
            <w:tcW w:w="1981" w:type="dxa"/>
          </w:tcPr>
          <w:p>
            <w:pPr>
              <w:pStyle w:val="TableParagraph"/>
              <w:spacing w:before="39"/>
              <w:ind w:left="123" w:right="118"/>
              <w:rPr>
                <w:sz w:val="21"/>
              </w:rPr>
            </w:pPr>
            <w:r>
              <w:rPr>
                <w:sz w:val="21"/>
              </w:rPr>
              <w:t>35</w:t>
            </w:r>
          </w:p>
        </w:tc>
      </w:tr>
      <w:tr>
        <w:trPr>
          <w:trHeight w:val="311" w:hRule="atLeast"/>
        </w:trPr>
        <w:tc>
          <w:tcPr>
            <w:tcW w:w="677" w:type="dxa"/>
          </w:tcPr>
          <w:p>
            <w:pPr>
              <w:pStyle w:val="TableParagraph"/>
              <w:ind w:left="107" w:right="98"/>
              <w:rPr>
                <w:sz w:val="21"/>
              </w:rPr>
            </w:pPr>
            <w:r>
              <w:rPr>
                <w:sz w:val="21"/>
              </w:rPr>
              <w:t>23</w:t>
            </w:r>
          </w:p>
        </w:tc>
        <w:tc>
          <w:tcPr>
            <w:tcW w:w="1933" w:type="dxa"/>
          </w:tcPr>
          <w:p>
            <w:pPr>
              <w:pStyle w:val="TableParagraph"/>
              <w:ind w:left="314" w:right="304"/>
              <w:rPr>
                <w:sz w:val="21"/>
              </w:rPr>
            </w:pPr>
            <w:r>
              <w:rPr>
                <w:sz w:val="21"/>
              </w:rPr>
              <w:t>0102</w:t>
            </w:r>
          </w:p>
        </w:tc>
        <w:tc>
          <w:tcPr>
            <w:tcW w:w="4472" w:type="dxa"/>
          </w:tcPr>
          <w:p>
            <w:pPr>
              <w:pStyle w:val="TableParagraph"/>
              <w:spacing w:line="267" w:lineRule="exact" w:before="25"/>
              <w:ind w:left="638" w:right="631"/>
              <w:rPr>
                <w:rFonts w:ascii="宋体" w:eastAsia="宋体" w:hint="eastAsia"/>
                <w:sz w:val="21"/>
              </w:rPr>
            </w:pPr>
            <w:r>
              <w:rPr>
                <w:rFonts w:ascii="宋体" w:eastAsia="宋体" w:hint="eastAsia"/>
                <w:sz w:val="21"/>
              </w:rPr>
              <w:t>工程管理</w:t>
            </w:r>
          </w:p>
        </w:tc>
        <w:tc>
          <w:tcPr>
            <w:tcW w:w="1981" w:type="dxa"/>
          </w:tcPr>
          <w:p>
            <w:pPr>
              <w:pStyle w:val="TableParagraph"/>
              <w:ind w:left="123" w:right="118"/>
              <w:rPr>
                <w:sz w:val="21"/>
              </w:rPr>
            </w:pPr>
            <w:r>
              <w:rPr>
                <w:sz w:val="21"/>
              </w:rPr>
              <w:t>17</w:t>
            </w:r>
          </w:p>
        </w:tc>
      </w:tr>
      <w:tr>
        <w:trPr>
          <w:trHeight w:val="311" w:hRule="atLeast"/>
        </w:trPr>
        <w:tc>
          <w:tcPr>
            <w:tcW w:w="677" w:type="dxa"/>
          </w:tcPr>
          <w:p>
            <w:pPr>
              <w:pStyle w:val="TableParagraph"/>
              <w:ind w:left="107" w:right="98"/>
              <w:rPr>
                <w:sz w:val="21"/>
              </w:rPr>
            </w:pPr>
            <w:r>
              <w:rPr>
                <w:sz w:val="21"/>
              </w:rPr>
              <w:t>24</w:t>
            </w:r>
          </w:p>
        </w:tc>
        <w:tc>
          <w:tcPr>
            <w:tcW w:w="1933" w:type="dxa"/>
          </w:tcPr>
          <w:p>
            <w:pPr>
              <w:pStyle w:val="TableParagraph"/>
              <w:ind w:left="314" w:right="304"/>
              <w:rPr>
                <w:sz w:val="21"/>
              </w:rPr>
            </w:pPr>
            <w:r>
              <w:rPr>
                <w:sz w:val="21"/>
              </w:rPr>
              <w:t>0103</w:t>
            </w:r>
          </w:p>
        </w:tc>
        <w:tc>
          <w:tcPr>
            <w:tcW w:w="4472" w:type="dxa"/>
          </w:tcPr>
          <w:p>
            <w:pPr>
              <w:pStyle w:val="TableParagraph"/>
              <w:spacing w:line="267" w:lineRule="exact" w:before="25"/>
              <w:ind w:left="638" w:right="631"/>
              <w:rPr>
                <w:rFonts w:ascii="宋体" w:eastAsia="宋体" w:hint="eastAsia"/>
                <w:sz w:val="21"/>
              </w:rPr>
            </w:pPr>
            <w:r>
              <w:rPr>
                <w:rFonts w:ascii="宋体" w:eastAsia="宋体" w:hint="eastAsia"/>
                <w:sz w:val="21"/>
              </w:rPr>
              <w:t>交通工程</w:t>
            </w:r>
          </w:p>
        </w:tc>
        <w:tc>
          <w:tcPr>
            <w:tcW w:w="1981" w:type="dxa"/>
          </w:tcPr>
          <w:p>
            <w:pPr>
              <w:pStyle w:val="TableParagraph"/>
              <w:ind w:left="5"/>
              <w:rPr>
                <w:sz w:val="21"/>
              </w:rPr>
            </w:pPr>
            <w:r>
              <w:rPr>
                <w:w w:val="100"/>
                <w:sz w:val="21"/>
              </w:rPr>
              <w:t>3</w:t>
            </w:r>
          </w:p>
        </w:tc>
      </w:tr>
      <w:tr>
        <w:trPr>
          <w:trHeight w:val="311" w:hRule="atLeast"/>
        </w:trPr>
        <w:tc>
          <w:tcPr>
            <w:tcW w:w="677" w:type="dxa"/>
          </w:tcPr>
          <w:p>
            <w:pPr>
              <w:pStyle w:val="TableParagraph"/>
              <w:ind w:left="107" w:right="98"/>
              <w:rPr>
                <w:sz w:val="21"/>
              </w:rPr>
            </w:pPr>
            <w:r>
              <w:rPr>
                <w:sz w:val="21"/>
              </w:rPr>
              <w:t>25</w:t>
            </w:r>
          </w:p>
        </w:tc>
        <w:tc>
          <w:tcPr>
            <w:tcW w:w="1933" w:type="dxa"/>
          </w:tcPr>
          <w:p>
            <w:pPr>
              <w:pStyle w:val="TableParagraph"/>
              <w:ind w:left="314" w:right="304"/>
              <w:rPr>
                <w:sz w:val="21"/>
              </w:rPr>
            </w:pPr>
            <w:r>
              <w:rPr>
                <w:sz w:val="21"/>
              </w:rPr>
              <w:t>0104</w:t>
            </w:r>
          </w:p>
        </w:tc>
        <w:tc>
          <w:tcPr>
            <w:tcW w:w="4472" w:type="dxa"/>
          </w:tcPr>
          <w:p>
            <w:pPr>
              <w:pStyle w:val="TableParagraph"/>
              <w:spacing w:line="267" w:lineRule="exact" w:before="25"/>
              <w:ind w:left="638" w:right="633"/>
              <w:rPr>
                <w:rFonts w:ascii="宋体" w:eastAsia="宋体" w:hint="eastAsia"/>
                <w:sz w:val="21"/>
              </w:rPr>
            </w:pPr>
            <w:r>
              <w:rPr>
                <w:rFonts w:ascii="宋体" w:eastAsia="宋体" w:hint="eastAsia"/>
                <w:sz w:val="21"/>
              </w:rPr>
              <w:t>工程造价（本）</w:t>
            </w:r>
          </w:p>
        </w:tc>
        <w:tc>
          <w:tcPr>
            <w:tcW w:w="1981" w:type="dxa"/>
          </w:tcPr>
          <w:p>
            <w:pPr>
              <w:pStyle w:val="TableParagraph"/>
              <w:ind w:left="123" w:right="118"/>
              <w:rPr>
                <w:sz w:val="21"/>
              </w:rPr>
            </w:pPr>
            <w:r>
              <w:rPr>
                <w:sz w:val="21"/>
              </w:rPr>
              <w:t>10</w:t>
            </w:r>
          </w:p>
        </w:tc>
      </w:tr>
      <w:tr>
        <w:trPr>
          <w:trHeight w:val="312" w:hRule="atLeast"/>
        </w:trPr>
        <w:tc>
          <w:tcPr>
            <w:tcW w:w="677" w:type="dxa"/>
          </w:tcPr>
          <w:p>
            <w:pPr>
              <w:pStyle w:val="TableParagraph"/>
              <w:ind w:left="107" w:right="98"/>
              <w:rPr>
                <w:sz w:val="21"/>
              </w:rPr>
            </w:pPr>
            <w:r>
              <w:rPr>
                <w:sz w:val="21"/>
              </w:rPr>
              <w:t>26</w:t>
            </w:r>
          </w:p>
        </w:tc>
        <w:tc>
          <w:tcPr>
            <w:tcW w:w="1933" w:type="dxa"/>
          </w:tcPr>
          <w:p>
            <w:pPr>
              <w:pStyle w:val="TableParagraph"/>
              <w:ind w:left="314" w:right="304"/>
              <w:rPr>
                <w:sz w:val="21"/>
              </w:rPr>
            </w:pPr>
            <w:r>
              <w:rPr>
                <w:sz w:val="21"/>
              </w:rPr>
              <w:t>0171</w:t>
            </w:r>
          </w:p>
        </w:tc>
        <w:tc>
          <w:tcPr>
            <w:tcW w:w="4472" w:type="dxa"/>
          </w:tcPr>
          <w:p>
            <w:pPr>
              <w:pStyle w:val="TableParagraph"/>
              <w:spacing w:line="267" w:lineRule="exact" w:before="25"/>
              <w:ind w:left="638" w:right="631"/>
              <w:rPr>
                <w:rFonts w:ascii="宋体" w:eastAsia="宋体" w:hint="eastAsia"/>
                <w:sz w:val="21"/>
              </w:rPr>
            </w:pPr>
            <w:r>
              <w:rPr>
                <w:rFonts w:ascii="宋体" w:eastAsia="宋体" w:hint="eastAsia"/>
                <w:sz w:val="21"/>
              </w:rPr>
              <w:t>土木工程（专升本）</w:t>
            </w:r>
          </w:p>
        </w:tc>
        <w:tc>
          <w:tcPr>
            <w:tcW w:w="1981" w:type="dxa"/>
          </w:tcPr>
          <w:p>
            <w:pPr>
              <w:pStyle w:val="TableParagraph"/>
              <w:ind w:left="123" w:right="118"/>
              <w:rPr>
                <w:sz w:val="21"/>
              </w:rPr>
            </w:pPr>
            <w:r>
              <w:rPr>
                <w:sz w:val="21"/>
              </w:rPr>
              <w:t>35</w:t>
            </w:r>
          </w:p>
        </w:tc>
      </w:tr>
      <w:tr>
        <w:trPr>
          <w:trHeight w:val="311" w:hRule="atLeast"/>
        </w:trPr>
        <w:tc>
          <w:tcPr>
            <w:tcW w:w="677" w:type="dxa"/>
          </w:tcPr>
          <w:p>
            <w:pPr>
              <w:pStyle w:val="TableParagraph"/>
              <w:ind w:left="107" w:right="98"/>
              <w:rPr>
                <w:sz w:val="21"/>
              </w:rPr>
            </w:pPr>
            <w:r>
              <w:rPr>
                <w:sz w:val="21"/>
              </w:rPr>
              <w:t>27</w:t>
            </w:r>
          </w:p>
        </w:tc>
        <w:tc>
          <w:tcPr>
            <w:tcW w:w="1933" w:type="dxa"/>
          </w:tcPr>
          <w:p>
            <w:pPr>
              <w:pStyle w:val="TableParagraph"/>
              <w:ind w:left="314" w:right="304"/>
              <w:rPr>
                <w:sz w:val="21"/>
              </w:rPr>
            </w:pPr>
            <w:r>
              <w:rPr>
                <w:sz w:val="21"/>
              </w:rPr>
              <w:t>0172</w:t>
            </w:r>
          </w:p>
        </w:tc>
        <w:tc>
          <w:tcPr>
            <w:tcW w:w="4472" w:type="dxa"/>
          </w:tcPr>
          <w:p>
            <w:pPr>
              <w:pStyle w:val="TableParagraph"/>
              <w:spacing w:line="267" w:lineRule="exact" w:before="25"/>
              <w:ind w:left="638" w:right="631"/>
              <w:rPr>
                <w:rFonts w:ascii="宋体" w:eastAsia="宋体" w:hint="eastAsia"/>
                <w:sz w:val="21"/>
              </w:rPr>
            </w:pPr>
            <w:r>
              <w:rPr>
                <w:rFonts w:ascii="宋体" w:eastAsia="宋体" w:hint="eastAsia"/>
                <w:sz w:val="21"/>
              </w:rPr>
              <w:t>工程管理（专升本）</w:t>
            </w:r>
          </w:p>
        </w:tc>
        <w:tc>
          <w:tcPr>
            <w:tcW w:w="1981" w:type="dxa"/>
          </w:tcPr>
          <w:p>
            <w:pPr>
              <w:pStyle w:val="TableParagraph"/>
              <w:ind w:left="123" w:right="118"/>
              <w:rPr>
                <w:sz w:val="21"/>
              </w:rPr>
            </w:pPr>
            <w:r>
              <w:rPr>
                <w:sz w:val="21"/>
              </w:rPr>
              <w:t>17</w:t>
            </w:r>
          </w:p>
        </w:tc>
      </w:tr>
      <w:tr>
        <w:trPr>
          <w:trHeight w:val="314" w:hRule="atLeast"/>
        </w:trPr>
        <w:tc>
          <w:tcPr>
            <w:tcW w:w="677" w:type="dxa"/>
          </w:tcPr>
          <w:p>
            <w:pPr>
              <w:pStyle w:val="TableParagraph"/>
              <w:spacing w:before="39"/>
              <w:ind w:left="107" w:right="98"/>
              <w:rPr>
                <w:sz w:val="21"/>
              </w:rPr>
            </w:pPr>
            <w:r>
              <w:rPr>
                <w:sz w:val="21"/>
              </w:rPr>
              <w:t>28</w:t>
            </w:r>
          </w:p>
        </w:tc>
        <w:tc>
          <w:tcPr>
            <w:tcW w:w="1933" w:type="dxa"/>
          </w:tcPr>
          <w:p>
            <w:pPr>
              <w:pStyle w:val="TableParagraph"/>
              <w:spacing w:before="39"/>
              <w:ind w:left="314" w:right="304"/>
              <w:rPr>
                <w:sz w:val="21"/>
              </w:rPr>
            </w:pPr>
            <w:r>
              <w:rPr>
                <w:sz w:val="21"/>
              </w:rPr>
              <w:t>0121</w:t>
            </w:r>
          </w:p>
        </w:tc>
        <w:tc>
          <w:tcPr>
            <w:tcW w:w="4472" w:type="dxa"/>
          </w:tcPr>
          <w:p>
            <w:pPr>
              <w:pStyle w:val="TableParagraph"/>
              <w:spacing w:line="267" w:lineRule="exact" w:before="27"/>
              <w:ind w:left="638" w:right="633"/>
              <w:rPr>
                <w:rFonts w:ascii="宋体" w:eastAsia="宋体" w:hint="eastAsia"/>
                <w:sz w:val="21"/>
              </w:rPr>
            </w:pPr>
            <w:r>
              <w:rPr>
                <w:rFonts w:ascii="宋体" w:eastAsia="宋体" w:hint="eastAsia"/>
                <w:sz w:val="21"/>
              </w:rPr>
              <w:t>土木工程（栋梁创新班）</w:t>
            </w:r>
          </w:p>
        </w:tc>
        <w:tc>
          <w:tcPr>
            <w:tcW w:w="1981" w:type="dxa"/>
          </w:tcPr>
          <w:p>
            <w:pPr>
              <w:pStyle w:val="TableParagraph"/>
              <w:spacing w:before="39"/>
              <w:ind w:left="123" w:right="118"/>
              <w:rPr>
                <w:sz w:val="21"/>
              </w:rPr>
            </w:pPr>
            <w:r>
              <w:rPr>
                <w:sz w:val="21"/>
              </w:rPr>
              <w:t>35</w:t>
            </w:r>
          </w:p>
        </w:tc>
      </w:tr>
      <w:tr>
        <w:trPr>
          <w:trHeight w:val="311" w:hRule="atLeast"/>
        </w:trPr>
        <w:tc>
          <w:tcPr>
            <w:tcW w:w="677" w:type="dxa"/>
          </w:tcPr>
          <w:p>
            <w:pPr>
              <w:pStyle w:val="TableParagraph"/>
              <w:ind w:left="107" w:right="98"/>
              <w:rPr>
                <w:sz w:val="21"/>
              </w:rPr>
            </w:pPr>
            <w:r>
              <w:rPr>
                <w:sz w:val="21"/>
              </w:rPr>
              <w:t>29</w:t>
            </w:r>
          </w:p>
        </w:tc>
        <w:tc>
          <w:tcPr>
            <w:tcW w:w="1933" w:type="dxa"/>
          </w:tcPr>
          <w:p>
            <w:pPr>
              <w:pStyle w:val="TableParagraph"/>
              <w:ind w:left="314" w:right="304"/>
              <w:rPr>
                <w:sz w:val="21"/>
              </w:rPr>
            </w:pPr>
            <w:r>
              <w:rPr>
                <w:sz w:val="21"/>
              </w:rPr>
              <w:t>0105</w:t>
            </w:r>
          </w:p>
        </w:tc>
        <w:tc>
          <w:tcPr>
            <w:tcW w:w="4472" w:type="dxa"/>
          </w:tcPr>
          <w:p>
            <w:pPr>
              <w:pStyle w:val="TableParagraph"/>
              <w:spacing w:line="267" w:lineRule="exact" w:before="25"/>
              <w:ind w:left="638" w:right="631"/>
              <w:rPr>
                <w:rFonts w:ascii="宋体" w:eastAsia="宋体" w:hint="eastAsia"/>
                <w:sz w:val="21"/>
              </w:rPr>
            </w:pPr>
            <w:r>
              <w:rPr>
                <w:rFonts w:ascii="宋体" w:eastAsia="宋体" w:hint="eastAsia"/>
                <w:sz w:val="21"/>
              </w:rPr>
              <w:t>智能建造</w:t>
            </w:r>
          </w:p>
        </w:tc>
        <w:tc>
          <w:tcPr>
            <w:tcW w:w="1981" w:type="dxa"/>
          </w:tcPr>
          <w:p>
            <w:pPr>
              <w:pStyle w:val="TableParagraph"/>
              <w:ind w:left="5"/>
              <w:rPr>
                <w:sz w:val="21"/>
              </w:rPr>
            </w:pPr>
            <w:r>
              <w:rPr>
                <w:w w:val="100"/>
                <w:sz w:val="21"/>
              </w:rPr>
              <w:t>9</w:t>
            </w:r>
          </w:p>
        </w:tc>
      </w:tr>
      <w:tr>
        <w:trPr>
          <w:trHeight w:val="311" w:hRule="atLeast"/>
        </w:trPr>
        <w:tc>
          <w:tcPr>
            <w:tcW w:w="677" w:type="dxa"/>
          </w:tcPr>
          <w:p>
            <w:pPr>
              <w:pStyle w:val="TableParagraph"/>
              <w:ind w:left="107" w:right="98"/>
              <w:rPr>
                <w:sz w:val="21"/>
              </w:rPr>
            </w:pPr>
            <w:r>
              <w:rPr>
                <w:sz w:val="21"/>
              </w:rPr>
              <w:t>30</w:t>
            </w:r>
          </w:p>
        </w:tc>
        <w:tc>
          <w:tcPr>
            <w:tcW w:w="1933" w:type="dxa"/>
          </w:tcPr>
          <w:p>
            <w:pPr>
              <w:pStyle w:val="TableParagraph"/>
              <w:ind w:left="314" w:right="304"/>
              <w:rPr>
                <w:sz w:val="21"/>
              </w:rPr>
            </w:pPr>
            <w:r>
              <w:rPr>
                <w:sz w:val="21"/>
              </w:rPr>
              <w:t>0402</w:t>
            </w:r>
          </w:p>
        </w:tc>
        <w:tc>
          <w:tcPr>
            <w:tcW w:w="4472" w:type="dxa"/>
          </w:tcPr>
          <w:p>
            <w:pPr>
              <w:pStyle w:val="TableParagraph"/>
              <w:spacing w:line="267" w:lineRule="exact" w:before="25"/>
              <w:ind w:left="638" w:right="633"/>
              <w:rPr>
                <w:rFonts w:ascii="宋体" w:eastAsia="宋体" w:hint="eastAsia"/>
                <w:sz w:val="21"/>
              </w:rPr>
            </w:pPr>
            <w:r>
              <w:rPr>
                <w:rFonts w:ascii="宋体" w:eastAsia="宋体" w:hint="eastAsia"/>
                <w:sz w:val="21"/>
              </w:rPr>
              <w:t>会计学</w:t>
            </w:r>
          </w:p>
        </w:tc>
        <w:tc>
          <w:tcPr>
            <w:tcW w:w="1981" w:type="dxa"/>
          </w:tcPr>
          <w:p>
            <w:pPr>
              <w:pStyle w:val="TableParagraph"/>
              <w:ind w:left="123" w:right="118"/>
              <w:rPr>
                <w:sz w:val="21"/>
              </w:rPr>
            </w:pPr>
            <w:r>
              <w:rPr>
                <w:sz w:val="21"/>
              </w:rPr>
              <w:t>90</w:t>
            </w:r>
          </w:p>
        </w:tc>
      </w:tr>
      <w:tr>
        <w:trPr>
          <w:trHeight w:val="311" w:hRule="atLeast"/>
        </w:trPr>
        <w:tc>
          <w:tcPr>
            <w:tcW w:w="677" w:type="dxa"/>
          </w:tcPr>
          <w:p>
            <w:pPr>
              <w:pStyle w:val="TableParagraph"/>
              <w:ind w:left="107" w:right="98"/>
              <w:rPr>
                <w:sz w:val="21"/>
              </w:rPr>
            </w:pPr>
            <w:r>
              <w:rPr>
                <w:sz w:val="21"/>
              </w:rPr>
              <w:t>31</w:t>
            </w:r>
          </w:p>
        </w:tc>
        <w:tc>
          <w:tcPr>
            <w:tcW w:w="1933" w:type="dxa"/>
          </w:tcPr>
          <w:p>
            <w:pPr>
              <w:pStyle w:val="TableParagraph"/>
              <w:ind w:left="314" w:right="304"/>
              <w:rPr>
                <w:sz w:val="21"/>
              </w:rPr>
            </w:pPr>
            <w:r>
              <w:rPr>
                <w:sz w:val="21"/>
              </w:rPr>
              <w:t>0403</w:t>
            </w:r>
          </w:p>
        </w:tc>
        <w:tc>
          <w:tcPr>
            <w:tcW w:w="4472" w:type="dxa"/>
          </w:tcPr>
          <w:p>
            <w:pPr>
              <w:pStyle w:val="TableParagraph"/>
              <w:spacing w:line="267" w:lineRule="exact" w:before="25"/>
              <w:ind w:left="638" w:right="633"/>
              <w:rPr>
                <w:rFonts w:ascii="宋体" w:eastAsia="宋体" w:hint="eastAsia"/>
                <w:sz w:val="21"/>
              </w:rPr>
            </w:pPr>
            <w:r>
              <w:rPr>
                <w:rFonts w:ascii="宋体" w:eastAsia="宋体" w:hint="eastAsia"/>
                <w:sz w:val="21"/>
              </w:rPr>
              <w:t>审计学</w:t>
            </w:r>
          </w:p>
        </w:tc>
        <w:tc>
          <w:tcPr>
            <w:tcW w:w="1981" w:type="dxa"/>
          </w:tcPr>
          <w:p>
            <w:pPr>
              <w:pStyle w:val="TableParagraph"/>
              <w:ind w:left="123" w:right="118"/>
              <w:rPr>
                <w:sz w:val="21"/>
              </w:rPr>
            </w:pPr>
            <w:r>
              <w:rPr>
                <w:sz w:val="21"/>
              </w:rPr>
              <w:t>80</w:t>
            </w:r>
          </w:p>
        </w:tc>
      </w:tr>
      <w:tr>
        <w:trPr>
          <w:trHeight w:val="311" w:hRule="atLeast"/>
        </w:trPr>
        <w:tc>
          <w:tcPr>
            <w:tcW w:w="677" w:type="dxa"/>
          </w:tcPr>
          <w:p>
            <w:pPr>
              <w:pStyle w:val="TableParagraph"/>
              <w:ind w:left="107" w:right="98"/>
              <w:rPr>
                <w:sz w:val="21"/>
              </w:rPr>
            </w:pPr>
            <w:r>
              <w:rPr>
                <w:sz w:val="21"/>
              </w:rPr>
              <w:t>32</w:t>
            </w:r>
          </w:p>
        </w:tc>
        <w:tc>
          <w:tcPr>
            <w:tcW w:w="1933" w:type="dxa"/>
          </w:tcPr>
          <w:p>
            <w:pPr>
              <w:pStyle w:val="TableParagraph"/>
              <w:ind w:left="314" w:right="304"/>
              <w:rPr>
                <w:sz w:val="21"/>
              </w:rPr>
            </w:pPr>
            <w:r>
              <w:rPr>
                <w:sz w:val="21"/>
              </w:rPr>
              <w:t>0401</w:t>
            </w:r>
          </w:p>
        </w:tc>
        <w:tc>
          <w:tcPr>
            <w:tcW w:w="4472" w:type="dxa"/>
          </w:tcPr>
          <w:p>
            <w:pPr>
              <w:pStyle w:val="TableParagraph"/>
              <w:spacing w:line="267" w:lineRule="exact" w:before="25"/>
              <w:ind w:left="638" w:right="631"/>
              <w:rPr>
                <w:rFonts w:ascii="宋体" w:eastAsia="宋体" w:hint="eastAsia"/>
                <w:sz w:val="21"/>
              </w:rPr>
            </w:pPr>
            <w:r>
              <w:rPr>
                <w:rFonts w:ascii="宋体" w:eastAsia="宋体" w:hint="eastAsia"/>
                <w:sz w:val="21"/>
              </w:rPr>
              <w:t>财务管理</w:t>
            </w:r>
          </w:p>
        </w:tc>
        <w:tc>
          <w:tcPr>
            <w:tcW w:w="1981" w:type="dxa"/>
          </w:tcPr>
          <w:p>
            <w:pPr>
              <w:pStyle w:val="TableParagraph"/>
              <w:ind w:left="123" w:right="118"/>
              <w:rPr>
                <w:sz w:val="21"/>
              </w:rPr>
            </w:pPr>
            <w:r>
              <w:rPr>
                <w:sz w:val="21"/>
              </w:rPr>
              <w:t>80</w:t>
            </w:r>
          </w:p>
        </w:tc>
      </w:tr>
      <w:tr>
        <w:trPr>
          <w:trHeight w:val="311" w:hRule="atLeast"/>
        </w:trPr>
        <w:tc>
          <w:tcPr>
            <w:tcW w:w="677" w:type="dxa"/>
          </w:tcPr>
          <w:p>
            <w:pPr>
              <w:pStyle w:val="TableParagraph"/>
              <w:ind w:left="107" w:right="98"/>
              <w:rPr>
                <w:sz w:val="21"/>
              </w:rPr>
            </w:pPr>
            <w:r>
              <w:rPr>
                <w:sz w:val="21"/>
              </w:rPr>
              <w:t>33</w:t>
            </w:r>
          </w:p>
        </w:tc>
        <w:tc>
          <w:tcPr>
            <w:tcW w:w="1933" w:type="dxa"/>
          </w:tcPr>
          <w:p>
            <w:pPr>
              <w:pStyle w:val="TableParagraph"/>
              <w:ind w:left="314" w:right="304"/>
              <w:rPr>
                <w:sz w:val="21"/>
              </w:rPr>
            </w:pPr>
            <w:r>
              <w:rPr>
                <w:sz w:val="21"/>
              </w:rPr>
              <w:t>0472</w:t>
            </w:r>
          </w:p>
        </w:tc>
        <w:tc>
          <w:tcPr>
            <w:tcW w:w="4472" w:type="dxa"/>
          </w:tcPr>
          <w:p>
            <w:pPr>
              <w:pStyle w:val="TableParagraph"/>
              <w:spacing w:line="267" w:lineRule="exact" w:before="25"/>
              <w:ind w:left="638" w:right="631"/>
              <w:rPr>
                <w:rFonts w:ascii="宋体" w:eastAsia="宋体" w:hint="eastAsia"/>
                <w:sz w:val="21"/>
              </w:rPr>
            </w:pPr>
            <w:r>
              <w:rPr>
                <w:rFonts w:ascii="宋体" w:eastAsia="宋体" w:hint="eastAsia"/>
                <w:sz w:val="21"/>
              </w:rPr>
              <w:t>会计学（专升本）</w:t>
            </w:r>
          </w:p>
        </w:tc>
        <w:tc>
          <w:tcPr>
            <w:tcW w:w="1981" w:type="dxa"/>
          </w:tcPr>
          <w:p>
            <w:pPr>
              <w:pStyle w:val="TableParagraph"/>
              <w:ind w:left="123" w:right="118"/>
              <w:rPr>
                <w:sz w:val="21"/>
              </w:rPr>
            </w:pPr>
            <w:r>
              <w:rPr>
                <w:sz w:val="21"/>
              </w:rPr>
              <w:t>85</w:t>
            </w:r>
          </w:p>
        </w:tc>
      </w:tr>
      <w:tr>
        <w:trPr>
          <w:trHeight w:val="314" w:hRule="atLeast"/>
        </w:trPr>
        <w:tc>
          <w:tcPr>
            <w:tcW w:w="677" w:type="dxa"/>
          </w:tcPr>
          <w:p>
            <w:pPr>
              <w:pStyle w:val="TableParagraph"/>
              <w:spacing w:before="39"/>
              <w:ind w:left="107" w:right="98"/>
              <w:rPr>
                <w:sz w:val="21"/>
              </w:rPr>
            </w:pPr>
            <w:r>
              <w:rPr>
                <w:sz w:val="21"/>
              </w:rPr>
              <w:t>34</w:t>
            </w:r>
          </w:p>
        </w:tc>
        <w:tc>
          <w:tcPr>
            <w:tcW w:w="1933" w:type="dxa"/>
          </w:tcPr>
          <w:p>
            <w:pPr>
              <w:pStyle w:val="TableParagraph"/>
              <w:spacing w:before="39"/>
              <w:ind w:left="314" w:right="304"/>
              <w:rPr>
                <w:sz w:val="21"/>
              </w:rPr>
            </w:pPr>
            <w:r>
              <w:rPr>
                <w:sz w:val="21"/>
              </w:rPr>
              <w:t>0421</w:t>
            </w:r>
          </w:p>
        </w:tc>
        <w:tc>
          <w:tcPr>
            <w:tcW w:w="4472" w:type="dxa"/>
          </w:tcPr>
          <w:p>
            <w:pPr>
              <w:pStyle w:val="TableParagraph"/>
              <w:spacing w:line="267" w:lineRule="exact" w:before="27"/>
              <w:ind w:left="638" w:right="631"/>
              <w:rPr>
                <w:sz w:val="21"/>
              </w:rPr>
            </w:pPr>
            <w:r>
              <w:rPr>
                <w:rFonts w:ascii="宋体" w:eastAsia="宋体" w:hint="eastAsia"/>
                <w:sz w:val="21"/>
              </w:rPr>
              <w:t>会计学</w:t>
            </w:r>
            <w:r>
              <w:rPr>
                <w:sz w:val="21"/>
              </w:rPr>
              <w:t>(ACCA)</w:t>
            </w:r>
          </w:p>
        </w:tc>
        <w:tc>
          <w:tcPr>
            <w:tcW w:w="1981" w:type="dxa"/>
          </w:tcPr>
          <w:p>
            <w:pPr>
              <w:pStyle w:val="TableParagraph"/>
              <w:spacing w:before="39"/>
              <w:ind w:left="123" w:right="118"/>
              <w:rPr>
                <w:sz w:val="21"/>
              </w:rPr>
            </w:pPr>
            <w:r>
              <w:rPr>
                <w:sz w:val="21"/>
              </w:rPr>
              <w:t>20</w:t>
            </w:r>
          </w:p>
        </w:tc>
      </w:tr>
      <w:tr>
        <w:trPr>
          <w:trHeight w:val="311" w:hRule="atLeast"/>
        </w:trPr>
        <w:tc>
          <w:tcPr>
            <w:tcW w:w="677" w:type="dxa"/>
          </w:tcPr>
          <w:p>
            <w:pPr>
              <w:pStyle w:val="TableParagraph"/>
              <w:ind w:left="107" w:right="98"/>
              <w:rPr>
                <w:sz w:val="21"/>
              </w:rPr>
            </w:pPr>
            <w:r>
              <w:rPr>
                <w:sz w:val="21"/>
              </w:rPr>
              <w:t>35</w:t>
            </w:r>
          </w:p>
        </w:tc>
        <w:tc>
          <w:tcPr>
            <w:tcW w:w="1933" w:type="dxa"/>
          </w:tcPr>
          <w:p>
            <w:pPr>
              <w:pStyle w:val="TableParagraph"/>
              <w:ind w:left="314" w:right="304"/>
              <w:rPr>
                <w:sz w:val="21"/>
              </w:rPr>
            </w:pPr>
            <w:r>
              <w:rPr>
                <w:sz w:val="21"/>
              </w:rPr>
              <w:t>0423</w:t>
            </w:r>
          </w:p>
        </w:tc>
        <w:tc>
          <w:tcPr>
            <w:tcW w:w="4472" w:type="dxa"/>
          </w:tcPr>
          <w:p>
            <w:pPr>
              <w:pStyle w:val="TableParagraph"/>
              <w:spacing w:line="267" w:lineRule="exact" w:before="25"/>
              <w:ind w:left="638" w:right="633"/>
              <w:rPr>
                <w:rFonts w:ascii="宋体" w:eastAsia="宋体" w:hint="eastAsia"/>
                <w:sz w:val="21"/>
              </w:rPr>
            </w:pPr>
            <w:r>
              <w:rPr>
                <w:rFonts w:ascii="宋体" w:eastAsia="宋体" w:hint="eastAsia"/>
                <w:sz w:val="21"/>
              </w:rPr>
              <w:t>会计学（</w:t>
            </w:r>
            <w:r>
              <w:rPr>
                <w:sz w:val="21"/>
              </w:rPr>
              <w:t>MAT </w:t>
            </w:r>
            <w:r>
              <w:rPr>
                <w:rFonts w:ascii="宋体" w:eastAsia="宋体" w:hint="eastAsia"/>
                <w:sz w:val="21"/>
              </w:rPr>
              <w:t>管理会计方向）</w:t>
            </w:r>
          </w:p>
        </w:tc>
        <w:tc>
          <w:tcPr>
            <w:tcW w:w="1981" w:type="dxa"/>
          </w:tcPr>
          <w:p>
            <w:pPr>
              <w:pStyle w:val="TableParagraph"/>
              <w:ind w:left="123" w:right="118"/>
              <w:rPr>
                <w:sz w:val="21"/>
              </w:rPr>
            </w:pPr>
            <w:r>
              <w:rPr>
                <w:sz w:val="21"/>
              </w:rPr>
              <w:t>80</w:t>
            </w:r>
          </w:p>
        </w:tc>
      </w:tr>
      <w:tr>
        <w:trPr>
          <w:trHeight w:val="312" w:hRule="atLeast"/>
        </w:trPr>
        <w:tc>
          <w:tcPr>
            <w:tcW w:w="677" w:type="dxa"/>
          </w:tcPr>
          <w:p>
            <w:pPr>
              <w:pStyle w:val="TableParagraph"/>
              <w:ind w:left="107" w:right="98"/>
              <w:rPr>
                <w:sz w:val="21"/>
              </w:rPr>
            </w:pPr>
            <w:r>
              <w:rPr>
                <w:sz w:val="21"/>
              </w:rPr>
              <w:t>36</w:t>
            </w:r>
          </w:p>
        </w:tc>
        <w:tc>
          <w:tcPr>
            <w:tcW w:w="1933" w:type="dxa"/>
          </w:tcPr>
          <w:p>
            <w:pPr>
              <w:pStyle w:val="TableParagraph"/>
              <w:ind w:left="314" w:right="304"/>
              <w:rPr>
                <w:sz w:val="21"/>
              </w:rPr>
            </w:pPr>
            <w:r>
              <w:rPr>
                <w:sz w:val="21"/>
              </w:rPr>
              <w:t>0424</w:t>
            </w:r>
          </w:p>
        </w:tc>
        <w:tc>
          <w:tcPr>
            <w:tcW w:w="4472" w:type="dxa"/>
          </w:tcPr>
          <w:p>
            <w:pPr>
              <w:pStyle w:val="TableParagraph"/>
              <w:spacing w:line="267" w:lineRule="exact" w:before="25"/>
              <w:ind w:left="638" w:right="633"/>
              <w:rPr>
                <w:rFonts w:ascii="宋体" w:eastAsia="宋体" w:hint="eastAsia"/>
                <w:sz w:val="21"/>
              </w:rPr>
            </w:pPr>
            <w:r>
              <w:rPr>
                <w:rFonts w:ascii="宋体" w:eastAsia="宋体" w:hint="eastAsia"/>
                <w:sz w:val="21"/>
              </w:rPr>
              <w:t>会计学（智能会计方向）</w:t>
            </w:r>
          </w:p>
        </w:tc>
        <w:tc>
          <w:tcPr>
            <w:tcW w:w="1981" w:type="dxa"/>
          </w:tcPr>
          <w:p>
            <w:pPr>
              <w:pStyle w:val="TableParagraph"/>
              <w:ind w:left="123" w:right="118"/>
              <w:rPr>
                <w:sz w:val="21"/>
              </w:rPr>
            </w:pPr>
            <w:r>
              <w:rPr>
                <w:sz w:val="21"/>
              </w:rPr>
              <w:t>70</w:t>
            </w:r>
          </w:p>
        </w:tc>
      </w:tr>
      <w:tr>
        <w:trPr>
          <w:trHeight w:val="311" w:hRule="atLeast"/>
        </w:trPr>
        <w:tc>
          <w:tcPr>
            <w:tcW w:w="677" w:type="dxa"/>
          </w:tcPr>
          <w:p>
            <w:pPr>
              <w:pStyle w:val="TableParagraph"/>
              <w:ind w:left="107" w:right="98"/>
              <w:rPr>
                <w:sz w:val="21"/>
              </w:rPr>
            </w:pPr>
            <w:r>
              <w:rPr>
                <w:sz w:val="21"/>
              </w:rPr>
              <w:t>37</w:t>
            </w:r>
          </w:p>
        </w:tc>
        <w:tc>
          <w:tcPr>
            <w:tcW w:w="1933" w:type="dxa"/>
          </w:tcPr>
          <w:p>
            <w:pPr>
              <w:pStyle w:val="TableParagraph"/>
              <w:ind w:left="314" w:right="304"/>
              <w:rPr>
                <w:sz w:val="21"/>
              </w:rPr>
            </w:pPr>
            <w:r>
              <w:rPr>
                <w:sz w:val="21"/>
              </w:rPr>
              <w:t>0422</w:t>
            </w:r>
          </w:p>
        </w:tc>
        <w:tc>
          <w:tcPr>
            <w:tcW w:w="4472" w:type="dxa"/>
          </w:tcPr>
          <w:p>
            <w:pPr>
              <w:pStyle w:val="TableParagraph"/>
              <w:spacing w:line="267" w:lineRule="exact" w:before="25"/>
              <w:ind w:left="638" w:right="631"/>
              <w:rPr>
                <w:rFonts w:ascii="宋体" w:eastAsia="宋体" w:hint="eastAsia"/>
                <w:sz w:val="21"/>
              </w:rPr>
            </w:pPr>
            <w:r>
              <w:rPr>
                <w:rFonts w:ascii="宋体" w:eastAsia="宋体" w:hint="eastAsia"/>
                <w:sz w:val="21"/>
              </w:rPr>
              <w:t>会计学（领军班）</w:t>
            </w:r>
          </w:p>
        </w:tc>
        <w:tc>
          <w:tcPr>
            <w:tcW w:w="1981" w:type="dxa"/>
          </w:tcPr>
          <w:p>
            <w:pPr>
              <w:pStyle w:val="TableParagraph"/>
              <w:ind w:left="123" w:right="118"/>
              <w:rPr>
                <w:sz w:val="21"/>
              </w:rPr>
            </w:pPr>
            <w:r>
              <w:rPr>
                <w:sz w:val="21"/>
              </w:rPr>
              <w:t>88</w:t>
            </w:r>
          </w:p>
        </w:tc>
      </w:tr>
    </w:tbl>
    <w:p>
      <w:pPr>
        <w:spacing w:after="0"/>
        <w:rPr>
          <w:sz w:val="21"/>
        </w:rPr>
        <w:sectPr>
          <w:type w:val="continuous"/>
          <w:pgSz w:w="11910" w:h="16840"/>
          <w:pgMar w:top="1580" w:bottom="280" w:left="1160" w:right="1180"/>
        </w:sectPr>
      </w:pPr>
    </w:p>
    <w:p>
      <w:pPr>
        <w:pStyle w:val="Heading2"/>
        <w:spacing w:before="57"/>
      </w:pPr>
      <w:r>
        <w:rPr>
          <w:spacing w:val="-24"/>
        </w:rPr>
        <w:t>附表 </w:t>
      </w:r>
      <w:r>
        <w:rPr>
          <w:rFonts w:ascii="Cambria" w:eastAsia="Cambria"/>
        </w:rPr>
        <w:t>8</w:t>
      </w:r>
      <w:r>
        <w:rPr/>
        <w:t>：</w:t>
      </w:r>
    </w:p>
    <w:p>
      <w:pPr>
        <w:pStyle w:val="BodyText"/>
        <w:ind w:left="0"/>
        <w:rPr>
          <w:rFonts w:ascii="黑体"/>
          <w:sz w:val="20"/>
        </w:rPr>
      </w:pPr>
      <w:r>
        <w:rPr/>
        <w:br w:type="column"/>
      </w:r>
      <w:r>
        <w:rPr>
          <w:rFonts w:ascii="黑体"/>
          <w:sz w:val="20"/>
        </w:rPr>
      </w:r>
    </w:p>
    <w:p>
      <w:pPr>
        <w:pStyle w:val="BodyText"/>
        <w:spacing w:before="7"/>
        <w:ind w:left="0"/>
        <w:rPr>
          <w:rFonts w:ascii="黑体"/>
        </w:rPr>
      </w:pPr>
    </w:p>
    <w:p>
      <w:pPr>
        <w:spacing w:before="0"/>
        <w:ind w:left="314" w:right="0" w:firstLine="0"/>
        <w:jc w:val="left"/>
        <w:rPr>
          <w:sz w:val="21"/>
        </w:rPr>
      </w:pPr>
      <w:r>
        <w:rPr>
          <w:sz w:val="21"/>
        </w:rPr>
        <w:t>各专业毕业生毕业就业情况一览表</w:t>
      </w:r>
    </w:p>
    <w:p>
      <w:pPr>
        <w:spacing w:after="0"/>
        <w:jc w:val="left"/>
        <w:rPr>
          <w:sz w:val="21"/>
        </w:rPr>
        <w:sectPr>
          <w:pgSz w:w="11910" w:h="16840"/>
          <w:pgMar w:header="0" w:footer="1349" w:top="1500" w:bottom="1620" w:left="1160" w:right="1180"/>
          <w:cols w:num="2" w:equalWidth="0">
            <w:col w:w="1420" w:space="1427"/>
            <w:col w:w="6723"/>
          </w:cols>
        </w:sectPr>
      </w:pPr>
    </w:p>
    <w:tbl>
      <w:tblPr>
        <w:tblW w:w="0" w:type="auto"/>
        <w:jc w:val="left"/>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4"/>
        <w:gridCol w:w="893"/>
        <w:gridCol w:w="3608"/>
        <w:gridCol w:w="1057"/>
        <w:gridCol w:w="1054"/>
        <w:gridCol w:w="995"/>
        <w:gridCol w:w="1014"/>
      </w:tblGrid>
      <w:tr>
        <w:trPr>
          <w:trHeight w:val="647" w:hRule="atLeast"/>
        </w:trPr>
        <w:tc>
          <w:tcPr>
            <w:tcW w:w="444" w:type="dxa"/>
          </w:tcPr>
          <w:p>
            <w:pPr>
              <w:pStyle w:val="TableParagraph"/>
              <w:spacing w:before="37"/>
              <w:ind w:left="115"/>
              <w:jc w:val="left"/>
              <w:rPr>
                <w:rFonts w:ascii="宋体" w:eastAsia="宋体" w:hint="eastAsia"/>
                <w:b/>
                <w:sz w:val="21"/>
              </w:rPr>
            </w:pPr>
            <w:r>
              <w:rPr>
                <w:rFonts w:ascii="宋体" w:eastAsia="宋体" w:hint="eastAsia"/>
                <w:b/>
                <w:w w:val="100"/>
                <w:sz w:val="21"/>
              </w:rPr>
              <w:t>序</w:t>
            </w:r>
          </w:p>
          <w:p>
            <w:pPr>
              <w:pStyle w:val="TableParagraph"/>
              <w:spacing w:before="43"/>
              <w:ind w:left="115"/>
              <w:jc w:val="left"/>
              <w:rPr>
                <w:rFonts w:ascii="宋体" w:eastAsia="宋体" w:hint="eastAsia"/>
                <w:b/>
                <w:sz w:val="21"/>
              </w:rPr>
            </w:pPr>
            <w:r>
              <w:rPr>
                <w:rFonts w:ascii="宋体" w:eastAsia="宋体" w:hint="eastAsia"/>
                <w:b/>
                <w:w w:val="100"/>
                <w:sz w:val="21"/>
              </w:rPr>
              <w:t>号</w:t>
            </w:r>
          </w:p>
        </w:tc>
        <w:tc>
          <w:tcPr>
            <w:tcW w:w="893" w:type="dxa"/>
          </w:tcPr>
          <w:p>
            <w:pPr>
              <w:pStyle w:val="TableParagraph"/>
              <w:spacing w:before="37"/>
              <w:ind w:left="129"/>
              <w:jc w:val="left"/>
              <w:rPr>
                <w:rFonts w:ascii="宋体" w:eastAsia="宋体" w:hint="eastAsia"/>
                <w:b/>
                <w:sz w:val="21"/>
              </w:rPr>
            </w:pPr>
            <w:r>
              <w:rPr>
                <w:rFonts w:ascii="宋体" w:eastAsia="宋体" w:hint="eastAsia"/>
                <w:b/>
                <w:sz w:val="21"/>
              </w:rPr>
              <w:t>校内专</w:t>
            </w:r>
          </w:p>
          <w:p>
            <w:pPr>
              <w:pStyle w:val="TableParagraph"/>
              <w:spacing w:before="43"/>
              <w:ind w:left="129"/>
              <w:jc w:val="left"/>
              <w:rPr>
                <w:rFonts w:ascii="宋体" w:eastAsia="宋体" w:hint="eastAsia"/>
                <w:b/>
                <w:sz w:val="21"/>
              </w:rPr>
            </w:pPr>
            <w:r>
              <w:rPr>
                <w:rFonts w:ascii="宋体" w:eastAsia="宋体" w:hint="eastAsia"/>
                <w:b/>
                <w:sz w:val="21"/>
              </w:rPr>
              <w:t>业代码</w:t>
            </w:r>
          </w:p>
        </w:tc>
        <w:tc>
          <w:tcPr>
            <w:tcW w:w="3608" w:type="dxa"/>
          </w:tcPr>
          <w:p>
            <w:pPr>
              <w:pStyle w:val="TableParagraph"/>
              <w:spacing w:before="0"/>
              <w:jc w:val="left"/>
              <w:rPr>
                <w:rFonts w:ascii="宋体"/>
                <w:sz w:val="15"/>
              </w:rPr>
            </w:pPr>
          </w:p>
          <w:p>
            <w:pPr>
              <w:pStyle w:val="TableParagraph"/>
              <w:spacing w:before="1"/>
              <w:ind w:left="103" w:right="93"/>
              <w:rPr>
                <w:rFonts w:ascii="宋体" w:eastAsia="宋体" w:hint="eastAsia"/>
                <w:b/>
                <w:sz w:val="21"/>
              </w:rPr>
            </w:pPr>
            <w:r>
              <w:rPr>
                <w:rFonts w:ascii="宋体" w:eastAsia="宋体" w:hint="eastAsia"/>
                <w:b/>
                <w:sz w:val="21"/>
              </w:rPr>
              <w:t>校内专业名称</w:t>
            </w:r>
          </w:p>
        </w:tc>
        <w:tc>
          <w:tcPr>
            <w:tcW w:w="1057" w:type="dxa"/>
          </w:tcPr>
          <w:p>
            <w:pPr>
              <w:pStyle w:val="TableParagraph"/>
              <w:spacing w:before="0"/>
              <w:jc w:val="left"/>
              <w:rPr>
                <w:rFonts w:ascii="宋体"/>
                <w:sz w:val="15"/>
              </w:rPr>
            </w:pPr>
          </w:p>
          <w:p>
            <w:pPr>
              <w:pStyle w:val="TableParagraph"/>
              <w:spacing w:before="1"/>
              <w:ind w:left="128" w:right="121"/>
              <w:rPr>
                <w:rFonts w:ascii="宋体" w:eastAsia="宋体" w:hint="eastAsia"/>
                <w:b/>
                <w:sz w:val="21"/>
              </w:rPr>
            </w:pPr>
            <w:r>
              <w:rPr>
                <w:rFonts w:ascii="宋体" w:eastAsia="宋体" w:hint="eastAsia"/>
                <w:b/>
                <w:sz w:val="21"/>
              </w:rPr>
              <w:t>毕业率</w:t>
            </w:r>
          </w:p>
        </w:tc>
        <w:tc>
          <w:tcPr>
            <w:tcW w:w="1054" w:type="dxa"/>
          </w:tcPr>
          <w:p>
            <w:pPr>
              <w:pStyle w:val="TableParagraph"/>
              <w:spacing w:before="37"/>
              <w:ind w:left="209"/>
              <w:jc w:val="left"/>
              <w:rPr>
                <w:rFonts w:ascii="宋体" w:eastAsia="宋体" w:hint="eastAsia"/>
                <w:b/>
                <w:sz w:val="21"/>
              </w:rPr>
            </w:pPr>
            <w:r>
              <w:rPr>
                <w:rFonts w:ascii="宋体" w:eastAsia="宋体" w:hint="eastAsia"/>
                <w:b/>
                <w:sz w:val="21"/>
              </w:rPr>
              <w:t>学位授</w:t>
            </w:r>
          </w:p>
          <w:p>
            <w:pPr>
              <w:pStyle w:val="TableParagraph"/>
              <w:spacing w:before="43"/>
              <w:ind w:left="315"/>
              <w:jc w:val="left"/>
              <w:rPr>
                <w:rFonts w:ascii="宋体" w:eastAsia="宋体" w:hint="eastAsia"/>
                <w:b/>
                <w:sz w:val="21"/>
              </w:rPr>
            </w:pPr>
            <w:r>
              <w:rPr>
                <w:rFonts w:ascii="宋体" w:eastAsia="宋体" w:hint="eastAsia"/>
                <w:b/>
                <w:sz w:val="21"/>
              </w:rPr>
              <w:t>予率</w:t>
            </w:r>
          </w:p>
        </w:tc>
        <w:tc>
          <w:tcPr>
            <w:tcW w:w="995" w:type="dxa"/>
          </w:tcPr>
          <w:p>
            <w:pPr>
              <w:pStyle w:val="TableParagraph"/>
              <w:spacing w:before="37"/>
              <w:ind w:left="97" w:right="92"/>
              <w:rPr>
                <w:rFonts w:ascii="宋体" w:eastAsia="宋体" w:hint="eastAsia"/>
                <w:b/>
                <w:sz w:val="21"/>
              </w:rPr>
            </w:pPr>
            <w:r>
              <w:rPr>
                <w:rFonts w:ascii="宋体" w:eastAsia="宋体" w:hint="eastAsia"/>
                <w:b/>
                <w:sz w:val="21"/>
              </w:rPr>
              <w:t>初次就</w:t>
            </w:r>
          </w:p>
          <w:p>
            <w:pPr>
              <w:pStyle w:val="TableParagraph"/>
              <w:spacing w:before="43"/>
              <w:ind w:left="97" w:right="92"/>
              <w:rPr>
                <w:rFonts w:ascii="宋体" w:eastAsia="宋体" w:hint="eastAsia"/>
                <w:b/>
                <w:sz w:val="21"/>
              </w:rPr>
            </w:pPr>
            <w:r>
              <w:rPr>
                <w:rFonts w:ascii="宋体" w:eastAsia="宋体" w:hint="eastAsia"/>
                <w:b/>
                <w:sz w:val="21"/>
              </w:rPr>
              <w:t>业率</w:t>
            </w:r>
          </w:p>
        </w:tc>
        <w:tc>
          <w:tcPr>
            <w:tcW w:w="1014" w:type="dxa"/>
          </w:tcPr>
          <w:p>
            <w:pPr>
              <w:pStyle w:val="TableParagraph"/>
              <w:spacing w:before="37"/>
              <w:ind w:left="187"/>
              <w:jc w:val="left"/>
              <w:rPr>
                <w:rFonts w:ascii="宋体" w:eastAsia="宋体" w:hint="eastAsia"/>
                <w:b/>
                <w:sz w:val="21"/>
              </w:rPr>
            </w:pPr>
            <w:r>
              <w:rPr>
                <w:rFonts w:ascii="宋体" w:eastAsia="宋体" w:hint="eastAsia"/>
                <w:b/>
                <w:sz w:val="21"/>
              </w:rPr>
              <w:t>体质达</w:t>
            </w:r>
          </w:p>
          <w:p>
            <w:pPr>
              <w:pStyle w:val="TableParagraph"/>
              <w:spacing w:before="43"/>
              <w:ind w:left="292"/>
              <w:jc w:val="left"/>
              <w:rPr>
                <w:rFonts w:ascii="宋体" w:eastAsia="宋体" w:hint="eastAsia"/>
                <w:b/>
                <w:sz w:val="21"/>
              </w:rPr>
            </w:pPr>
            <w:r>
              <w:rPr>
                <w:rFonts w:ascii="宋体" w:eastAsia="宋体" w:hint="eastAsia"/>
                <w:b/>
                <w:sz w:val="21"/>
              </w:rPr>
              <w:t>标率</w:t>
            </w:r>
          </w:p>
        </w:tc>
      </w:tr>
      <w:tr>
        <w:trPr>
          <w:trHeight w:val="311" w:hRule="atLeast"/>
        </w:trPr>
        <w:tc>
          <w:tcPr>
            <w:tcW w:w="444" w:type="dxa"/>
          </w:tcPr>
          <w:p>
            <w:pPr>
              <w:pStyle w:val="TableParagraph"/>
              <w:ind w:left="7"/>
              <w:rPr>
                <w:sz w:val="21"/>
              </w:rPr>
            </w:pPr>
            <w:r>
              <w:rPr>
                <w:w w:val="100"/>
                <w:sz w:val="21"/>
              </w:rPr>
              <w:t>1</w:t>
            </w:r>
          </w:p>
        </w:tc>
        <w:tc>
          <w:tcPr>
            <w:tcW w:w="893" w:type="dxa"/>
          </w:tcPr>
          <w:p>
            <w:pPr>
              <w:pStyle w:val="TableParagraph"/>
              <w:ind w:left="218" w:right="204"/>
              <w:rPr>
                <w:sz w:val="21"/>
              </w:rPr>
            </w:pPr>
            <w:r>
              <w:rPr>
                <w:sz w:val="21"/>
              </w:rPr>
              <w:t>0101</w:t>
            </w:r>
          </w:p>
        </w:tc>
        <w:tc>
          <w:tcPr>
            <w:tcW w:w="3608" w:type="dxa"/>
          </w:tcPr>
          <w:p>
            <w:pPr>
              <w:pStyle w:val="TableParagraph"/>
              <w:spacing w:line="267" w:lineRule="exact" w:before="25"/>
              <w:ind w:left="102" w:right="93"/>
              <w:rPr>
                <w:rFonts w:ascii="宋体" w:eastAsia="宋体" w:hint="eastAsia"/>
                <w:sz w:val="21"/>
              </w:rPr>
            </w:pPr>
            <w:r>
              <w:rPr>
                <w:rFonts w:ascii="宋体" w:eastAsia="宋体" w:hint="eastAsia"/>
                <w:sz w:val="21"/>
              </w:rPr>
              <w:t>土木工程</w:t>
            </w:r>
          </w:p>
        </w:tc>
        <w:tc>
          <w:tcPr>
            <w:tcW w:w="1057" w:type="dxa"/>
          </w:tcPr>
          <w:p>
            <w:pPr>
              <w:pStyle w:val="TableParagraph"/>
              <w:ind w:left="131" w:right="121"/>
              <w:rPr>
                <w:sz w:val="21"/>
              </w:rPr>
            </w:pPr>
            <w:r>
              <w:rPr>
                <w:sz w:val="21"/>
              </w:rPr>
              <w:t>98.08%</w:t>
            </w:r>
          </w:p>
        </w:tc>
        <w:tc>
          <w:tcPr>
            <w:tcW w:w="1054" w:type="dxa"/>
          </w:tcPr>
          <w:p>
            <w:pPr>
              <w:pStyle w:val="TableParagraph"/>
              <w:ind w:left="131" w:right="119"/>
              <w:rPr>
                <w:sz w:val="21"/>
              </w:rPr>
            </w:pPr>
            <w:r>
              <w:rPr>
                <w:sz w:val="21"/>
              </w:rPr>
              <w:t>97.12%</w:t>
            </w:r>
          </w:p>
        </w:tc>
        <w:tc>
          <w:tcPr>
            <w:tcW w:w="995" w:type="dxa"/>
          </w:tcPr>
          <w:p>
            <w:pPr>
              <w:pStyle w:val="TableParagraph"/>
              <w:ind w:left="100" w:right="92"/>
              <w:rPr>
                <w:sz w:val="21"/>
              </w:rPr>
            </w:pPr>
            <w:r>
              <w:rPr>
                <w:sz w:val="21"/>
              </w:rPr>
              <w:t>98.69%</w:t>
            </w:r>
          </w:p>
        </w:tc>
        <w:tc>
          <w:tcPr>
            <w:tcW w:w="1014" w:type="dxa"/>
          </w:tcPr>
          <w:p>
            <w:pPr>
              <w:pStyle w:val="TableParagraph"/>
              <w:ind w:left="179"/>
              <w:jc w:val="left"/>
              <w:rPr>
                <w:sz w:val="21"/>
              </w:rPr>
            </w:pPr>
            <w:r>
              <w:rPr>
                <w:sz w:val="21"/>
              </w:rPr>
              <w:t>92.90%</w:t>
            </w:r>
          </w:p>
        </w:tc>
      </w:tr>
      <w:tr>
        <w:trPr>
          <w:trHeight w:val="311" w:hRule="atLeast"/>
        </w:trPr>
        <w:tc>
          <w:tcPr>
            <w:tcW w:w="444" w:type="dxa"/>
          </w:tcPr>
          <w:p>
            <w:pPr>
              <w:pStyle w:val="TableParagraph"/>
              <w:ind w:left="7"/>
              <w:rPr>
                <w:sz w:val="21"/>
              </w:rPr>
            </w:pPr>
            <w:r>
              <w:rPr>
                <w:w w:val="100"/>
                <w:sz w:val="21"/>
              </w:rPr>
              <w:t>2</w:t>
            </w:r>
          </w:p>
        </w:tc>
        <w:tc>
          <w:tcPr>
            <w:tcW w:w="893" w:type="dxa"/>
          </w:tcPr>
          <w:p>
            <w:pPr>
              <w:pStyle w:val="TableParagraph"/>
              <w:ind w:left="218" w:right="204"/>
              <w:rPr>
                <w:sz w:val="21"/>
              </w:rPr>
            </w:pPr>
            <w:r>
              <w:rPr>
                <w:sz w:val="21"/>
              </w:rPr>
              <w:t>0102</w:t>
            </w:r>
          </w:p>
        </w:tc>
        <w:tc>
          <w:tcPr>
            <w:tcW w:w="3608" w:type="dxa"/>
          </w:tcPr>
          <w:p>
            <w:pPr>
              <w:pStyle w:val="TableParagraph"/>
              <w:spacing w:line="267" w:lineRule="exact" w:before="25"/>
              <w:ind w:left="102" w:right="93"/>
              <w:rPr>
                <w:rFonts w:ascii="宋体" w:eastAsia="宋体" w:hint="eastAsia"/>
                <w:sz w:val="21"/>
              </w:rPr>
            </w:pPr>
            <w:r>
              <w:rPr>
                <w:rFonts w:ascii="宋体" w:eastAsia="宋体" w:hint="eastAsia"/>
                <w:sz w:val="21"/>
              </w:rPr>
              <w:t>工程管理</w:t>
            </w:r>
          </w:p>
        </w:tc>
        <w:tc>
          <w:tcPr>
            <w:tcW w:w="1057" w:type="dxa"/>
          </w:tcPr>
          <w:p>
            <w:pPr>
              <w:pStyle w:val="TableParagraph"/>
              <w:ind w:left="131" w:right="121"/>
              <w:rPr>
                <w:sz w:val="21"/>
              </w:rPr>
            </w:pPr>
            <w:r>
              <w:rPr>
                <w:sz w:val="21"/>
              </w:rPr>
              <w:t>100.00%</w:t>
            </w:r>
          </w:p>
        </w:tc>
        <w:tc>
          <w:tcPr>
            <w:tcW w:w="1054" w:type="dxa"/>
          </w:tcPr>
          <w:p>
            <w:pPr>
              <w:pStyle w:val="TableParagraph"/>
              <w:ind w:left="131" w:right="119"/>
              <w:rPr>
                <w:sz w:val="21"/>
              </w:rPr>
            </w:pPr>
            <w:r>
              <w:rPr>
                <w:sz w:val="21"/>
              </w:rPr>
              <w:t>97.92%</w:t>
            </w:r>
          </w:p>
        </w:tc>
        <w:tc>
          <w:tcPr>
            <w:tcW w:w="995" w:type="dxa"/>
          </w:tcPr>
          <w:p>
            <w:pPr>
              <w:pStyle w:val="TableParagraph"/>
              <w:ind w:left="100" w:right="92"/>
              <w:rPr>
                <w:sz w:val="21"/>
              </w:rPr>
            </w:pPr>
            <w:r>
              <w:rPr>
                <w:sz w:val="21"/>
              </w:rPr>
              <w:t>100.00%</w:t>
            </w:r>
          </w:p>
        </w:tc>
        <w:tc>
          <w:tcPr>
            <w:tcW w:w="1014" w:type="dxa"/>
          </w:tcPr>
          <w:p>
            <w:pPr>
              <w:pStyle w:val="TableParagraph"/>
              <w:ind w:left="179"/>
              <w:jc w:val="left"/>
              <w:rPr>
                <w:sz w:val="21"/>
              </w:rPr>
            </w:pPr>
            <w:r>
              <w:rPr>
                <w:sz w:val="21"/>
              </w:rPr>
              <w:t>95.60%</w:t>
            </w:r>
          </w:p>
        </w:tc>
      </w:tr>
      <w:tr>
        <w:trPr>
          <w:trHeight w:val="313" w:hRule="atLeast"/>
        </w:trPr>
        <w:tc>
          <w:tcPr>
            <w:tcW w:w="444" w:type="dxa"/>
          </w:tcPr>
          <w:p>
            <w:pPr>
              <w:pStyle w:val="TableParagraph"/>
              <w:spacing w:before="39"/>
              <w:ind w:left="7"/>
              <w:rPr>
                <w:sz w:val="21"/>
              </w:rPr>
            </w:pPr>
            <w:r>
              <w:rPr>
                <w:w w:val="100"/>
                <w:sz w:val="21"/>
              </w:rPr>
              <w:t>3</w:t>
            </w:r>
          </w:p>
        </w:tc>
        <w:tc>
          <w:tcPr>
            <w:tcW w:w="893" w:type="dxa"/>
          </w:tcPr>
          <w:p>
            <w:pPr>
              <w:pStyle w:val="TableParagraph"/>
              <w:spacing w:before="39"/>
              <w:ind w:left="218" w:right="204"/>
              <w:rPr>
                <w:sz w:val="21"/>
              </w:rPr>
            </w:pPr>
            <w:r>
              <w:rPr>
                <w:sz w:val="21"/>
              </w:rPr>
              <w:t>0103</w:t>
            </w:r>
          </w:p>
        </w:tc>
        <w:tc>
          <w:tcPr>
            <w:tcW w:w="3608" w:type="dxa"/>
          </w:tcPr>
          <w:p>
            <w:pPr>
              <w:pStyle w:val="TableParagraph"/>
              <w:spacing w:line="267" w:lineRule="exact" w:before="27"/>
              <w:ind w:left="102" w:right="93"/>
              <w:rPr>
                <w:rFonts w:ascii="宋体" w:eastAsia="宋体" w:hint="eastAsia"/>
                <w:sz w:val="21"/>
              </w:rPr>
            </w:pPr>
            <w:r>
              <w:rPr>
                <w:rFonts w:ascii="宋体" w:eastAsia="宋体" w:hint="eastAsia"/>
                <w:sz w:val="21"/>
              </w:rPr>
              <w:t>交通工程</w:t>
            </w:r>
          </w:p>
        </w:tc>
        <w:tc>
          <w:tcPr>
            <w:tcW w:w="1057" w:type="dxa"/>
          </w:tcPr>
          <w:p>
            <w:pPr>
              <w:pStyle w:val="TableParagraph"/>
              <w:spacing w:before="39"/>
              <w:ind w:left="131" w:right="121"/>
              <w:rPr>
                <w:sz w:val="21"/>
              </w:rPr>
            </w:pPr>
            <w:r>
              <w:rPr>
                <w:sz w:val="21"/>
              </w:rPr>
              <w:t>100.00%</w:t>
            </w:r>
          </w:p>
        </w:tc>
        <w:tc>
          <w:tcPr>
            <w:tcW w:w="1054" w:type="dxa"/>
          </w:tcPr>
          <w:p>
            <w:pPr>
              <w:pStyle w:val="TableParagraph"/>
              <w:spacing w:before="39"/>
              <w:ind w:left="131" w:right="119"/>
              <w:rPr>
                <w:sz w:val="21"/>
              </w:rPr>
            </w:pPr>
            <w:r>
              <w:rPr>
                <w:sz w:val="21"/>
              </w:rPr>
              <w:t>100.00%</w:t>
            </w:r>
          </w:p>
        </w:tc>
        <w:tc>
          <w:tcPr>
            <w:tcW w:w="995" w:type="dxa"/>
          </w:tcPr>
          <w:p>
            <w:pPr>
              <w:pStyle w:val="TableParagraph"/>
              <w:spacing w:before="39"/>
              <w:ind w:left="100" w:right="92"/>
              <w:rPr>
                <w:sz w:val="21"/>
              </w:rPr>
            </w:pPr>
            <w:r>
              <w:rPr>
                <w:sz w:val="21"/>
              </w:rPr>
              <w:t>93.55%</w:t>
            </w:r>
          </w:p>
        </w:tc>
        <w:tc>
          <w:tcPr>
            <w:tcW w:w="1014" w:type="dxa"/>
          </w:tcPr>
          <w:p>
            <w:pPr>
              <w:pStyle w:val="TableParagraph"/>
              <w:spacing w:before="39"/>
              <w:ind w:left="179"/>
              <w:jc w:val="left"/>
              <w:rPr>
                <w:sz w:val="21"/>
              </w:rPr>
            </w:pPr>
            <w:r>
              <w:rPr>
                <w:sz w:val="21"/>
              </w:rPr>
              <w:t>96.80%</w:t>
            </w:r>
          </w:p>
        </w:tc>
      </w:tr>
      <w:tr>
        <w:trPr>
          <w:trHeight w:val="311" w:hRule="atLeast"/>
        </w:trPr>
        <w:tc>
          <w:tcPr>
            <w:tcW w:w="444" w:type="dxa"/>
          </w:tcPr>
          <w:p>
            <w:pPr>
              <w:pStyle w:val="TableParagraph"/>
              <w:ind w:left="7"/>
              <w:rPr>
                <w:sz w:val="21"/>
              </w:rPr>
            </w:pPr>
            <w:r>
              <w:rPr>
                <w:w w:val="100"/>
                <w:sz w:val="21"/>
              </w:rPr>
              <w:t>4</w:t>
            </w:r>
          </w:p>
        </w:tc>
        <w:tc>
          <w:tcPr>
            <w:tcW w:w="893" w:type="dxa"/>
          </w:tcPr>
          <w:p>
            <w:pPr>
              <w:pStyle w:val="TableParagraph"/>
              <w:ind w:left="218" w:right="204"/>
              <w:rPr>
                <w:sz w:val="21"/>
              </w:rPr>
            </w:pPr>
            <w:r>
              <w:rPr>
                <w:sz w:val="21"/>
              </w:rPr>
              <w:t>0171</w:t>
            </w:r>
          </w:p>
        </w:tc>
        <w:tc>
          <w:tcPr>
            <w:tcW w:w="3608" w:type="dxa"/>
          </w:tcPr>
          <w:p>
            <w:pPr>
              <w:pStyle w:val="TableParagraph"/>
              <w:spacing w:line="267" w:lineRule="exact" w:before="25"/>
              <w:ind w:left="101" w:right="93"/>
              <w:rPr>
                <w:rFonts w:ascii="宋体" w:eastAsia="宋体" w:hint="eastAsia"/>
                <w:sz w:val="21"/>
              </w:rPr>
            </w:pPr>
            <w:r>
              <w:rPr>
                <w:rFonts w:ascii="宋体" w:eastAsia="宋体" w:hint="eastAsia"/>
                <w:sz w:val="21"/>
              </w:rPr>
              <w:t>土木工程（专升本）</w:t>
            </w:r>
          </w:p>
        </w:tc>
        <w:tc>
          <w:tcPr>
            <w:tcW w:w="1057" w:type="dxa"/>
          </w:tcPr>
          <w:p>
            <w:pPr>
              <w:pStyle w:val="TableParagraph"/>
              <w:ind w:left="131" w:right="121"/>
              <w:rPr>
                <w:sz w:val="21"/>
              </w:rPr>
            </w:pPr>
            <w:r>
              <w:rPr>
                <w:sz w:val="21"/>
              </w:rPr>
              <w:t>100.00%</w:t>
            </w:r>
          </w:p>
        </w:tc>
        <w:tc>
          <w:tcPr>
            <w:tcW w:w="1054" w:type="dxa"/>
          </w:tcPr>
          <w:p>
            <w:pPr>
              <w:pStyle w:val="TableParagraph"/>
              <w:ind w:left="131" w:right="119"/>
              <w:rPr>
                <w:sz w:val="21"/>
              </w:rPr>
            </w:pPr>
            <w:r>
              <w:rPr>
                <w:sz w:val="21"/>
              </w:rPr>
              <w:t>100.00%</w:t>
            </w:r>
          </w:p>
        </w:tc>
        <w:tc>
          <w:tcPr>
            <w:tcW w:w="995" w:type="dxa"/>
          </w:tcPr>
          <w:p>
            <w:pPr>
              <w:pStyle w:val="TableParagraph"/>
              <w:ind w:left="100" w:right="92"/>
              <w:rPr>
                <w:sz w:val="21"/>
              </w:rPr>
            </w:pPr>
            <w:r>
              <w:rPr>
                <w:sz w:val="21"/>
              </w:rPr>
              <w:t>98.23%</w:t>
            </w:r>
          </w:p>
        </w:tc>
        <w:tc>
          <w:tcPr>
            <w:tcW w:w="1014" w:type="dxa"/>
          </w:tcPr>
          <w:p>
            <w:pPr>
              <w:pStyle w:val="TableParagraph"/>
              <w:ind w:left="179"/>
              <w:jc w:val="left"/>
              <w:rPr>
                <w:sz w:val="21"/>
              </w:rPr>
            </w:pPr>
            <w:r>
              <w:rPr>
                <w:sz w:val="21"/>
              </w:rPr>
              <w:t>99.00%</w:t>
            </w:r>
          </w:p>
        </w:tc>
      </w:tr>
      <w:tr>
        <w:trPr>
          <w:trHeight w:val="311" w:hRule="atLeast"/>
        </w:trPr>
        <w:tc>
          <w:tcPr>
            <w:tcW w:w="444" w:type="dxa"/>
          </w:tcPr>
          <w:p>
            <w:pPr>
              <w:pStyle w:val="TableParagraph"/>
              <w:ind w:left="7"/>
              <w:rPr>
                <w:sz w:val="21"/>
              </w:rPr>
            </w:pPr>
            <w:r>
              <w:rPr>
                <w:w w:val="100"/>
                <w:sz w:val="21"/>
              </w:rPr>
              <w:t>5</w:t>
            </w:r>
          </w:p>
        </w:tc>
        <w:tc>
          <w:tcPr>
            <w:tcW w:w="893" w:type="dxa"/>
          </w:tcPr>
          <w:p>
            <w:pPr>
              <w:pStyle w:val="TableParagraph"/>
              <w:ind w:left="218" w:right="204"/>
              <w:rPr>
                <w:sz w:val="21"/>
              </w:rPr>
            </w:pPr>
            <w:r>
              <w:rPr>
                <w:sz w:val="21"/>
              </w:rPr>
              <w:t>0172</w:t>
            </w:r>
          </w:p>
        </w:tc>
        <w:tc>
          <w:tcPr>
            <w:tcW w:w="3608" w:type="dxa"/>
          </w:tcPr>
          <w:p>
            <w:pPr>
              <w:pStyle w:val="TableParagraph"/>
              <w:spacing w:line="267" w:lineRule="exact" w:before="25"/>
              <w:ind w:left="101" w:right="93"/>
              <w:rPr>
                <w:rFonts w:ascii="宋体" w:eastAsia="宋体" w:hint="eastAsia"/>
                <w:sz w:val="21"/>
              </w:rPr>
            </w:pPr>
            <w:r>
              <w:rPr>
                <w:rFonts w:ascii="宋体" w:eastAsia="宋体" w:hint="eastAsia"/>
                <w:sz w:val="21"/>
              </w:rPr>
              <w:t>工程管理（专升本）</w:t>
            </w:r>
          </w:p>
        </w:tc>
        <w:tc>
          <w:tcPr>
            <w:tcW w:w="1057" w:type="dxa"/>
          </w:tcPr>
          <w:p>
            <w:pPr>
              <w:pStyle w:val="TableParagraph"/>
              <w:ind w:left="131" w:right="121"/>
              <w:rPr>
                <w:sz w:val="21"/>
              </w:rPr>
            </w:pPr>
            <w:r>
              <w:rPr>
                <w:sz w:val="21"/>
              </w:rPr>
              <w:t>100.00%</w:t>
            </w:r>
          </w:p>
        </w:tc>
        <w:tc>
          <w:tcPr>
            <w:tcW w:w="1054" w:type="dxa"/>
          </w:tcPr>
          <w:p>
            <w:pPr>
              <w:pStyle w:val="TableParagraph"/>
              <w:ind w:left="131" w:right="119"/>
              <w:rPr>
                <w:sz w:val="21"/>
              </w:rPr>
            </w:pPr>
            <w:r>
              <w:rPr>
                <w:sz w:val="21"/>
              </w:rPr>
              <w:t>100.00%</w:t>
            </w:r>
          </w:p>
        </w:tc>
        <w:tc>
          <w:tcPr>
            <w:tcW w:w="995" w:type="dxa"/>
          </w:tcPr>
          <w:p>
            <w:pPr>
              <w:pStyle w:val="TableParagraph"/>
              <w:ind w:left="100" w:right="92"/>
              <w:rPr>
                <w:sz w:val="21"/>
              </w:rPr>
            </w:pPr>
            <w:r>
              <w:rPr>
                <w:sz w:val="21"/>
              </w:rPr>
              <w:t>100.00%</w:t>
            </w:r>
          </w:p>
        </w:tc>
        <w:tc>
          <w:tcPr>
            <w:tcW w:w="1014" w:type="dxa"/>
          </w:tcPr>
          <w:p>
            <w:pPr>
              <w:pStyle w:val="TableParagraph"/>
              <w:ind w:left="179"/>
              <w:jc w:val="left"/>
              <w:rPr>
                <w:sz w:val="21"/>
              </w:rPr>
            </w:pPr>
            <w:r>
              <w:rPr>
                <w:sz w:val="21"/>
              </w:rPr>
              <w:t>99.10%</w:t>
            </w:r>
          </w:p>
        </w:tc>
      </w:tr>
      <w:tr>
        <w:trPr>
          <w:trHeight w:val="312" w:hRule="atLeast"/>
        </w:trPr>
        <w:tc>
          <w:tcPr>
            <w:tcW w:w="444" w:type="dxa"/>
          </w:tcPr>
          <w:p>
            <w:pPr>
              <w:pStyle w:val="TableParagraph"/>
              <w:spacing w:before="37"/>
              <w:ind w:left="7"/>
              <w:rPr>
                <w:sz w:val="21"/>
              </w:rPr>
            </w:pPr>
            <w:r>
              <w:rPr>
                <w:w w:val="100"/>
                <w:sz w:val="21"/>
              </w:rPr>
              <w:t>6</w:t>
            </w:r>
          </w:p>
        </w:tc>
        <w:tc>
          <w:tcPr>
            <w:tcW w:w="893" w:type="dxa"/>
          </w:tcPr>
          <w:p>
            <w:pPr>
              <w:pStyle w:val="TableParagraph"/>
              <w:spacing w:before="37"/>
              <w:ind w:left="218" w:right="204"/>
              <w:rPr>
                <w:sz w:val="21"/>
              </w:rPr>
            </w:pPr>
            <w:r>
              <w:rPr>
                <w:sz w:val="21"/>
              </w:rPr>
              <w:t>0201</w:t>
            </w:r>
          </w:p>
        </w:tc>
        <w:tc>
          <w:tcPr>
            <w:tcW w:w="3608" w:type="dxa"/>
          </w:tcPr>
          <w:p>
            <w:pPr>
              <w:pStyle w:val="TableParagraph"/>
              <w:spacing w:line="267" w:lineRule="exact" w:before="25"/>
              <w:ind w:left="103" w:right="93"/>
              <w:rPr>
                <w:rFonts w:ascii="宋体" w:eastAsia="宋体" w:hint="eastAsia"/>
                <w:sz w:val="21"/>
              </w:rPr>
            </w:pPr>
            <w:r>
              <w:rPr>
                <w:rFonts w:ascii="宋体" w:eastAsia="宋体" w:hint="eastAsia"/>
                <w:sz w:val="21"/>
              </w:rPr>
              <w:t>机械设计制造及其自动化</w:t>
            </w:r>
          </w:p>
        </w:tc>
        <w:tc>
          <w:tcPr>
            <w:tcW w:w="1057" w:type="dxa"/>
          </w:tcPr>
          <w:p>
            <w:pPr>
              <w:pStyle w:val="TableParagraph"/>
              <w:spacing w:before="37"/>
              <w:ind w:left="131" w:right="121"/>
              <w:rPr>
                <w:sz w:val="21"/>
              </w:rPr>
            </w:pPr>
            <w:r>
              <w:rPr>
                <w:sz w:val="21"/>
              </w:rPr>
              <w:t>100.00%</w:t>
            </w:r>
          </w:p>
        </w:tc>
        <w:tc>
          <w:tcPr>
            <w:tcW w:w="1054" w:type="dxa"/>
          </w:tcPr>
          <w:p>
            <w:pPr>
              <w:pStyle w:val="TableParagraph"/>
              <w:spacing w:before="37"/>
              <w:ind w:left="131" w:right="119"/>
              <w:rPr>
                <w:sz w:val="21"/>
              </w:rPr>
            </w:pPr>
            <w:r>
              <w:rPr>
                <w:sz w:val="21"/>
              </w:rPr>
              <w:t>100.00%</w:t>
            </w:r>
          </w:p>
        </w:tc>
        <w:tc>
          <w:tcPr>
            <w:tcW w:w="995" w:type="dxa"/>
          </w:tcPr>
          <w:p>
            <w:pPr>
              <w:pStyle w:val="TableParagraph"/>
              <w:spacing w:before="37"/>
              <w:ind w:left="100" w:right="92"/>
              <w:rPr>
                <w:sz w:val="21"/>
              </w:rPr>
            </w:pPr>
            <w:r>
              <w:rPr>
                <w:sz w:val="21"/>
              </w:rPr>
              <w:t>100.00%</w:t>
            </w:r>
          </w:p>
        </w:tc>
        <w:tc>
          <w:tcPr>
            <w:tcW w:w="1014" w:type="dxa"/>
          </w:tcPr>
          <w:p>
            <w:pPr>
              <w:pStyle w:val="TableParagraph"/>
              <w:spacing w:before="37"/>
              <w:ind w:left="127"/>
              <w:jc w:val="left"/>
              <w:rPr>
                <w:sz w:val="21"/>
              </w:rPr>
            </w:pPr>
            <w:r>
              <w:rPr>
                <w:sz w:val="21"/>
              </w:rPr>
              <w:t>100.00%</w:t>
            </w:r>
          </w:p>
        </w:tc>
      </w:tr>
      <w:tr>
        <w:trPr>
          <w:trHeight w:val="311" w:hRule="atLeast"/>
        </w:trPr>
        <w:tc>
          <w:tcPr>
            <w:tcW w:w="444" w:type="dxa"/>
          </w:tcPr>
          <w:p>
            <w:pPr>
              <w:pStyle w:val="TableParagraph"/>
              <w:ind w:left="7"/>
              <w:rPr>
                <w:sz w:val="21"/>
              </w:rPr>
            </w:pPr>
            <w:r>
              <w:rPr>
                <w:w w:val="100"/>
                <w:sz w:val="21"/>
              </w:rPr>
              <w:t>7</w:t>
            </w:r>
          </w:p>
        </w:tc>
        <w:tc>
          <w:tcPr>
            <w:tcW w:w="893" w:type="dxa"/>
          </w:tcPr>
          <w:p>
            <w:pPr>
              <w:pStyle w:val="TableParagraph"/>
              <w:ind w:left="218" w:right="204"/>
              <w:rPr>
                <w:sz w:val="21"/>
              </w:rPr>
            </w:pPr>
            <w:r>
              <w:rPr>
                <w:sz w:val="21"/>
              </w:rPr>
              <w:t>0202</w:t>
            </w:r>
          </w:p>
        </w:tc>
        <w:tc>
          <w:tcPr>
            <w:tcW w:w="3608" w:type="dxa"/>
          </w:tcPr>
          <w:p>
            <w:pPr>
              <w:pStyle w:val="TableParagraph"/>
              <w:spacing w:line="267" w:lineRule="exact" w:before="25"/>
              <w:ind w:left="101" w:right="93"/>
              <w:rPr>
                <w:rFonts w:ascii="宋体" w:eastAsia="宋体" w:hint="eastAsia"/>
                <w:sz w:val="21"/>
              </w:rPr>
            </w:pPr>
            <w:r>
              <w:rPr>
                <w:rFonts w:ascii="宋体" w:eastAsia="宋体" w:hint="eastAsia"/>
                <w:sz w:val="21"/>
              </w:rPr>
              <w:t>电气工程及其自动化</w:t>
            </w:r>
          </w:p>
        </w:tc>
        <w:tc>
          <w:tcPr>
            <w:tcW w:w="1057" w:type="dxa"/>
          </w:tcPr>
          <w:p>
            <w:pPr>
              <w:pStyle w:val="TableParagraph"/>
              <w:ind w:left="131" w:right="121"/>
              <w:rPr>
                <w:sz w:val="21"/>
              </w:rPr>
            </w:pPr>
            <w:r>
              <w:rPr>
                <w:sz w:val="21"/>
              </w:rPr>
              <w:t>98.44%</w:t>
            </w:r>
          </w:p>
        </w:tc>
        <w:tc>
          <w:tcPr>
            <w:tcW w:w="1054" w:type="dxa"/>
          </w:tcPr>
          <w:p>
            <w:pPr>
              <w:pStyle w:val="TableParagraph"/>
              <w:ind w:left="131" w:right="119"/>
              <w:rPr>
                <w:sz w:val="21"/>
              </w:rPr>
            </w:pPr>
            <w:r>
              <w:rPr>
                <w:sz w:val="21"/>
              </w:rPr>
              <w:t>95.31%</w:t>
            </w:r>
          </w:p>
        </w:tc>
        <w:tc>
          <w:tcPr>
            <w:tcW w:w="995" w:type="dxa"/>
          </w:tcPr>
          <w:p>
            <w:pPr>
              <w:pStyle w:val="TableParagraph"/>
              <w:ind w:left="100" w:right="92"/>
              <w:rPr>
                <w:sz w:val="21"/>
              </w:rPr>
            </w:pPr>
            <w:r>
              <w:rPr>
                <w:sz w:val="21"/>
              </w:rPr>
              <w:t>100.00%</w:t>
            </w:r>
          </w:p>
        </w:tc>
        <w:tc>
          <w:tcPr>
            <w:tcW w:w="1014" w:type="dxa"/>
          </w:tcPr>
          <w:p>
            <w:pPr>
              <w:pStyle w:val="TableParagraph"/>
              <w:ind w:left="179"/>
              <w:jc w:val="left"/>
              <w:rPr>
                <w:sz w:val="21"/>
              </w:rPr>
            </w:pPr>
            <w:r>
              <w:rPr>
                <w:sz w:val="21"/>
              </w:rPr>
              <w:t>98.30%</w:t>
            </w:r>
          </w:p>
        </w:tc>
      </w:tr>
      <w:tr>
        <w:trPr>
          <w:trHeight w:val="313" w:hRule="atLeast"/>
        </w:trPr>
        <w:tc>
          <w:tcPr>
            <w:tcW w:w="444" w:type="dxa"/>
          </w:tcPr>
          <w:p>
            <w:pPr>
              <w:pStyle w:val="TableParagraph"/>
              <w:spacing w:before="39"/>
              <w:ind w:left="7"/>
              <w:rPr>
                <w:sz w:val="21"/>
              </w:rPr>
            </w:pPr>
            <w:r>
              <w:rPr>
                <w:w w:val="100"/>
                <w:sz w:val="21"/>
              </w:rPr>
              <w:t>8</w:t>
            </w:r>
          </w:p>
        </w:tc>
        <w:tc>
          <w:tcPr>
            <w:tcW w:w="893" w:type="dxa"/>
          </w:tcPr>
          <w:p>
            <w:pPr>
              <w:pStyle w:val="TableParagraph"/>
              <w:spacing w:before="39"/>
              <w:ind w:left="218" w:right="204"/>
              <w:rPr>
                <w:sz w:val="21"/>
              </w:rPr>
            </w:pPr>
            <w:r>
              <w:rPr>
                <w:sz w:val="21"/>
              </w:rPr>
              <w:t>0221</w:t>
            </w:r>
          </w:p>
        </w:tc>
        <w:tc>
          <w:tcPr>
            <w:tcW w:w="3608" w:type="dxa"/>
          </w:tcPr>
          <w:p>
            <w:pPr>
              <w:pStyle w:val="TableParagraph"/>
              <w:spacing w:line="267" w:lineRule="exact" w:before="27"/>
              <w:ind w:left="104" w:right="93"/>
              <w:rPr>
                <w:rFonts w:ascii="宋体" w:eastAsia="宋体" w:hint="eastAsia"/>
                <w:sz w:val="21"/>
              </w:rPr>
            </w:pPr>
            <w:r>
              <w:rPr>
                <w:rFonts w:ascii="宋体" w:eastAsia="宋体" w:hint="eastAsia"/>
                <w:sz w:val="21"/>
              </w:rPr>
              <w:t>机械设计制造及其自动化（卓工）</w:t>
            </w:r>
          </w:p>
        </w:tc>
        <w:tc>
          <w:tcPr>
            <w:tcW w:w="1057" w:type="dxa"/>
          </w:tcPr>
          <w:p>
            <w:pPr>
              <w:pStyle w:val="TableParagraph"/>
              <w:spacing w:before="39"/>
              <w:ind w:left="131" w:right="121"/>
              <w:rPr>
                <w:sz w:val="21"/>
              </w:rPr>
            </w:pPr>
            <w:r>
              <w:rPr>
                <w:sz w:val="21"/>
              </w:rPr>
              <w:t>100.00%</w:t>
            </w:r>
          </w:p>
        </w:tc>
        <w:tc>
          <w:tcPr>
            <w:tcW w:w="1054" w:type="dxa"/>
          </w:tcPr>
          <w:p>
            <w:pPr>
              <w:pStyle w:val="TableParagraph"/>
              <w:spacing w:before="39"/>
              <w:ind w:left="131" w:right="119"/>
              <w:rPr>
                <w:sz w:val="21"/>
              </w:rPr>
            </w:pPr>
            <w:r>
              <w:rPr>
                <w:sz w:val="21"/>
              </w:rPr>
              <w:t>100.00%</w:t>
            </w:r>
          </w:p>
        </w:tc>
        <w:tc>
          <w:tcPr>
            <w:tcW w:w="995" w:type="dxa"/>
          </w:tcPr>
          <w:p>
            <w:pPr>
              <w:pStyle w:val="TableParagraph"/>
              <w:spacing w:before="39"/>
              <w:ind w:left="100" w:right="92"/>
              <w:rPr>
                <w:sz w:val="21"/>
              </w:rPr>
            </w:pPr>
            <w:r>
              <w:rPr>
                <w:sz w:val="21"/>
              </w:rPr>
              <w:t>100.00%</w:t>
            </w:r>
          </w:p>
        </w:tc>
        <w:tc>
          <w:tcPr>
            <w:tcW w:w="1014" w:type="dxa"/>
          </w:tcPr>
          <w:p>
            <w:pPr>
              <w:pStyle w:val="TableParagraph"/>
              <w:spacing w:before="39"/>
              <w:ind w:left="127"/>
              <w:jc w:val="left"/>
              <w:rPr>
                <w:sz w:val="21"/>
              </w:rPr>
            </w:pPr>
            <w:r>
              <w:rPr>
                <w:sz w:val="21"/>
              </w:rPr>
              <w:t>100.00%</w:t>
            </w:r>
          </w:p>
        </w:tc>
      </w:tr>
      <w:tr>
        <w:trPr>
          <w:trHeight w:val="311" w:hRule="atLeast"/>
        </w:trPr>
        <w:tc>
          <w:tcPr>
            <w:tcW w:w="444" w:type="dxa"/>
          </w:tcPr>
          <w:p>
            <w:pPr>
              <w:pStyle w:val="TableParagraph"/>
              <w:ind w:left="7"/>
              <w:rPr>
                <w:sz w:val="21"/>
              </w:rPr>
            </w:pPr>
            <w:r>
              <w:rPr>
                <w:w w:val="100"/>
                <w:sz w:val="21"/>
              </w:rPr>
              <w:t>9</w:t>
            </w:r>
          </w:p>
        </w:tc>
        <w:tc>
          <w:tcPr>
            <w:tcW w:w="893" w:type="dxa"/>
          </w:tcPr>
          <w:p>
            <w:pPr>
              <w:pStyle w:val="TableParagraph"/>
              <w:ind w:left="218" w:right="204"/>
              <w:rPr>
                <w:sz w:val="21"/>
              </w:rPr>
            </w:pPr>
            <w:r>
              <w:rPr>
                <w:sz w:val="21"/>
              </w:rPr>
              <w:t>0222</w:t>
            </w:r>
          </w:p>
        </w:tc>
        <w:tc>
          <w:tcPr>
            <w:tcW w:w="3608" w:type="dxa"/>
          </w:tcPr>
          <w:p>
            <w:pPr>
              <w:pStyle w:val="TableParagraph"/>
              <w:spacing w:line="267" w:lineRule="exact" w:before="25"/>
              <w:ind w:left="101" w:right="93"/>
              <w:rPr>
                <w:rFonts w:ascii="宋体" w:eastAsia="宋体" w:hint="eastAsia"/>
                <w:sz w:val="21"/>
              </w:rPr>
            </w:pPr>
            <w:r>
              <w:rPr>
                <w:rFonts w:ascii="宋体" w:eastAsia="宋体" w:hint="eastAsia"/>
                <w:sz w:val="21"/>
              </w:rPr>
              <w:t>电气工程及其自动化（卓工）</w:t>
            </w:r>
          </w:p>
        </w:tc>
        <w:tc>
          <w:tcPr>
            <w:tcW w:w="1057" w:type="dxa"/>
          </w:tcPr>
          <w:p>
            <w:pPr>
              <w:pStyle w:val="TableParagraph"/>
              <w:ind w:left="131" w:right="121"/>
              <w:rPr>
                <w:sz w:val="21"/>
              </w:rPr>
            </w:pPr>
            <w:r>
              <w:rPr>
                <w:sz w:val="21"/>
              </w:rPr>
              <w:t>100.00%</w:t>
            </w:r>
          </w:p>
        </w:tc>
        <w:tc>
          <w:tcPr>
            <w:tcW w:w="1054" w:type="dxa"/>
          </w:tcPr>
          <w:p>
            <w:pPr>
              <w:pStyle w:val="TableParagraph"/>
              <w:ind w:left="131" w:right="119"/>
              <w:rPr>
                <w:sz w:val="21"/>
              </w:rPr>
            </w:pPr>
            <w:r>
              <w:rPr>
                <w:sz w:val="21"/>
              </w:rPr>
              <w:t>100.00%</w:t>
            </w:r>
          </w:p>
        </w:tc>
        <w:tc>
          <w:tcPr>
            <w:tcW w:w="995" w:type="dxa"/>
          </w:tcPr>
          <w:p>
            <w:pPr>
              <w:pStyle w:val="TableParagraph"/>
              <w:ind w:left="100" w:right="92"/>
              <w:rPr>
                <w:sz w:val="21"/>
              </w:rPr>
            </w:pPr>
            <w:r>
              <w:rPr>
                <w:sz w:val="21"/>
              </w:rPr>
              <w:t>100.00%</w:t>
            </w:r>
          </w:p>
        </w:tc>
        <w:tc>
          <w:tcPr>
            <w:tcW w:w="1014" w:type="dxa"/>
          </w:tcPr>
          <w:p>
            <w:pPr>
              <w:pStyle w:val="TableParagraph"/>
              <w:ind w:left="127"/>
              <w:jc w:val="left"/>
              <w:rPr>
                <w:sz w:val="21"/>
              </w:rPr>
            </w:pPr>
            <w:r>
              <w:rPr>
                <w:sz w:val="21"/>
              </w:rPr>
              <w:t>100.00%</w:t>
            </w:r>
          </w:p>
        </w:tc>
      </w:tr>
      <w:tr>
        <w:trPr>
          <w:trHeight w:val="311" w:hRule="atLeast"/>
        </w:trPr>
        <w:tc>
          <w:tcPr>
            <w:tcW w:w="444" w:type="dxa"/>
          </w:tcPr>
          <w:p>
            <w:pPr>
              <w:pStyle w:val="TableParagraph"/>
              <w:ind w:left="93" w:right="86"/>
              <w:rPr>
                <w:sz w:val="21"/>
              </w:rPr>
            </w:pPr>
            <w:r>
              <w:rPr>
                <w:sz w:val="21"/>
              </w:rPr>
              <w:t>10</w:t>
            </w:r>
          </w:p>
        </w:tc>
        <w:tc>
          <w:tcPr>
            <w:tcW w:w="893" w:type="dxa"/>
          </w:tcPr>
          <w:p>
            <w:pPr>
              <w:pStyle w:val="TableParagraph"/>
              <w:ind w:left="218" w:right="204"/>
              <w:rPr>
                <w:sz w:val="21"/>
              </w:rPr>
            </w:pPr>
            <w:r>
              <w:rPr>
                <w:sz w:val="21"/>
              </w:rPr>
              <w:t>0271</w:t>
            </w:r>
          </w:p>
        </w:tc>
        <w:tc>
          <w:tcPr>
            <w:tcW w:w="3608" w:type="dxa"/>
          </w:tcPr>
          <w:p>
            <w:pPr>
              <w:pStyle w:val="TableParagraph"/>
              <w:spacing w:line="267" w:lineRule="exact" w:before="25"/>
              <w:ind w:left="104" w:right="93"/>
              <w:rPr>
                <w:rFonts w:ascii="宋体" w:eastAsia="宋体" w:hint="eastAsia"/>
                <w:sz w:val="21"/>
              </w:rPr>
            </w:pPr>
            <w:r>
              <w:rPr>
                <w:rFonts w:ascii="宋体" w:eastAsia="宋体" w:hint="eastAsia"/>
                <w:sz w:val="21"/>
              </w:rPr>
              <w:t>机械设计制造及其自动化（专升本）</w:t>
            </w:r>
          </w:p>
        </w:tc>
        <w:tc>
          <w:tcPr>
            <w:tcW w:w="1057" w:type="dxa"/>
          </w:tcPr>
          <w:p>
            <w:pPr>
              <w:pStyle w:val="TableParagraph"/>
              <w:ind w:left="131" w:right="121"/>
              <w:rPr>
                <w:sz w:val="21"/>
              </w:rPr>
            </w:pPr>
            <w:r>
              <w:rPr>
                <w:sz w:val="21"/>
              </w:rPr>
              <w:t>100.00%</w:t>
            </w:r>
          </w:p>
        </w:tc>
        <w:tc>
          <w:tcPr>
            <w:tcW w:w="1054" w:type="dxa"/>
          </w:tcPr>
          <w:p>
            <w:pPr>
              <w:pStyle w:val="TableParagraph"/>
              <w:ind w:left="131" w:right="119"/>
              <w:rPr>
                <w:sz w:val="21"/>
              </w:rPr>
            </w:pPr>
            <w:r>
              <w:rPr>
                <w:sz w:val="21"/>
              </w:rPr>
              <w:t>100.00%</w:t>
            </w:r>
          </w:p>
        </w:tc>
        <w:tc>
          <w:tcPr>
            <w:tcW w:w="995" w:type="dxa"/>
          </w:tcPr>
          <w:p>
            <w:pPr>
              <w:pStyle w:val="TableParagraph"/>
              <w:ind w:left="100" w:right="92"/>
              <w:rPr>
                <w:sz w:val="21"/>
              </w:rPr>
            </w:pPr>
            <w:r>
              <w:rPr>
                <w:sz w:val="21"/>
              </w:rPr>
              <w:t>94.12%</w:t>
            </w:r>
          </w:p>
        </w:tc>
        <w:tc>
          <w:tcPr>
            <w:tcW w:w="1014" w:type="dxa"/>
          </w:tcPr>
          <w:p>
            <w:pPr>
              <w:pStyle w:val="TableParagraph"/>
              <w:ind w:left="179"/>
              <w:jc w:val="left"/>
              <w:rPr>
                <w:sz w:val="21"/>
              </w:rPr>
            </w:pPr>
            <w:r>
              <w:rPr>
                <w:sz w:val="21"/>
              </w:rPr>
              <w:t>98.00%</w:t>
            </w:r>
          </w:p>
        </w:tc>
      </w:tr>
      <w:tr>
        <w:trPr>
          <w:trHeight w:val="311" w:hRule="atLeast"/>
        </w:trPr>
        <w:tc>
          <w:tcPr>
            <w:tcW w:w="444" w:type="dxa"/>
          </w:tcPr>
          <w:p>
            <w:pPr>
              <w:pStyle w:val="TableParagraph"/>
              <w:ind w:left="90" w:right="88"/>
              <w:rPr>
                <w:sz w:val="21"/>
              </w:rPr>
            </w:pPr>
            <w:r>
              <w:rPr>
                <w:sz w:val="21"/>
              </w:rPr>
              <w:t>11</w:t>
            </w:r>
          </w:p>
        </w:tc>
        <w:tc>
          <w:tcPr>
            <w:tcW w:w="893" w:type="dxa"/>
          </w:tcPr>
          <w:p>
            <w:pPr>
              <w:pStyle w:val="TableParagraph"/>
              <w:ind w:left="218" w:right="204"/>
              <w:rPr>
                <w:sz w:val="21"/>
              </w:rPr>
            </w:pPr>
            <w:r>
              <w:rPr>
                <w:sz w:val="21"/>
              </w:rPr>
              <w:t>0272</w:t>
            </w:r>
          </w:p>
        </w:tc>
        <w:tc>
          <w:tcPr>
            <w:tcW w:w="3608" w:type="dxa"/>
          </w:tcPr>
          <w:p>
            <w:pPr>
              <w:pStyle w:val="TableParagraph"/>
              <w:spacing w:line="267" w:lineRule="exact" w:before="25"/>
              <w:ind w:left="101" w:right="93"/>
              <w:rPr>
                <w:rFonts w:ascii="宋体" w:eastAsia="宋体" w:hint="eastAsia"/>
                <w:sz w:val="21"/>
              </w:rPr>
            </w:pPr>
            <w:r>
              <w:rPr>
                <w:rFonts w:ascii="宋体" w:eastAsia="宋体" w:hint="eastAsia"/>
                <w:sz w:val="21"/>
              </w:rPr>
              <w:t>电气工程及其自动化（专升本）</w:t>
            </w:r>
          </w:p>
        </w:tc>
        <w:tc>
          <w:tcPr>
            <w:tcW w:w="1057" w:type="dxa"/>
          </w:tcPr>
          <w:p>
            <w:pPr>
              <w:pStyle w:val="TableParagraph"/>
              <w:ind w:left="131" w:right="121"/>
              <w:rPr>
                <w:sz w:val="21"/>
              </w:rPr>
            </w:pPr>
            <w:r>
              <w:rPr>
                <w:sz w:val="21"/>
              </w:rPr>
              <w:t>100.00%</w:t>
            </w:r>
          </w:p>
        </w:tc>
        <w:tc>
          <w:tcPr>
            <w:tcW w:w="1054" w:type="dxa"/>
          </w:tcPr>
          <w:p>
            <w:pPr>
              <w:pStyle w:val="TableParagraph"/>
              <w:ind w:left="131" w:right="119"/>
              <w:rPr>
                <w:sz w:val="21"/>
              </w:rPr>
            </w:pPr>
            <w:r>
              <w:rPr>
                <w:sz w:val="21"/>
              </w:rPr>
              <w:t>100.00%</w:t>
            </w:r>
          </w:p>
        </w:tc>
        <w:tc>
          <w:tcPr>
            <w:tcW w:w="995" w:type="dxa"/>
          </w:tcPr>
          <w:p>
            <w:pPr>
              <w:pStyle w:val="TableParagraph"/>
              <w:ind w:left="100" w:right="92"/>
              <w:rPr>
                <w:sz w:val="21"/>
              </w:rPr>
            </w:pPr>
            <w:r>
              <w:rPr>
                <w:sz w:val="21"/>
              </w:rPr>
              <w:t>96.30%</w:t>
            </w:r>
          </w:p>
        </w:tc>
        <w:tc>
          <w:tcPr>
            <w:tcW w:w="1014" w:type="dxa"/>
          </w:tcPr>
          <w:p>
            <w:pPr>
              <w:pStyle w:val="TableParagraph"/>
              <w:ind w:left="179"/>
              <w:jc w:val="left"/>
              <w:rPr>
                <w:sz w:val="21"/>
              </w:rPr>
            </w:pPr>
            <w:r>
              <w:rPr>
                <w:sz w:val="21"/>
              </w:rPr>
              <w:t>96.20%</w:t>
            </w:r>
          </w:p>
        </w:tc>
      </w:tr>
      <w:tr>
        <w:trPr>
          <w:trHeight w:val="311" w:hRule="atLeast"/>
        </w:trPr>
        <w:tc>
          <w:tcPr>
            <w:tcW w:w="444" w:type="dxa"/>
          </w:tcPr>
          <w:p>
            <w:pPr>
              <w:pStyle w:val="TableParagraph"/>
              <w:ind w:left="93" w:right="86"/>
              <w:rPr>
                <w:sz w:val="21"/>
              </w:rPr>
            </w:pPr>
            <w:r>
              <w:rPr>
                <w:sz w:val="21"/>
              </w:rPr>
              <w:t>12</w:t>
            </w:r>
          </w:p>
        </w:tc>
        <w:tc>
          <w:tcPr>
            <w:tcW w:w="893" w:type="dxa"/>
          </w:tcPr>
          <w:p>
            <w:pPr>
              <w:pStyle w:val="TableParagraph"/>
              <w:ind w:left="218" w:right="204"/>
              <w:rPr>
                <w:sz w:val="21"/>
              </w:rPr>
            </w:pPr>
            <w:r>
              <w:rPr>
                <w:sz w:val="21"/>
              </w:rPr>
              <w:t>0301</w:t>
            </w:r>
          </w:p>
        </w:tc>
        <w:tc>
          <w:tcPr>
            <w:tcW w:w="3608" w:type="dxa"/>
          </w:tcPr>
          <w:p>
            <w:pPr>
              <w:pStyle w:val="TableParagraph"/>
              <w:spacing w:line="267" w:lineRule="exact" w:before="25"/>
              <w:ind w:left="101" w:right="93"/>
              <w:rPr>
                <w:rFonts w:ascii="宋体" w:eastAsia="宋体" w:hint="eastAsia"/>
                <w:sz w:val="21"/>
              </w:rPr>
            </w:pPr>
            <w:r>
              <w:rPr>
                <w:rFonts w:ascii="宋体" w:eastAsia="宋体" w:hint="eastAsia"/>
                <w:sz w:val="21"/>
              </w:rPr>
              <w:t>计算机科学与技术</w:t>
            </w:r>
          </w:p>
        </w:tc>
        <w:tc>
          <w:tcPr>
            <w:tcW w:w="1057" w:type="dxa"/>
          </w:tcPr>
          <w:p>
            <w:pPr>
              <w:pStyle w:val="TableParagraph"/>
              <w:ind w:left="131" w:right="121"/>
              <w:rPr>
                <w:sz w:val="21"/>
              </w:rPr>
            </w:pPr>
            <w:r>
              <w:rPr>
                <w:sz w:val="21"/>
              </w:rPr>
              <w:t>100.00%</w:t>
            </w:r>
          </w:p>
        </w:tc>
        <w:tc>
          <w:tcPr>
            <w:tcW w:w="1054" w:type="dxa"/>
          </w:tcPr>
          <w:p>
            <w:pPr>
              <w:pStyle w:val="TableParagraph"/>
              <w:ind w:left="131" w:right="119"/>
              <w:rPr>
                <w:sz w:val="21"/>
              </w:rPr>
            </w:pPr>
            <w:r>
              <w:rPr>
                <w:sz w:val="21"/>
              </w:rPr>
              <w:t>100.00%</w:t>
            </w:r>
          </w:p>
        </w:tc>
        <w:tc>
          <w:tcPr>
            <w:tcW w:w="995" w:type="dxa"/>
          </w:tcPr>
          <w:p>
            <w:pPr>
              <w:pStyle w:val="TableParagraph"/>
              <w:ind w:left="100" w:right="92"/>
              <w:rPr>
                <w:sz w:val="21"/>
              </w:rPr>
            </w:pPr>
            <w:r>
              <w:rPr>
                <w:sz w:val="21"/>
              </w:rPr>
              <w:t>100.00%</w:t>
            </w:r>
          </w:p>
        </w:tc>
        <w:tc>
          <w:tcPr>
            <w:tcW w:w="1014" w:type="dxa"/>
          </w:tcPr>
          <w:p>
            <w:pPr>
              <w:pStyle w:val="TableParagraph"/>
              <w:ind w:left="127"/>
              <w:jc w:val="left"/>
              <w:rPr>
                <w:sz w:val="21"/>
              </w:rPr>
            </w:pPr>
            <w:r>
              <w:rPr>
                <w:sz w:val="21"/>
              </w:rPr>
              <w:t>100.00%</w:t>
            </w:r>
          </w:p>
        </w:tc>
      </w:tr>
      <w:tr>
        <w:trPr>
          <w:trHeight w:val="311" w:hRule="atLeast"/>
        </w:trPr>
        <w:tc>
          <w:tcPr>
            <w:tcW w:w="444" w:type="dxa"/>
          </w:tcPr>
          <w:p>
            <w:pPr>
              <w:pStyle w:val="TableParagraph"/>
              <w:ind w:left="93" w:right="86"/>
              <w:rPr>
                <w:sz w:val="21"/>
              </w:rPr>
            </w:pPr>
            <w:r>
              <w:rPr>
                <w:sz w:val="21"/>
              </w:rPr>
              <w:t>13</w:t>
            </w:r>
          </w:p>
        </w:tc>
        <w:tc>
          <w:tcPr>
            <w:tcW w:w="893" w:type="dxa"/>
          </w:tcPr>
          <w:p>
            <w:pPr>
              <w:pStyle w:val="TableParagraph"/>
              <w:ind w:left="218" w:right="204"/>
              <w:rPr>
                <w:sz w:val="21"/>
              </w:rPr>
            </w:pPr>
            <w:r>
              <w:rPr>
                <w:sz w:val="21"/>
              </w:rPr>
              <w:t>0302</w:t>
            </w:r>
          </w:p>
        </w:tc>
        <w:tc>
          <w:tcPr>
            <w:tcW w:w="3608" w:type="dxa"/>
          </w:tcPr>
          <w:p>
            <w:pPr>
              <w:pStyle w:val="TableParagraph"/>
              <w:spacing w:line="267" w:lineRule="exact" w:before="25"/>
              <w:ind w:left="103" w:right="93"/>
              <w:rPr>
                <w:rFonts w:ascii="宋体" w:eastAsia="宋体" w:hint="eastAsia"/>
                <w:sz w:val="21"/>
              </w:rPr>
            </w:pPr>
            <w:r>
              <w:rPr>
                <w:rFonts w:ascii="宋体" w:eastAsia="宋体" w:hint="eastAsia"/>
                <w:sz w:val="21"/>
              </w:rPr>
              <w:t>电子信息工程</w:t>
            </w:r>
          </w:p>
        </w:tc>
        <w:tc>
          <w:tcPr>
            <w:tcW w:w="1057" w:type="dxa"/>
          </w:tcPr>
          <w:p>
            <w:pPr>
              <w:pStyle w:val="TableParagraph"/>
              <w:ind w:left="131" w:right="121"/>
              <w:rPr>
                <w:sz w:val="21"/>
              </w:rPr>
            </w:pPr>
            <w:r>
              <w:rPr>
                <w:sz w:val="21"/>
              </w:rPr>
              <w:t>91.67%</w:t>
            </w:r>
          </w:p>
        </w:tc>
        <w:tc>
          <w:tcPr>
            <w:tcW w:w="1054" w:type="dxa"/>
          </w:tcPr>
          <w:p>
            <w:pPr>
              <w:pStyle w:val="TableParagraph"/>
              <w:ind w:left="131" w:right="119"/>
              <w:rPr>
                <w:sz w:val="21"/>
              </w:rPr>
            </w:pPr>
            <w:r>
              <w:rPr>
                <w:sz w:val="21"/>
              </w:rPr>
              <w:t>91.67%</w:t>
            </w:r>
          </w:p>
        </w:tc>
        <w:tc>
          <w:tcPr>
            <w:tcW w:w="995" w:type="dxa"/>
          </w:tcPr>
          <w:p>
            <w:pPr>
              <w:pStyle w:val="TableParagraph"/>
              <w:ind w:left="100" w:right="92"/>
              <w:rPr>
                <w:sz w:val="21"/>
              </w:rPr>
            </w:pPr>
            <w:r>
              <w:rPr>
                <w:sz w:val="21"/>
              </w:rPr>
              <w:t>100.00%</w:t>
            </w:r>
          </w:p>
        </w:tc>
        <w:tc>
          <w:tcPr>
            <w:tcW w:w="1014" w:type="dxa"/>
          </w:tcPr>
          <w:p>
            <w:pPr>
              <w:pStyle w:val="TableParagraph"/>
              <w:ind w:left="127"/>
              <w:jc w:val="left"/>
              <w:rPr>
                <w:sz w:val="21"/>
              </w:rPr>
            </w:pPr>
            <w:r>
              <w:rPr>
                <w:sz w:val="21"/>
              </w:rPr>
              <w:t>100.00%</w:t>
            </w:r>
          </w:p>
        </w:tc>
      </w:tr>
      <w:tr>
        <w:trPr>
          <w:trHeight w:val="314" w:hRule="atLeast"/>
        </w:trPr>
        <w:tc>
          <w:tcPr>
            <w:tcW w:w="444" w:type="dxa"/>
          </w:tcPr>
          <w:p>
            <w:pPr>
              <w:pStyle w:val="TableParagraph"/>
              <w:spacing w:before="39"/>
              <w:ind w:left="93" w:right="86"/>
              <w:rPr>
                <w:sz w:val="21"/>
              </w:rPr>
            </w:pPr>
            <w:r>
              <w:rPr>
                <w:sz w:val="21"/>
              </w:rPr>
              <w:t>14</w:t>
            </w:r>
          </w:p>
        </w:tc>
        <w:tc>
          <w:tcPr>
            <w:tcW w:w="893" w:type="dxa"/>
          </w:tcPr>
          <w:p>
            <w:pPr>
              <w:pStyle w:val="TableParagraph"/>
              <w:spacing w:before="39"/>
              <w:ind w:left="218" w:right="204"/>
              <w:rPr>
                <w:sz w:val="21"/>
              </w:rPr>
            </w:pPr>
            <w:r>
              <w:rPr>
                <w:sz w:val="21"/>
              </w:rPr>
              <w:t>0305</w:t>
            </w:r>
          </w:p>
        </w:tc>
        <w:tc>
          <w:tcPr>
            <w:tcW w:w="3608" w:type="dxa"/>
          </w:tcPr>
          <w:p>
            <w:pPr>
              <w:pStyle w:val="TableParagraph"/>
              <w:spacing w:line="267" w:lineRule="exact" w:before="27"/>
              <w:ind w:left="102" w:right="93"/>
              <w:rPr>
                <w:rFonts w:ascii="宋体" w:eastAsia="宋体" w:hint="eastAsia"/>
                <w:sz w:val="21"/>
              </w:rPr>
            </w:pPr>
            <w:r>
              <w:rPr>
                <w:rFonts w:ascii="宋体" w:eastAsia="宋体" w:hint="eastAsia"/>
                <w:sz w:val="21"/>
              </w:rPr>
              <w:t>软件工程</w:t>
            </w:r>
          </w:p>
        </w:tc>
        <w:tc>
          <w:tcPr>
            <w:tcW w:w="1057" w:type="dxa"/>
          </w:tcPr>
          <w:p>
            <w:pPr>
              <w:pStyle w:val="TableParagraph"/>
              <w:spacing w:before="39"/>
              <w:ind w:left="131" w:right="121"/>
              <w:rPr>
                <w:sz w:val="21"/>
              </w:rPr>
            </w:pPr>
            <w:r>
              <w:rPr>
                <w:sz w:val="21"/>
              </w:rPr>
              <w:t>98.72%</w:t>
            </w:r>
          </w:p>
        </w:tc>
        <w:tc>
          <w:tcPr>
            <w:tcW w:w="1054" w:type="dxa"/>
          </w:tcPr>
          <w:p>
            <w:pPr>
              <w:pStyle w:val="TableParagraph"/>
              <w:spacing w:before="39"/>
              <w:ind w:left="131" w:right="119"/>
              <w:rPr>
                <w:sz w:val="21"/>
              </w:rPr>
            </w:pPr>
            <w:r>
              <w:rPr>
                <w:sz w:val="21"/>
              </w:rPr>
              <w:t>98.72%</w:t>
            </w:r>
          </w:p>
        </w:tc>
        <w:tc>
          <w:tcPr>
            <w:tcW w:w="995" w:type="dxa"/>
          </w:tcPr>
          <w:p>
            <w:pPr>
              <w:pStyle w:val="TableParagraph"/>
              <w:spacing w:before="39"/>
              <w:ind w:left="100" w:right="92"/>
              <w:rPr>
                <w:sz w:val="21"/>
              </w:rPr>
            </w:pPr>
            <w:r>
              <w:rPr>
                <w:sz w:val="21"/>
              </w:rPr>
              <w:t>98.70%</w:t>
            </w:r>
          </w:p>
        </w:tc>
        <w:tc>
          <w:tcPr>
            <w:tcW w:w="1014" w:type="dxa"/>
          </w:tcPr>
          <w:p>
            <w:pPr>
              <w:pStyle w:val="TableParagraph"/>
              <w:spacing w:before="39"/>
              <w:ind w:left="127"/>
              <w:jc w:val="left"/>
              <w:rPr>
                <w:sz w:val="21"/>
              </w:rPr>
            </w:pPr>
            <w:r>
              <w:rPr>
                <w:sz w:val="21"/>
              </w:rPr>
              <w:t>100.00%</w:t>
            </w:r>
          </w:p>
        </w:tc>
      </w:tr>
      <w:tr>
        <w:trPr>
          <w:trHeight w:val="311" w:hRule="atLeast"/>
        </w:trPr>
        <w:tc>
          <w:tcPr>
            <w:tcW w:w="444" w:type="dxa"/>
          </w:tcPr>
          <w:p>
            <w:pPr>
              <w:pStyle w:val="TableParagraph"/>
              <w:ind w:left="93" w:right="86"/>
              <w:rPr>
                <w:sz w:val="21"/>
              </w:rPr>
            </w:pPr>
            <w:r>
              <w:rPr>
                <w:sz w:val="21"/>
              </w:rPr>
              <w:t>15</w:t>
            </w:r>
          </w:p>
        </w:tc>
        <w:tc>
          <w:tcPr>
            <w:tcW w:w="893" w:type="dxa"/>
          </w:tcPr>
          <w:p>
            <w:pPr>
              <w:pStyle w:val="TableParagraph"/>
              <w:ind w:left="218" w:right="204"/>
              <w:rPr>
                <w:sz w:val="21"/>
              </w:rPr>
            </w:pPr>
            <w:r>
              <w:rPr>
                <w:sz w:val="21"/>
              </w:rPr>
              <w:t>0306</w:t>
            </w:r>
          </w:p>
        </w:tc>
        <w:tc>
          <w:tcPr>
            <w:tcW w:w="3608" w:type="dxa"/>
          </w:tcPr>
          <w:p>
            <w:pPr>
              <w:pStyle w:val="TableParagraph"/>
              <w:spacing w:line="267" w:lineRule="exact" w:before="25"/>
              <w:ind w:left="102" w:right="93"/>
              <w:rPr>
                <w:rFonts w:ascii="宋体" w:eastAsia="宋体" w:hint="eastAsia"/>
                <w:sz w:val="21"/>
              </w:rPr>
            </w:pPr>
            <w:r>
              <w:rPr>
                <w:rFonts w:ascii="宋体" w:eastAsia="宋体" w:hint="eastAsia"/>
                <w:sz w:val="21"/>
              </w:rPr>
              <w:t>网络工程</w:t>
            </w:r>
          </w:p>
        </w:tc>
        <w:tc>
          <w:tcPr>
            <w:tcW w:w="1057" w:type="dxa"/>
          </w:tcPr>
          <w:p>
            <w:pPr>
              <w:pStyle w:val="TableParagraph"/>
              <w:ind w:left="131" w:right="121"/>
              <w:rPr>
                <w:sz w:val="21"/>
              </w:rPr>
            </w:pPr>
            <w:r>
              <w:rPr>
                <w:sz w:val="21"/>
              </w:rPr>
              <w:t>100.00%</w:t>
            </w:r>
          </w:p>
        </w:tc>
        <w:tc>
          <w:tcPr>
            <w:tcW w:w="1054" w:type="dxa"/>
          </w:tcPr>
          <w:p>
            <w:pPr>
              <w:pStyle w:val="TableParagraph"/>
              <w:ind w:left="131" w:right="119"/>
              <w:rPr>
                <w:sz w:val="21"/>
              </w:rPr>
            </w:pPr>
            <w:r>
              <w:rPr>
                <w:sz w:val="21"/>
              </w:rPr>
              <w:t>100.00%</w:t>
            </w:r>
          </w:p>
        </w:tc>
        <w:tc>
          <w:tcPr>
            <w:tcW w:w="995" w:type="dxa"/>
          </w:tcPr>
          <w:p>
            <w:pPr>
              <w:pStyle w:val="TableParagraph"/>
              <w:ind w:left="100" w:right="92"/>
              <w:rPr>
                <w:sz w:val="21"/>
              </w:rPr>
            </w:pPr>
            <w:r>
              <w:rPr>
                <w:sz w:val="21"/>
              </w:rPr>
              <w:t>100.00%</w:t>
            </w:r>
          </w:p>
        </w:tc>
        <w:tc>
          <w:tcPr>
            <w:tcW w:w="1014" w:type="dxa"/>
          </w:tcPr>
          <w:p>
            <w:pPr>
              <w:pStyle w:val="TableParagraph"/>
              <w:ind w:left="127"/>
              <w:jc w:val="left"/>
              <w:rPr>
                <w:sz w:val="21"/>
              </w:rPr>
            </w:pPr>
            <w:r>
              <w:rPr>
                <w:sz w:val="21"/>
              </w:rPr>
              <w:t>100.00%</w:t>
            </w:r>
          </w:p>
        </w:tc>
      </w:tr>
      <w:tr>
        <w:trPr>
          <w:trHeight w:val="311" w:hRule="atLeast"/>
        </w:trPr>
        <w:tc>
          <w:tcPr>
            <w:tcW w:w="444" w:type="dxa"/>
          </w:tcPr>
          <w:p>
            <w:pPr>
              <w:pStyle w:val="TableParagraph"/>
              <w:spacing w:before="37"/>
              <w:ind w:left="93" w:right="86"/>
              <w:rPr>
                <w:sz w:val="21"/>
              </w:rPr>
            </w:pPr>
            <w:r>
              <w:rPr>
                <w:sz w:val="21"/>
              </w:rPr>
              <w:t>16</w:t>
            </w:r>
          </w:p>
        </w:tc>
        <w:tc>
          <w:tcPr>
            <w:tcW w:w="893" w:type="dxa"/>
          </w:tcPr>
          <w:p>
            <w:pPr>
              <w:pStyle w:val="TableParagraph"/>
              <w:spacing w:before="37"/>
              <w:ind w:left="218" w:right="204"/>
              <w:rPr>
                <w:sz w:val="21"/>
              </w:rPr>
            </w:pPr>
            <w:r>
              <w:rPr>
                <w:sz w:val="21"/>
              </w:rPr>
              <w:t>0371</w:t>
            </w:r>
          </w:p>
        </w:tc>
        <w:tc>
          <w:tcPr>
            <w:tcW w:w="3608" w:type="dxa"/>
          </w:tcPr>
          <w:p>
            <w:pPr>
              <w:pStyle w:val="TableParagraph"/>
              <w:spacing w:line="267" w:lineRule="exact" w:before="25"/>
              <w:ind w:left="101" w:right="93"/>
              <w:rPr>
                <w:rFonts w:ascii="宋体" w:eastAsia="宋体" w:hint="eastAsia"/>
                <w:sz w:val="21"/>
              </w:rPr>
            </w:pPr>
            <w:r>
              <w:rPr>
                <w:rFonts w:ascii="宋体" w:eastAsia="宋体" w:hint="eastAsia"/>
                <w:sz w:val="21"/>
              </w:rPr>
              <w:t>计算机科学与技术（专升本）</w:t>
            </w:r>
          </w:p>
        </w:tc>
        <w:tc>
          <w:tcPr>
            <w:tcW w:w="1057" w:type="dxa"/>
          </w:tcPr>
          <w:p>
            <w:pPr>
              <w:pStyle w:val="TableParagraph"/>
              <w:spacing w:before="37"/>
              <w:ind w:left="131" w:right="121"/>
              <w:rPr>
                <w:sz w:val="21"/>
              </w:rPr>
            </w:pPr>
            <w:r>
              <w:rPr>
                <w:sz w:val="21"/>
              </w:rPr>
              <w:t>100.00%</w:t>
            </w:r>
          </w:p>
        </w:tc>
        <w:tc>
          <w:tcPr>
            <w:tcW w:w="1054" w:type="dxa"/>
          </w:tcPr>
          <w:p>
            <w:pPr>
              <w:pStyle w:val="TableParagraph"/>
              <w:spacing w:before="37"/>
              <w:ind w:left="131" w:right="119"/>
              <w:rPr>
                <w:sz w:val="21"/>
              </w:rPr>
            </w:pPr>
            <w:r>
              <w:rPr>
                <w:sz w:val="21"/>
              </w:rPr>
              <w:t>100.00%</w:t>
            </w:r>
          </w:p>
        </w:tc>
        <w:tc>
          <w:tcPr>
            <w:tcW w:w="995" w:type="dxa"/>
          </w:tcPr>
          <w:p>
            <w:pPr>
              <w:pStyle w:val="TableParagraph"/>
              <w:spacing w:before="37"/>
              <w:ind w:left="100" w:right="92"/>
              <w:rPr>
                <w:sz w:val="21"/>
              </w:rPr>
            </w:pPr>
            <w:r>
              <w:rPr>
                <w:sz w:val="21"/>
              </w:rPr>
              <w:t>100.00%</w:t>
            </w:r>
          </w:p>
        </w:tc>
        <w:tc>
          <w:tcPr>
            <w:tcW w:w="1014" w:type="dxa"/>
          </w:tcPr>
          <w:p>
            <w:pPr>
              <w:pStyle w:val="TableParagraph"/>
              <w:spacing w:before="37"/>
              <w:ind w:left="179"/>
              <w:jc w:val="left"/>
              <w:rPr>
                <w:sz w:val="21"/>
              </w:rPr>
            </w:pPr>
            <w:r>
              <w:rPr>
                <w:sz w:val="21"/>
              </w:rPr>
              <w:t>98.10%</w:t>
            </w:r>
          </w:p>
        </w:tc>
      </w:tr>
      <w:tr>
        <w:trPr>
          <w:trHeight w:val="311" w:hRule="atLeast"/>
        </w:trPr>
        <w:tc>
          <w:tcPr>
            <w:tcW w:w="444" w:type="dxa"/>
          </w:tcPr>
          <w:p>
            <w:pPr>
              <w:pStyle w:val="TableParagraph"/>
              <w:ind w:left="93" w:right="86"/>
              <w:rPr>
                <w:sz w:val="21"/>
              </w:rPr>
            </w:pPr>
            <w:r>
              <w:rPr>
                <w:sz w:val="21"/>
              </w:rPr>
              <w:t>17</w:t>
            </w:r>
          </w:p>
        </w:tc>
        <w:tc>
          <w:tcPr>
            <w:tcW w:w="893" w:type="dxa"/>
          </w:tcPr>
          <w:p>
            <w:pPr>
              <w:pStyle w:val="TableParagraph"/>
              <w:ind w:left="218" w:right="204"/>
              <w:rPr>
                <w:sz w:val="21"/>
              </w:rPr>
            </w:pPr>
            <w:r>
              <w:rPr>
                <w:sz w:val="21"/>
              </w:rPr>
              <w:t>0401</w:t>
            </w:r>
          </w:p>
        </w:tc>
        <w:tc>
          <w:tcPr>
            <w:tcW w:w="3608" w:type="dxa"/>
          </w:tcPr>
          <w:p>
            <w:pPr>
              <w:pStyle w:val="TableParagraph"/>
              <w:spacing w:line="267" w:lineRule="exact" w:before="25"/>
              <w:ind w:left="102" w:right="93"/>
              <w:rPr>
                <w:rFonts w:ascii="宋体" w:eastAsia="宋体" w:hint="eastAsia"/>
                <w:sz w:val="21"/>
              </w:rPr>
            </w:pPr>
            <w:r>
              <w:rPr>
                <w:rFonts w:ascii="宋体" w:eastAsia="宋体" w:hint="eastAsia"/>
                <w:sz w:val="21"/>
              </w:rPr>
              <w:t>财务管理</w:t>
            </w:r>
          </w:p>
        </w:tc>
        <w:tc>
          <w:tcPr>
            <w:tcW w:w="1057" w:type="dxa"/>
          </w:tcPr>
          <w:p>
            <w:pPr>
              <w:pStyle w:val="TableParagraph"/>
              <w:ind w:left="132" w:right="121"/>
              <w:rPr>
                <w:sz w:val="21"/>
              </w:rPr>
            </w:pPr>
            <w:r>
              <w:rPr>
                <w:sz w:val="21"/>
              </w:rPr>
              <w:t>100.00%</w:t>
            </w:r>
          </w:p>
        </w:tc>
        <w:tc>
          <w:tcPr>
            <w:tcW w:w="1054" w:type="dxa"/>
          </w:tcPr>
          <w:p>
            <w:pPr>
              <w:pStyle w:val="TableParagraph"/>
              <w:ind w:left="131" w:right="119"/>
              <w:rPr>
                <w:sz w:val="21"/>
              </w:rPr>
            </w:pPr>
            <w:r>
              <w:rPr>
                <w:sz w:val="21"/>
              </w:rPr>
              <w:t>100.00%</w:t>
            </w:r>
          </w:p>
        </w:tc>
        <w:tc>
          <w:tcPr>
            <w:tcW w:w="995" w:type="dxa"/>
          </w:tcPr>
          <w:p>
            <w:pPr>
              <w:pStyle w:val="TableParagraph"/>
              <w:ind w:left="100" w:right="92"/>
              <w:rPr>
                <w:sz w:val="21"/>
              </w:rPr>
            </w:pPr>
            <w:r>
              <w:rPr>
                <w:sz w:val="21"/>
              </w:rPr>
              <w:t>97.22%</w:t>
            </w:r>
          </w:p>
        </w:tc>
        <w:tc>
          <w:tcPr>
            <w:tcW w:w="1014" w:type="dxa"/>
          </w:tcPr>
          <w:p>
            <w:pPr>
              <w:pStyle w:val="TableParagraph"/>
              <w:ind w:left="179"/>
              <w:jc w:val="left"/>
              <w:rPr>
                <w:sz w:val="21"/>
              </w:rPr>
            </w:pPr>
            <w:r>
              <w:rPr>
                <w:sz w:val="21"/>
              </w:rPr>
              <w:t>97.20%</w:t>
            </w:r>
          </w:p>
        </w:tc>
      </w:tr>
      <w:tr>
        <w:trPr>
          <w:trHeight w:val="311" w:hRule="atLeast"/>
        </w:trPr>
        <w:tc>
          <w:tcPr>
            <w:tcW w:w="444" w:type="dxa"/>
          </w:tcPr>
          <w:p>
            <w:pPr>
              <w:pStyle w:val="TableParagraph"/>
              <w:ind w:left="93" w:right="86"/>
              <w:rPr>
                <w:sz w:val="21"/>
              </w:rPr>
            </w:pPr>
            <w:r>
              <w:rPr>
                <w:sz w:val="21"/>
              </w:rPr>
              <w:t>18</w:t>
            </w:r>
          </w:p>
        </w:tc>
        <w:tc>
          <w:tcPr>
            <w:tcW w:w="893" w:type="dxa"/>
          </w:tcPr>
          <w:p>
            <w:pPr>
              <w:pStyle w:val="TableParagraph"/>
              <w:ind w:left="218" w:right="204"/>
              <w:rPr>
                <w:sz w:val="21"/>
              </w:rPr>
            </w:pPr>
            <w:r>
              <w:rPr>
                <w:sz w:val="21"/>
              </w:rPr>
              <w:t>0402</w:t>
            </w:r>
          </w:p>
        </w:tc>
        <w:tc>
          <w:tcPr>
            <w:tcW w:w="3608" w:type="dxa"/>
          </w:tcPr>
          <w:p>
            <w:pPr>
              <w:pStyle w:val="TableParagraph"/>
              <w:spacing w:line="267" w:lineRule="exact" w:before="25"/>
              <w:ind w:left="104" w:right="93"/>
              <w:rPr>
                <w:rFonts w:ascii="宋体" w:eastAsia="宋体" w:hint="eastAsia"/>
                <w:sz w:val="21"/>
              </w:rPr>
            </w:pPr>
            <w:r>
              <w:rPr>
                <w:rFonts w:ascii="宋体" w:eastAsia="宋体" w:hint="eastAsia"/>
                <w:sz w:val="21"/>
              </w:rPr>
              <w:t>会计学</w:t>
            </w:r>
          </w:p>
        </w:tc>
        <w:tc>
          <w:tcPr>
            <w:tcW w:w="1057" w:type="dxa"/>
          </w:tcPr>
          <w:p>
            <w:pPr>
              <w:pStyle w:val="TableParagraph"/>
              <w:ind w:left="131" w:right="121"/>
              <w:rPr>
                <w:sz w:val="21"/>
              </w:rPr>
            </w:pPr>
            <w:r>
              <w:rPr>
                <w:sz w:val="21"/>
              </w:rPr>
              <w:t>99.79%</w:t>
            </w:r>
          </w:p>
        </w:tc>
        <w:tc>
          <w:tcPr>
            <w:tcW w:w="1054" w:type="dxa"/>
          </w:tcPr>
          <w:p>
            <w:pPr>
              <w:pStyle w:val="TableParagraph"/>
              <w:ind w:left="131" w:right="119"/>
              <w:rPr>
                <w:sz w:val="21"/>
              </w:rPr>
            </w:pPr>
            <w:r>
              <w:rPr>
                <w:sz w:val="21"/>
              </w:rPr>
              <w:t>99.58%</w:t>
            </w:r>
          </w:p>
        </w:tc>
        <w:tc>
          <w:tcPr>
            <w:tcW w:w="995" w:type="dxa"/>
          </w:tcPr>
          <w:p>
            <w:pPr>
              <w:pStyle w:val="TableParagraph"/>
              <w:ind w:left="100" w:right="92"/>
              <w:rPr>
                <w:sz w:val="21"/>
              </w:rPr>
            </w:pPr>
            <w:r>
              <w:rPr>
                <w:sz w:val="21"/>
              </w:rPr>
              <w:t>93.49%</w:t>
            </w:r>
          </w:p>
        </w:tc>
        <w:tc>
          <w:tcPr>
            <w:tcW w:w="1014" w:type="dxa"/>
          </w:tcPr>
          <w:p>
            <w:pPr>
              <w:pStyle w:val="TableParagraph"/>
              <w:ind w:left="179"/>
              <w:jc w:val="left"/>
              <w:rPr>
                <w:sz w:val="21"/>
              </w:rPr>
            </w:pPr>
            <w:r>
              <w:rPr>
                <w:sz w:val="21"/>
              </w:rPr>
              <w:t>99.30%</w:t>
            </w:r>
          </w:p>
        </w:tc>
      </w:tr>
      <w:tr>
        <w:trPr>
          <w:trHeight w:val="311" w:hRule="atLeast"/>
        </w:trPr>
        <w:tc>
          <w:tcPr>
            <w:tcW w:w="444" w:type="dxa"/>
          </w:tcPr>
          <w:p>
            <w:pPr>
              <w:pStyle w:val="TableParagraph"/>
              <w:ind w:left="93" w:right="86"/>
              <w:rPr>
                <w:sz w:val="21"/>
              </w:rPr>
            </w:pPr>
            <w:r>
              <w:rPr>
                <w:sz w:val="21"/>
              </w:rPr>
              <w:t>19</w:t>
            </w:r>
          </w:p>
        </w:tc>
        <w:tc>
          <w:tcPr>
            <w:tcW w:w="893" w:type="dxa"/>
          </w:tcPr>
          <w:p>
            <w:pPr>
              <w:pStyle w:val="TableParagraph"/>
              <w:ind w:left="218" w:right="204"/>
              <w:rPr>
                <w:sz w:val="21"/>
              </w:rPr>
            </w:pPr>
            <w:r>
              <w:rPr>
                <w:sz w:val="21"/>
              </w:rPr>
              <w:t>0403</w:t>
            </w:r>
          </w:p>
        </w:tc>
        <w:tc>
          <w:tcPr>
            <w:tcW w:w="3608" w:type="dxa"/>
          </w:tcPr>
          <w:p>
            <w:pPr>
              <w:pStyle w:val="TableParagraph"/>
              <w:spacing w:line="267" w:lineRule="exact" w:before="25"/>
              <w:ind w:left="104" w:right="93"/>
              <w:rPr>
                <w:rFonts w:ascii="宋体" w:eastAsia="宋体" w:hint="eastAsia"/>
                <w:sz w:val="21"/>
              </w:rPr>
            </w:pPr>
            <w:r>
              <w:rPr>
                <w:rFonts w:ascii="宋体" w:eastAsia="宋体" w:hint="eastAsia"/>
                <w:sz w:val="21"/>
              </w:rPr>
              <w:t>审计学</w:t>
            </w:r>
          </w:p>
        </w:tc>
        <w:tc>
          <w:tcPr>
            <w:tcW w:w="1057" w:type="dxa"/>
          </w:tcPr>
          <w:p>
            <w:pPr>
              <w:pStyle w:val="TableParagraph"/>
              <w:ind w:left="131" w:right="121"/>
              <w:rPr>
                <w:sz w:val="21"/>
              </w:rPr>
            </w:pPr>
            <w:r>
              <w:rPr>
                <w:sz w:val="21"/>
              </w:rPr>
              <w:t>100.00%</w:t>
            </w:r>
          </w:p>
        </w:tc>
        <w:tc>
          <w:tcPr>
            <w:tcW w:w="1054" w:type="dxa"/>
          </w:tcPr>
          <w:p>
            <w:pPr>
              <w:pStyle w:val="TableParagraph"/>
              <w:ind w:left="131" w:right="119"/>
              <w:rPr>
                <w:sz w:val="21"/>
              </w:rPr>
            </w:pPr>
            <w:r>
              <w:rPr>
                <w:sz w:val="21"/>
              </w:rPr>
              <w:t>100.00%</w:t>
            </w:r>
          </w:p>
        </w:tc>
        <w:tc>
          <w:tcPr>
            <w:tcW w:w="995" w:type="dxa"/>
          </w:tcPr>
          <w:p>
            <w:pPr>
              <w:pStyle w:val="TableParagraph"/>
              <w:ind w:left="100" w:right="92"/>
              <w:rPr>
                <w:sz w:val="21"/>
              </w:rPr>
            </w:pPr>
            <w:r>
              <w:rPr>
                <w:sz w:val="21"/>
              </w:rPr>
              <w:t>97.03%</w:t>
            </w:r>
          </w:p>
        </w:tc>
        <w:tc>
          <w:tcPr>
            <w:tcW w:w="1014" w:type="dxa"/>
          </w:tcPr>
          <w:p>
            <w:pPr>
              <w:pStyle w:val="TableParagraph"/>
              <w:ind w:left="179"/>
              <w:jc w:val="left"/>
              <w:rPr>
                <w:sz w:val="21"/>
              </w:rPr>
            </w:pPr>
            <w:r>
              <w:rPr>
                <w:sz w:val="21"/>
              </w:rPr>
              <w:t>98.00%</w:t>
            </w:r>
          </w:p>
        </w:tc>
      </w:tr>
      <w:tr>
        <w:trPr>
          <w:trHeight w:val="313" w:hRule="atLeast"/>
        </w:trPr>
        <w:tc>
          <w:tcPr>
            <w:tcW w:w="444" w:type="dxa"/>
          </w:tcPr>
          <w:p>
            <w:pPr>
              <w:pStyle w:val="TableParagraph"/>
              <w:spacing w:before="39"/>
              <w:ind w:left="93" w:right="86"/>
              <w:rPr>
                <w:sz w:val="21"/>
              </w:rPr>
            </w:pPr>
            <w:r>
              <w:rPr>
                <w:sz w:val="21"/>
              </w:rPr>
              <w:t>20</w:t>
            </w:r>
          </w:p>
        </w:tc>
        <w:tc>
          <w:tcPr>
            <w:tcW w:w="893" w:type="dxa"/>
          </w:tcPr>
          <w:p>
            <w:pPr>
              <w:pStyle w:val="TableParagraph"/>
              <w:spacing w:before="39"/>
              <w:ind w:left="218" w:right="204"/>
              <w:rPr>
                <w:sz w:val="21"/>
              </w:rPr>
            </w:pPr>
            <w:r>
              <w:rPr>
                <w:sz w:val="21"/>
              </w:rPr>
              <w:t>0421</w:t>
            </w:r>
          </w:p>
        </w:tc>
        <w:tc>
          <w:tcPr>
            <w:tcW w:w="3608" w:type="dxa"/>
          </w:tcPr>
          <w:p>
            <w:pPr>
              <w:pStyle w:val="TableParagraph"/>
              <w:spacing w:line="267" w:lineRule="exact" w:before="27"/>
              <w:ind w:left="101" w:right="93"/>
              <w:rPr>
                <w:sz w:val="21"/>
              </w:rPr>
            </w:pPr>
            <w:r>
              <w:rPr>
                <w:rFonts w:ascii="宋体" w:eastAsia="宋体" w:hint="eastAsia"/>
                <w:sz w:val="21"/>
              </w:rPr>
              <w:t>会计学</w:t>
            </w:r>
            <w:r>
              <w:rPr>
                <w:sz w:val="21"/>
              </w:rPr>
              <w:t>(ACCA)</w:t>
            </w:r>
          </w:p>
        </w:tc>
        <w:tc>
          <w:tcPr>
            <w:tcW w:w="1057" w:type="dxa"/>
          </w:tcPr>
          <w:p>
            <w:pPr>
              <w:pStyle w:val="TableParagraph"/>
              <w:spacing w:before="39"/>
              <w:ind w:left="131" w:right="121"/>
              <w:rPr>
                <w:sz w:val="21"/>
              </w:rPr>
            </w:pPr>
            <w:r>
              <w:rPr>
                <w:sz w:val="21"/>
              </w:rPr>
              <w:t>100.00%</w:t>
            </w:r>
          </w:p>
        </w:tc>
        <w:tc>
          <w:tcPr>
            <w:tcW w:w="1054" w:type="dxa"/>
          </w:tcPr>
          <w:p>
            <w:pPr>
              <w:pStyle w:val="TableParagraph"/>
              <w:spacing w:before="39"/>
              <w:ind w:left="131" w:right="119"/>
              <w:rPr>
                <w:sz w:val="21"/>
              </w:rPr>
            </w:pPr>
            <w:r>
              <w:rPr>
                <w:sz w:val="21"/>
              </w:rPr>
              <w:t>100.00%</w:t>
            </w:r>
          </w:p>
        </w:tc>
        <w:tc>
          <w:tcPr>
            <w:tcW w:w="995" w:type="dxa"/>
          </w:tcPr>
          <w:p>
            <w:pPr>
              <w:pStyle w:val="TableParagraph"/>
              <w:spacing w:before="39"/>
              <w:ind w:left="100" w:right="92"/>
              <w:rPr>
                <w:sz w:val="21"/>
              </w:rPr>
            </w:pPr>
            <w:r>
              <w:rPr>
                <w:sz w:val="21"/>
              </w:rPr>
              <w:t>100.00%</w:t>
            </w:r>
          </w:p>
        </w:tc>
        <w:tc>
          <w:tcPr>
            <w:tcW w:w="1014" w:type="dxa"/>
          </w:tcPr>
          <w:p>
            <w:pPr>
              <w:pStyle w:val="TableParagraph"/>
              <w:spacing w:before="39"/>
              <w:ind w:left="127"/>
              <w:jc w:val="left"/>
              <w:rPr>
                <w:sz w:val="21"/>
              </w:rPr>
            </w:pPr>
            <w:r>
              <w:rPr>
                <w:sz w:val="21"/>
              </w:rPr>
              <w:t>100.00%</w:t>
            </w:r>
          </w:p>
        </w:tc>
      </w:tr>
      <w:tr>
        <w:trPr>
          <w:trHeight w:val="311" w:hRule="atLeast"/>
        </w:trPr>
        <w:tc>
          <w:tcPr>
            <w:tcW w:w="444" w:type="dxa"/>
          </w:tcPr>
          <w:p>
            <w:pPr>
              <w:pStyle w:val="TableParagraph"/>
              <w:ind w:left="93" w:right="86"/>
              <w:rPr>
                <w:sz w:val="21"/>
              </w:rPr>
            </w:pPr>
            <w:r>
              <w:rPr>
                <w:sz w:val="21"/>
              </w:rPr>
              <w:t>21</w:t>
            </w:r>
          </w:p>
        </w:tc>
        <w:tc>
          <w:tcPr>
            <w:tcW w:w="893" w:type="dxa"/>
          </w:tcPr>
          <w:p>
            <w:pPr>
              <w:pStyle w:val="TableParagraph"/>
              <w:ind w:left="218" w:right="204"/>
              <w:rPr>
                <w:sz w:val="21"/>
              </w:rPr>
            </w:pPr>
            <w:r>
              <w:rPr>
                <w:sz w:val="21"/>
              </w:rPr>
              <w:t>0472</w:t>
            </w:r>
          </w:p>
        </w:tc>
        <w:tc>
          <w:tcPr>
            <w:tcW w:w="3608" w:type="dxa"/>
          </w:tcPr>
          <w:p>
            <w:pPr>
              <w:pStyle w:val="TableParagraph"/>
              <w:spacing w:line="267" w:lineRule="exact" w:before="25"/>
              <w:ind w:left="101" w:right="93"/>
              <w:rPr>
                <w:rFonts w:ascii="宋体" w:eastAsia="宋体" w:hint="eastAsia"/>
                <w:sz w:val="21"/>
              </w:rPr>
            </w:pPr>
            <w:r>
              <w:rPr>
                <w:rFonts w:ascii="宋体" w:eastAsia="宋体" w:hint="eastAsia"/>
                <w:sz w:val="21"/>
              </w:rPr>
              <w:t>会计学（专升本）</w:t>
            </w:r>
          </w:p>
        </w:tc>
        <w:tc>
          <w:tcPr>
            <w:tcW w:w="1057" w:type="dxa"/>
          </w:tcPr>
          <w:p>
            <w:pPr>
              <w:pStyle w:val="TableParagraph"/>
              <w:ind w:left="131" w:right="121"/>
              <w:rPr>
                <w:sz w:val="21"/>
              </w:rPr>
            </w:pPr>
            <w:r>
              <w:rPr>
                <w:sz w:val="21"/>
              </w:rPr>
              <w:t>100.00%</w:t>
            </w:r>
          </w:p>
        </w:tc>
        <w:tc>
          <w:tcPr>
            <w:tcW w:w="1054" w:type="dxa"/>
          </w:tcPr>
          <w:p>
            <w:pPr>
              <w:pStyle w:val="TableParagraph"/>
              <w:ind w:left="131" w:right="119"/>
              <w:rPr>
                <w:sz w:val="21"/>
              </w:rPr>
            </w:pPr>
            <w:r>
              <w:rPr>
                <w:sz w:val="21"/>
              </w:rPr>
              <w:t>100.00%</w:t>
            </w:r>
          </w:p>
        </w:tc>
        <w:tc>
          <w:tcPr>
            <w:tcW w:w="995" w:type="dxa"/>
          </w:tcPr>
          <w:p>
            <w:pPr>
              <w:pStyle w:val="TableParagraph"/>
              <w:ind w:left="100" w:right="92"/>
              <w:rPr>
                <w:sz w:val="21"/>
              </w:rPr>
            </w:pPr>
            <w:r>
              <w:rPr>
                <w:sz w:val="21"/>
              </w:rPr>
              <w:t>99.53%</w:t>
            </w:r>
          </w:p>
        </w:tc>
        <w:tc>
          <w:tcPr>
            <w:tcW w:w="1014" w:type="dxa"/>
          </w:tcPr>
          <w:p>
            <w:pPr>
              <w:pStyle w:val="TableParagraph"/>
              <w:ind w:left="179"/>
              <w:jc w:val="left"/>
              <w:rPr>
                <w:sz w:val="21"/>
              </w:rPr>
            </w:pPr>
            <w:r>
              <w:rPr>
                <w:sz w:val="21"/>
              </w:rPr>
              <w:t>97.10%</w:t>
            </w:r>
          </w:p>
        </w:tc>
      </w:tr>
      <w:tr>
        <w:trPr>
          <w:trHeight w:val="311" w:hRule="atLeast"/>
        </w:trPr>
        <w:tc>
          <w:tcPr>
            <w:tcW w:w="444" w:type="dxa"/>
          </w:tcPr>
          <w:p>
            <w:pPr>
              <w:pStyle w:val="TableParagraph"/>
              <w:ind w:left="93" w:right="86"/>
              <w:rPr>
                <w:sz w:val="21"/>
              </w:rPr>
            </w:pPr>
            <w:r>
              <w:rPr>
                <w:sz w:val="21"/>
              </w:rPr>
              <w:t>22</w:t>
            </w:r>
          </w:p>
        </w:tc>
        <w:tc>
          <w:tcPr>
            <w:tcW w:w="893" w:type="dxa"/>
          </w:tcPr>
          <w:p>
            <w:pPr>
              <w:pStyle w:val="TableParagraph"/>
              <w:ind w:left="218" w:right="204"/>
              <w:rPr>
                <w:sz w:val="21"/>
              </w:rPr>
            </w:pPr>
            <w:r>
              <w:rPr>
                <w:sz w:val="21"/>
              </w:rPr>
              <w:t>0501</w:t>
            </w:r>
          </w:p>
        </w:tc>
        <w:tc>
          <w:tcPr>
            <w:tcW w:w="3608" w:type="dxa"/>
          </w:tcPr>
          <w:p>
            <w:pPr>
              <w:pStyle w:val="TableParagraph"/>
              <w:spacing w:line="267" w:lineRule="exact" w:before="25"/>
              <w:ind w:left="103" w:right="93"/>
              <w:rPr>
                <w:rFonts w:ascii="宋体" w:eastAsia="宋体" w:hint="eastAsia"/>
                <w:sz w:val="21"/>
              </w:rPr>
            </w:pPr>
            <w:r>
              <w:rPr>
                <w:rFonts w:ascii="宋体" w:eastAsia="宋体" w:hint="eastAsia"/>
                <w:sz w:val="21"/>
              </w:rPr>
              <w:t>国际经济与贸易</w:t>
            </w:r>
          </w:p>
        </w:tc>
        <w:tc>
          <w:tcPr>
            <w:tcW w:w="1057" w:type="dxa"/>
          </w:tcPr>
          <w:p>
            <w:pPr>
              <w:pStyle w:val="TableParagraph"/>
              <w:ind w:left="131" w:right="121"/>
              <w:rPr>
                <w:sz w:val="21"/>
              </w:rPr>
            </w:pPr>
            <w:r>
              <w:rPr>
                <w:sz w:val="21"/>
              </w:rPr>
              <w:t>100.00%</w:t>
            </w:r>
          </w:p>
        </w:tc>
        <w:tc>
          <w:tcPr>
            <w:tcW w:w="1054" w:type="dxa"/>
          </w:tcPr>
          <w:p>
            <w:pPr>
              <w:pStyle w:val="TableParagraph"/>
              <w:ind w:left="131" w:right="119"/>
              <w:rPr>
                <w:sz w:val="21"/>
              </w:rPr>
            </w:pPr>
            <w:r>
              <w:rPr>
                <w:sz w:val="21"/>
              </w:rPr>
              <w:t>99.39%</w:t>
            </w:r>
          </w:p>
        </w:tc>
        <w:tc>
          <w:tcPr>
            <w:tcW w:w="995" w:type="dxa"/>
          </w:tcPr>
          <w:p>
            <w:pPr>
              <w:pStyle w:val="TableParagraph"/>
              <w:ind w:left="100" w:right="92"/>
              <w:rPr>
                <w:sz w:val="21"/>
              </w:rPr>
            </w:pPr>
            <w:r>
              <w:rPr>
                <w:sz w:val="21"/>
              </w:rPr>
              <w:t>98.77%</w:t>
            </w:r>
          </w:p>
        </w:tc>
        <w:tc>
          <w:tcPr>
            <w:tcW w:w="1014" w:type="dxa"/>
          </w:tcPr>
          <w:p>
            <w:pPr>
              <w:pStyle w:val="TableParagraph"/>
              <w:ind w:left="179"/>
              <w:jc w:val="left"/>
              <w:rPr>
                <w:sz w:val="21"/>
              </w:rPr>
            </w:pPr>
            <w:r>
              <w:rPr>
                <w:sz w:val="21"/>
              </w:rPr>
              <w:t>98.70%</w:t>
            </w:r>
          </w:p>
        </w:tc>
      </w:tr>
      <w:tr>
        <w:trPr>
          <w:trHeight w:val="311" w:hRule="atLeast"/>
        </w:trPr>
        <w:tc>
          <w:tcPr>
            <w:tcW w:w="444" w:type="dxa"/>
          </w:tcPr>
          <w:p>
            <w:pPr>
              <w:pStyle w:val="TableParagraph"/>
              <w:ind w:left="93" w:right="86"/>
              <w:rPr>
                <w:sz w:val="21"/>
              </w:rPr>
            </w:pPr>
            <w:r>
              <w:rPr>
                <w:sz w:val="21"/>
              </w:rPr>
              <w:t>23</w:t>
            </w:r>
          </w:p>
        </w:tc>
        <w:tc>
          <w:tcPr>
            <w:tcW w:w="893" w:type="dxa"/>
          </w:tcPr>
          <w:p>
            <w:pPr>
              <w:pStyle w:val="TableParagraph"/>
              <w:ind w:left="218" w:right="204"/>
              <w:rPr>
                <w:sz w:val="21"/>
              </w:rPr>
            </w:pPr>
            <w:r>
              <w:rPr>
                <w:sz w:val="21"/>
              </w:rPr>
              <w:t>0502</w:t>
            </w:r>
          </w:p>
        </w:tc>
        <w:tc>
          <w:tcPr>
            <w:tcW w:w="3608" w:type="dxa"/>
          </w:tcPr>
          <w:p>
            <w:pPr>
              <w:pStyle w:val="TableParagraph"/>
              <w:spacing w:line="267" w:lineRule="exact" w:before="25"/>
              <w:ind w:left="102" w:right="93"/>
              <w:rPr>
                <w:rFonts w:ascii="宋体" w:eastAsia="宋体" w:hint="eastAsia"/>
                <w:sz w:val="21"/>
              </w:rPr>
            </w:pPr>
            <w:r>
              <w:rPr>
                <w:rFonts w:ascii="宋体" w:eastAsia="宋体" w:hint="eastAsia"/>
                <w:sz w:val="21"/>
              </w:rPr>
              <w:t>物流管理</w:t>
            </w:r>
          </w:p>
        </w:tc>
        <w:tc>
          <w:tcPr>
            <w:tcW w:w="1057" w:type="dxa"/>
          </w:tcPr>
          <w:p>
            <w:pPr>
              <w:pStyle w:val="TableParagraph"/>
              <w:ind w:left="131" w:right="121"/>
              <w:rPr>
                <w:sz w:val="21"/>
              </w:rPr>
            </w:pPr>
            <w:r>
              <w:rPr>
                <w:sz w:val="21"/>
              </w:rPr>
              <w:t>100.00%</w:t>
            </w:r>
          </w:p>
        </w:tc>
        <w:tc>
          <w:tcPr>
            <w:tcW w:w="1054" w:type="dxa"/>
          </w:tcPr>
          <w:p>
            <w:pPr>
              <w:pStyle w:val="TableParagraph"/>
              <w:ind w:left="131" w:right="119"/>
              <w:rPr>
                <w:sz w:val="21"/>
              </w:rPr>
            </w:pPr>
            <w:r>
              <w:rPr>
                <w:sz w:val="21"/>
              </w:rPr>
              <w:t>100.00%</w:t>
            </w:r>
          </w:p>
        </w:tc>
        <w:tc>
          <w:tcPr>
            <w:tcW w:w="995" w:type="dxa"/>
          </w:tcPr>
          <w:p>
            <w:pPr>
              <w:pStyle w:val="TableParagraph"/>
              <w:ind w:left="100" w:right="92"/>
              <w:rPr>
                <w:sz w:val="21"/>
              </w:rPr>
            </w:pPr>
            <w:r>
              <w:rPr>
                <w:sz w:val="21"/>
              </w:rPr>
              <w:t>97.67%</w:t>
            </w:r>
          </w:p>
        </w:tc>
        <w:tc>
          <w:tcPr>
            <w:tcW w:w="1014" w:type="dxa"/>
          </w:tcPr>
          <w:p>
            <w:pPr>
              <w:pStyle w:val="TableParagraph"/>
              <w:ind w:left="179"/>
              <w:jc w:val="left"/>
              <w:rPr>
                <w:sz w:val="21"/>
              </w:rPr>
            </w:pPr>
            <w:r>
              <w:rPr>
                <w:sz w:val="21"/>
              </w:rPr>
              <w:t>97.60%</w:t>
            </w:r>
          </w:p>
        </w:tc>
      </w:tr>
      <w:tr>
        <w:trPr>
          <w:trHeight w:val="311" w:hRule="atLeast"/>
        </w:trPr>
        <w:tc>
          <w:tcPr>
            <w:tcW w:w="444" w:type="dxa"/>
          </w:tcPr>
          <w:p>
            <w:pPr>
              <w:pStyle w:val="TableParagraph"/>
              <w:ind w:left="93" w:right="86"/>
              <w:rPr>
                <w:sz w:val="21"/>
              </w:rPr>
            </w:pPr>
            <w:r>
              <w:rPr>
                <w:sz w:val="21"/>
              </w:rPr>
              <w:t>24</w:t>
            </w:r>
          </w:p>
        </w:tc>
        <w:tc>
          <w:tcPr>
            <w:tcW w:w="893" w:type="dxa"/>
          </w:tcPr>
          <w:p>
            <w:pPr>
              <w:pStyle w:val="TableParagraph"/>
              <w:ind w:left="218" w:right="204"/>
              <w:rPr>
                <w:sz w:val="21"/>
              </w:rPr>
            </w:pPr>
            <w:r>
              <w:rPr>
                <w:sz w:val="21"/>
              </w:rPr>
              <w:t>0504</w:t>
            </w:r>
          </w:p>
        </w:tc>
        <w:tc>
          <w:tcPr>
            <w:tcW w:w="3608" w:type="dxa"/>
          </w:tcPr>
          <w:p>
            <w:pPr>
              <w:pStyle w:val="TableParagraph"/>
              <w:spacing w:line="267" w:lineRule="exact" w:before="25"/>
              <w:ind w:left="102" w:right="93"/>
              <w:rPr>
                <w:rFonts w:ascii="宋体" w:eastAsia="宋体" w:hint="eastAsia"/>
                <w:sz w:val="21"/>
              </w:rPr>
            </w:pPr>
            <w:r>
              <w:rPr>
                <w:rFonts w:ascii="宋体" w:eastAsia="宋体" w:hint="eastAsia"/>
                <w:sz w:val="21"/>
              </w:rPr>
              <w:t>市场营销</w:t>
            </w:r>
          </w:p>
        </w:tc>
        <w:tc>
          <w:tcPr>
            <w:tcW w:w="1057" w:type="dxa"/>
          </w:tcPr>
          <w:p>
            <w:pPr>
              <w:pStyle w:val="TableParagraph"/>
              <w:ind w:left="131" w:right="121"/>
              <w:rPr>
                <w:sz w:val="21"/>
              </w:rPr>
            </w:pPr>
            <w:r>
              <w:rPr>
                <w:sz w:val="21"/>
              </w:rPr>
              <w:t>100.00%</w:t>
            </w:r>
          </w:p>
        </w:tc>
        <w:tc>
          <w:tcPr>
            <w:tcW w:w="1054" w:type="dxa"/>
          </w:tcPr>
          <w:p>
            <w:pPr>
              <w:pStyle w:val="TableParagraph"/>
              <w:ind w:left="131" w:right="119"/>
              <w:rPr>
                <w:sz w:val="21"/>
              </w:rPr>
            </w:pPr>
            <w:r>
              <w:rPr>
                <w:sz w:val="21"/>
              </w:rPr>
              <w:t>100.00%</w:t>
            </w:r>
          </w:p>
        </w:tc>
        <w:tc>
          <w:tcPr>
            <w:tcW w:w="995" w:type="dxa"/>
          </w:tcPr>
          <w:p>
            <w:pPr>
              <w:pStyle w:val="TableParagraph"/>
              <w:ind w:left="100" w:right="92"/>
              <w:rPr>
                <w:sz w:val="21"/>
              </w:rPr>
            </w:pPr>
            <w:r>
              <w:rPr>
                <w:sz w:val="21"/>
              </w:rPr>
              <w:t>98.53%</w:t>
            </w:r>
          </w:p>
        </w:tc>
        <w:tc>
          <w:tcPr>
            <w:tcW w:w="1014" w:type="dxa"/>
          </w:tcPr>
          <w:p>
            <w:pPr>
              <w:pStyle w:val="TableParagraph"/>
              <w:ind w:left="179"/>
              <w:jc w:val="left"/>
              <w:rPr>
                <w:sz w:val="21"/>
              </w:rPr>
            </w:pPr>
            <w:r>
              <w:rPr>
                <w:sz w:val="21"/>
              </w:rPr>
              <w:t>95.60%</w:t>
            </w:r>
          </w:p>
        </w:tc>
      </w:tr>
      <w:tr>
        <w:trPr>
          <w:trHeight w:val="311" w:hRule="atLeast"/>
        </w:trPr>
        <w:tc>
          <w:tcPr>
            <w:tcW w:w="444" w:type="dxa"/>
          </w:tcPr>
          <w:p>
            <w:pPr>
              <w:pStyle w:val="TableParagraph"/>
              <w:ind w:left="93" w:right="86"/>
              <w:rPr>
                <w:sz w:val="21"/>
              </w:rPr>
            </w:pPr>
            <w:r>
              <w:rPr>
                <w:sz w:val="21"/>
              </w:rPr>
              <w:t>25</w:t>
            </w:r>
          </w:p>
        </w:tc>
        <w:tc>
          <w:tcPr>
            <w:tcW w:w="893" w:type="dxa"/>
          </w:tcPr>
          <w:p>
            <w:pPr>
              <w:pStyle w:val="TableParagraph"/>
              <w:ind w:left="218" w:right="204"/>
              <w:rPr>
                <w:sz w:val="21"/>
              </w:rPr>
            </w:pPr>
            <w:r>
              <w:rPr>
                <w:sz w:val="21"/>
              </w:rPr>
              <w:t>0602</w:t>
            </w:r>
          </w:p>
        </w:tc>
        <w:tc>
          <w:tcPr>
            <w:tcW w:w="3608" w:type="dxa"/>
          </w:tcPr>
          <w:p>
            <w:pPr>
              <w:pStyle w:val="TableParagraph"/>
              <w:spacing w:line="267" w:lineRule="exact" w:before="25"/>
              <w:ind w:left="104" w:right="93"/>
              <w:rPr>
                <w:rFonts w:ascii="宋体" w:eastAsia="宋体" w:hint="eastAsia"/>
                <w:sz w:val="21"/>
              </w:rPr>
            </w:pPr>
            <w:r>
              <w:rPr>
                <w:rFonts w:ascii="宋体" w:eastAsia="宋体" w:hint="eastAsia"/>
                <w:sz w:val="21"/>
              </w:rPr>
              <w:t>建筑学</w:t>
            </w:r>
          </w:p>
        </w:tc>
        <w:tc>
          <w:tcPr>
            <w:tcW w:w="1057" w:type="dxa"/>
          </w:tcPr>
          <w:p>
            <w:pPr>
              <w:pStyle w:val="TableParagraph"/>
              <w:ind w:left="131" w:right="121"/>
              <w:rPr>
                <w:sz w:val="21"/>
              </w:rPr>
            </w:pPr>
            <w:r>
              <w:rPr>
                <w:sz w:val="21"/>
              </w:rPr>
              <w:t>100.00%</w:t>
            </w:r>
          </w:p>
        </w:tc>
        <w:tc>
          <w:tcPr>
            <w:tcW w:w="1054" w:type="dxa"/>
          </w:tcPr>
          <w:p>
            <w:pPr>
              <w:pStyle w:val="TableParagraph"/>
              <w:ind w:left="131" w:right="119"/>
              <w:rPr>
                <w:sz w:val="21"/>
              </w:rPr>
            </w:pPr>
            <w:r>
              <w:rPr>
                <w:sz w:val="21"/>
              </w:rPr>
              <w:t>98.99%</w:t>
            </w:r>
          </w:p>
        </w:tc>
        <w:tc>
          <w:tcPr>
            <w:tcW w:w="995" w:type="dxa"/>
          </w:tcPr>
          <w:p>
            <w:pPr>
              <w:pStyle w:val="TableParagraph"/>
              <w:ind w:left="100" w:right="92"/>
              <w:rPr>
                <w:sz w:val="21"/>
              </w:rPr>
            </w:pPr>
            <w:r>
              <w:rPr>
                <w:sz w:val="21"/>
              </w:rPr>
              <w:t>100.00%</w:t>
            </w:r>
          </w:p>
        </w:tc>
        <w:tc>
          <w:tcPr>
            <w:tcW w:w="1014" w:type="dxa"/>
          </w:tcPr>
          <w:p>
            <w:pPr>
              <w:pStyle w:val="TableParagraph"/>
              <w:ind w:left="179"/>
              <w:jc w:val="left"/>
              <w:rPr>
                <w:sz w:val="21"/>
              </w:rPr>
            </w:pPr>
            <w:r>
              <w:rPr>
                <w:sz w:val="21"/>
              </w:rPr>
              <w:t>98.90%</w:t>
            </w:r>
          </w:p>
        </w:tc>
      </w:tr>
      <w:tr>
        <w:trPr>
          <w:trHeight w:val="314" w:hRule="atLeast"/>
        </w:trPr>
        <w:tc>
          <w:tcPr>
            <w:tcW w:w="444" w:type="dxa"/>
          </w:tcPr>
          <w:p>
            <w:pPr>
              <w:pStyle w:val="TableParagraph"/>
              <w:spacing w:before="39"/>
              <w:ind w:left="93" w:right="86"/>
              <w:rPr>
                <w:sz w:val="21"/>
              </w:rPr>
            </w:pPr>
            <w:r>
              <w:rPr>
                <w:sz w:val="21"/>
              </w:rPr>
              <w:t>26</w:t>
            </w:r>
          </w:p>
        </w:tc>
        <w:tc>
          <w:tcPr>
            <w:tcW w:w="893" w:type="dxa"/>
          </w:tcPr>
          <w:p>
            <w:pPr>
              <w:pStyle w:val="TableParagraph"/>
              <w:spacing w:before="39"/>
              <w:ind w:left="218" w:right="204"/>
              <w:rPr>
                <w:sz w:val="21"/>
              </w:rPr>
            </w:pPr>
            <w:r>
              <w:rPr>
                <w:sz w:val="21"/>
              </w:rPr>
              <w:t>0701</w:t>
            </w:r>
          </w:p>
        </w:tc>
        <w:tc>
          <w:tcPr>
            <w:tcW w:w="3608" w:type="dxa"/>
          </w:tcPr>
          <w:p>
            <w:pPr>
              <w:pStyle w:val="TableParagraph"/>
              <w:spacing w:line="267" w:lineRule="exact" w:before="28"/>
              <w:ind w:left="104" w:right="93"/>
              <w:rPr>
                <w:rFonts w:ascii="宋体" w:eastAsia="宋体" w:hint="eastAsia"/>
                <w:sz w:val="21"/>
              </w:rPr>
            </w:pPr>
            <w:r>
              <w:rPr>
                <w:rFonts w:ascii="宋体" w:eastAsia="宋体" w:hint="eastAsia"/>
                <w:sz w:val="21"/>
              </w:rPr>
              <w:t>英语</w:t>
            </w:r>
          </w:p>
        </w:tc>
        <w:tc>
          <w:tcPr>
            <w:tcW w:w="1057" w:type="dxa"/>
          </w:tcPr>
          <w:p>
            <w:pPr>
              <w:pStyle w:val="TableParagraph"/>
              <w:spacing w:before="39"/>
              <w:ind w:left="131" w:right="121"/>
              <w:rPr>
                <w:sz w:val="21"/>
              </w:rPr>
            </w:pPr>
            <w:r>
              <w:rPr>
                <w:sz w:val="21"/>
              </w:rPr>
              <w:t>100.00%</w:t>
            </w:r>
          </w:p>
        </w:tc>
        <w:tc>
          <w:tcPr>
            <w:tcW w:w="1054" w:type="dxa"/>
          </w:tcPr>
          <w:p>
            <w:pPr>
              <w:pStyle w:val="TableParagraph"/>
              <w:spacing w:before="39"/>
              <w:ind w:left="131" w:right="119"/>
              <w:rPr>
                <w:sz w:val="21"/>
              </w:rPr>
            </w:pPr>
            <w:r>
              <w:rPr>
                <w:sz w:val="21"/>
              </w:rPr>
              <w:t>100.00%</w:t>
            </w:r>
          </w:p>
        </w:tc>
        <w:tc>
          <w:tcPr>
            <w:tcW w:w="995" w:type="dxa"/>
          </w:tcPr>
          <w:p>
            <w:pPr>
              <w:pStyle w:val="TableParagraph"/>
              <w:spacing w:before="39"/>
              <w:ind w:left="100" w:right="92"/>
              <w:rPr>
                <w:sz w:val="21"/>
              </w:rPr>
            </w:pPr>
            <w:r>
              <w:rPr>
                <w:sz w:val="21"/>
              </w:rPr>
              <w:t>100.00%</w:t>
            </w:r>
          </w:p>
        </w:tc>
        <w:tc>
          <w:tcPr>
            <w:tcW w:w="1014" w:type="dxa"/>
          </w:tcPr>
          <w:p>
            <w:pPr>
              <w:pStyle w:val="TableParagraph"/>
              <w:spacing w:before="39"/>
              <w:ind w:left="179"/>
              <w:jc w:val="left"/>
              <w:rPr>
                <w:sz w:val="21"/>
              </w:rPr>
            </w:pPr>
            <w:r>
              <w:rPr>
                <w:sz w:val="21"/>
              </w:rPr>
              <w:t>98.10%</w:t>
            </w:r>
          </w:p>
        </w:tc>
      </w:tr>
      <w:tr>
        <w:trPr>
          <w:trHeight w:val="311" w:hRule="atLeast"/>
        </w:trPr>
        <w:tc>
          <w:tcPr>
            <w:tcW w:w="444" w:type="dxa"/>
          </w:tcPr>
          <w:p>
            <w:pPr>
              <w:pStyle w:val="TableParagraph"/>
              <w:ind w:left="93" w:right="86"/>
              <w:rPr>
                <w:sz w:val="21"/>
              </w:rPr>
            </w:pPr>
            <w:r>
              <w:rPr>
                <w:sz w:val="21"/>
              </w:rPr>
              <w:t>27</w:t>
            </w:r>
          </w:p>
        </w:tc>
        <w:tc>
          <w:tcPr>
            <w:tcW w:w="893" w:type="dxa"/>
          </w:tcPr>
          <w:p>
            <w:pPr>
              <w:pStyle w:val="TableParagraph"/>
              <w:ind w:left="218" w:right="204"/>
              <w:rPr>
                <w:sz w:val="21"/>
              </w:rPr>
            </w:pPr>
            <w:r>
              <w:rPr>
                <w:sz w:val="21"/>
              </w:rPr>
              <w:t>0702</w:t>
            </w:r>
          </w:p>
        </w:tc>
        <w:tc>
          <w:tcPr>
            <w:tcW w:w="3608" w:type="dxa"/>
          </w:tcPr>
          <w:p>
            <w:pPr>
              <w:pStyle w:val="TableParagraph"/>
              <w:spacing w:line="267" w:lineRule="exact" w:before="25"/>
              <w:ind w:left="104" w:right="93"/>
              <w:rPr>
                <w:rFonts w:ascii="宋体" w:eastAsia="宋体" w:hint="eastAsia"/>
                <w:sz w:val="21"/>
              </w:rPr>
            </w:pPr>
            <w:r>
              <w:rPr>
                <w:rFonts w:ascii="宋体" w:eastAsia="宋体" w:hint="eastAsia"/>
                <w:sz w:val="21"/>
              </w:rPr>
              <w:t>德语</w:t>
            </w:r>
          </w:p>
        </w:tc>
        <w:tc>
          <w:tcPr>
            <w:tcW w:w="1057" w:type="dxa"/>
          </w:tcPr>
          <w:p>
            <w:pPr>
              <w:pStyle w:val="TableParagraph"/>
              <w:ind w:left="131" w:right="121"/>
              <w:rPr>
                <w:sz w:val="21"/>
              </w:rPr>
            </w:pPr>
            <w:r>
              <w:rPr>
                <w:sz w:val="21"/>
              </w:rPr>
              <w:t>100.00%</w:t>
            </w:r>
          </w:p>
        </w:tc>
        <w:tc>
          <w:tcPr>
            <w:tcW w:w="1054" w:type="dxa"/>
          </w:tcPr>
          <w:p>
            <w:pPr>
              <w:pStyle w:val="TableParagraph"/>
              <w:ind w:left="131" w:right="119"/>
              <w:rPr>
                <w:sz w:val="21"/>
              </w:rPr>
            </w:pPr>
            <w:r>
              <w:rPr>
                <w:sz w:val="21"/>
              </w:rPr>
              <w:t>100.00%</w:t>
            </w:r>
          </w:p>
        </w:tc>
        <w:tc>
          <w:tcPr>
            <w:tcW w:w="995" w:type="dxa"/>
          </w:tcPr>
          <w:p>
            <w:pPr>
              <w:pStyle w:val="TableParagraph"/>
              <w:ind w:left="100" w:right="92"/>
              <w:rPr>
                <w:sz w:val="21"/>
              </w:rPr>
            </w:pPr>
            <w:r>
              <w:rPr>
                <w:sz w:val="21"/>
              </w:rPr>
              <w:t>100.00%</w:t>
            </w:r>
          </w:p>
        </w:tc>
        <w:tc>
          <w:tcPr>
            <w:tcW w:w="1014" w:type="dxa"/>
          </w:tcPr>
          <w:p>
            <w:pPr>
              <w:pStyle w:val="TableParagraph"/>
              <w:ind w:left="179"/>
              <w:jc w:val="left"/>
              <w:rPr>
                <w:sz w:val="21"/>
              </w:rPr>
            </w:pPr>
            <w:r>
              <w:rPr>
                <w:sz w:val="21"/>
              </w:rPr>
              <w:t>94.70%</w:t>
            </w:r>
          </w:p>
        </w:tc>
      </w:tr>
      <w:tr>
        <w:trPr>
          <w:trHeight w:val="311" w:hRule="atLeast"/>
        </w:trPr>
        <w:tc>
          <w:tcPr>
            <w:tcW w:w="444" w:type="dxa"/>
          </w:tcPr>
          <w:p>
            <w:pPr>
              <w:pStyle w:val="TableParagraph"/>
              <w:ind w:left="93" w:right="86"/>
              <w:rPr>
                <w:sz w:val="21"/>
              </w:rPr>
            </w:pPr>
            <w:r>
              <w:rPr>
                <w:sz w:val="21"/>
              </w:rPr>
              <w:t>28</w:t>
            </w:r>
          </w:p>
        </w:tc>
        <w:tc>
          <w:tcPr>
            <w:tcW w:w="893" w:type="dxa"/>
          </w:tcPr>
          <w:p>
            <w:pPr>
              <w:pStyle w:val="TableParagraph"/>
              <w:ind w:left="218" w:right="204"/>
              <w:rPr>
                <w:sz w:val="21"/>
              </w:rPr>
            </w:pPr>
            <w:r>
              <w:rPr>
                <w:sz w:val="21"/>
              </w:rPr>
              <w:t>0703</w:t>
            </w:r>
          </w:p>
        </w:tc>
        <w:tc>
          <w:tcPr>
            <w:tcW w:w="3608" w:type="dxa"/>
          </w:tcPr>
          <w:p>
            <w:pPr>
              <w:pStyle w:val="TableParagraph"/>
              <w:spacing w:line="267" w:lineRule="exact" w:before="25"/>
              <w:ind w:left="104" w:right="93"/>
              <w:rPr>
                <w:rFonts w:ascii="宋体" w:eastAsia="宋体" w:hint="eastAsia"/>
                <w:sz w:val="21"/>
              </w:rPr>
            </w:pPr>
            <w:r>
              <w:rPr>
                <w:rFonts w:ascii="宋体" w:eastAsia="宋体" w:hint="eastAsia"/>
                <w:sz w:val="21"/>
              </w:rPr>
              <w:t>法语</w:t>
            </w:r>
          </w:p>
        </w:tc>
        <w:tc>
          <w:tcPr>
            <w:tcW w:w="1057" w:type="dxa"/>
          </w:tcPr>
          <w:p>
            <w:pPr>
              <w:pStyle w:val="TableParagraph"/>
              <w:ind w:left="131" w:right="121"/>
              <w:rPr>
                <w:sz w:val="21"/>
              </w:rPr>
            </w:pPr>
            <w:r>
              <w:rPr>
                <w:sz w:val="21"/>
              </w:rPr>
              <w:t>96.30%</w:t>
            </w:r>
          </w:p>
        </w:tc>
        <w:tc>
          <w:tcPr>
            <w:tcW w:w="1054" w:type="dxa"/>
          </w:tcPr>
          <w:p>
            <w:pPr>
              <w:pStyle w:val="TableParagraph"/>
              <w:ind w:left="131" w:right="119"/>
              <w:rPr>
                <w:sz w:val="21"/>
              </w:rPr>
            </w:pPr>
            <w:r>
              <w:rPr>
                <w:sz w:val="21"/>
              </w:rPr>
              <w:t>96.30%</w:t>
            </w:r>
          </w:p>
        </w:tc>
        <w:tc>
          <w:tcPr>
            <w:tcW w:w="995" w:type="dxa"/>
          </w:tcPr>
          <w:p>
            <w:pPr>
              <w:pStyle w:val="TableParagraph"/>
              <w:ind w:left="100" w:right="92"/>
              <w:rPr>
                <w:sz w:val="21"/>
              </w:rPr>
            </w:pPr>
            <w:r>
              <w:rPr>
                <w:sz w:val="21"/>
              </w:rPr>
              <w:t>100.00%</w:t>
            </w:r>
          </w:p>
        </w:tc>
        <w:tc>
          <w:tcPr>
            <w:tcW w:w="1014" w:type="dxa"/>
          </w:tcPr>
          <w:p>
            <w:pPr>
              <w:pStyle w:val="TableParagraph"/>
              <w:ind w:left="179"/>
              <w:jc w:val="left"/>
              <w:rPr>
                <w:sz w:val="21"/>
              </w:rPr>
            </w:pPr>
            <w:r>
              <w:rPr>
                <w:sz w:val="21"/>
              </w:rPr>
              <w:t>88.90%</w:t>
            </w:r>
          </w:p>
        </w:tc>
      </w:tr>
      <w:tr>
        <w:trPr>
          <w:trHeight w:val="311" w:hRule="atLeast"/>
        </w:trPr>
        <w:tc>
          <w:tcPr>
            <w:tcW w:w="444" w:type="dxa"/>
          </w:tcPr>
          <w:p>
            <w:pPr>
              <w:pStyle w:val="TableParagraph"/>
              <w:ind w:left="93" w:right="86"/>
              <w:rPr>
                <w:sz w:val="21"/>
              </w:rPr>
            </w:pPr>
            <w:r>
              <w:rPr>
                <w:sz w:val="21"/>
              </w:rPr>
              <w:t>29</w:t>
            </w:r>
          </w:p>
        </w:tc>
        <w:tc>
          <w:tcPr>
            <w:tcW w:w="893" w:type="dxa"/>
          </w:tcPr>
          <w:p>
            <w:pPr>
              <w:pStyle w:val="TableParagraph"/>
              <w:ind w:left="218" w:right="204"/>
              <w:rPr>
                <w:sz w:val="21"/>
              </w:rPr>
            </w:pPr>
            <w:r>
              <w:rPr>
                <w:sz w:val="21"/>
              </w:rPr>
              <w:t>0704</w:t>
            </w:r>
          </w:p>
        </w:tc>
        <w:tc>
          <w:tcPr>
            <w:tcW w:w="3608" w:type="dxa"/>
          </w:tcPr>
          <w:p>
            <w:pPr>
              <w:pStyle w:val="TableParagraph"/>
              <w:spacing w:line="267" w:lineRule="exact" w:before="25"/>
              <w:ind w:left="104" w:right="93"/>
              <w:rPr>
                <w:rFonts w:ascii="宋体" w:eastAsia="宋体" w:hint="eastAsia"/>
                <w:sz w:val="21"/>
              </w:rPr>
            </w:pPr>
            <w:r>
              <w:rPr>
                <w:rFonts w:ascii="宋体" w:eastAsia="宋体" w:hint="eastAsia"/>
                <w:sz w:val="21"/>
              </w:rPr>
              <w:t>俄语</w:t>
            </w:r>
          </w:p>
        </w:tc>
        <w:tc>
          <w:tcPr>
            <w:tcW w:w="1057" w:type="dxa"/>
          </w:tcPr>
          <w:p>
            <w:pPr>
              <w:pStyle w:val="TableParagraph"/>
              <w:ind w:left="131" w:right="121"/>
              <w:rPr>
                <w:sz w:val="21"/>
              </w:rPr>
            </w:pPr>
            <w:r>
              <w:rPr>
                <w:sz w:val="21"/>
              </w:rPr>
              <w:t>91.67%</w:t>
            </w:r>
          </w:p>
        </w:tc>
        <w:tc>
          <w:tcPr>
            <w:tcW w:w="1054" w:type="dxa"/>
          </w:tcPr>
          <w:p>
            <w:pPr>
              <w:pStyle w:val="TableParagraph"/>
              <w:ind w:left="131" w:right="119"/>
              <w:rPr>
                <w:sz w:val="21"/>
              </w:rPr>
            </w:pPr>
            <w:r>
              <w:rPr>
                <w:sz w:val="21"/>
              </w:rPr>
              <w:t>91.67%</w:t>
            </w:r>
          </w:p>
        </w:tc>
        <w:tc>
          <w:tcPr>
            <w:tcW w:w="995" w:type="dxa"/>
          </w:tcPr>
          <w:p>
            <w:pPr>
              <w:pStyle w:val="TableParagraph"/>
              <w:ind w:left="100" w:right="92"/>
              <w:rPr>
                <w:sz w:val="21"/>
              </w:rPr>
            </w:pPr>
            <w:r>
              <w:rPr>
                <w:sz w:val="21"/>
              </w:rPr>
              <w:t>100.00%</w:t>
            </w:r>
          </w:p>
        </w:tc>
        <w:tc>
          <w:tcPr>
            <w:tcW w:w="1014" w:type="dxa"/>
          </w:tcPr>
          <w:p>
            <w:pPr>
              <w:pStyle w:val="TableParagraph"/>
              <w:ind w:left="127"/>
              <w:jc w:val="left"/>
              <w:rPr>
                <w:sz w:val="21"/>
              </w:rPr>
            </w:pPr>
            <w:r>
              <w:rPr>
                <w:sz w:val="21"/>
              </w:rPr>
              <w:t>100.00%</w:t>
            </w:r>
          </w:p>
        </w:tc>
      </w:tr>
      <w:tr>
        <w:trPr>
          <w:trHeight w:val="311" w:hRule="atLeast"/>
        </w:trPr>
        <w:tc>
          <w:tcPr>
            <w:tcW w:w="444" w:type="dxa"/>
          </w:tcPr>
          <w:p>
            <w:pPr>
              <w:pStyle w:val="TableParagraph"/>
              <w:ind w:left="93" w:right="86"/>
              <w:rPr>
                <w:sz w:val="21"/>
              </w:rPr>
            </w:pPr>
            <w:r>
              <w:rPr>
                <w:sz w:val="21"/>
              </w:rPr>
              <w:t>30</w:t>
            </w:r>
          </w:p>
        </w:tc>
        <w:tc>
          <w:tcPr>
            <w:tcW w:w="893" w:type="dxa"/>
          </w:tcPr>
          <w:p>
            <w:pPr>
              <w:pStyle w:val="TableParagraph"/>
              <w:ind w:left="218" w:right="204"/>
              <w:rPr>
                <w:sz w:val="21"/>
              </w:rPr>
            </w:pPr>
            <w:r>
              <w:rPr>
                <w:sz w:val="21"/>
              </w:rPr>
              <w:t>0705</w:t>
            </w:r>
          </w:p>
        </w:tc>
        <w:tc>
          <w:tcPr>
            <w:tcW w:w="3608" w:type="dxa"/>
          </w:tcPr>
          <w:p>
            <w:pPr>
              <w:pStyle w:val="TableParagraph"/>
              <w:spacing w:line="267" w:lineRule="exact" w:before="25"/>
              <w:ind w:left="103" w:right="93"/>
              <w:rPr>
                <w:rFonts w:ascii="宋体" w:eastAsia="宋体" w:hint="eastAsia"/>
                <w:sz w:val="21"/>
              </w:rPr>
            </w:pPr>
            <w:r>
              <w:rPr>
                <w:rFonts w:ascii="宋体" w:eastAsia="宋体" w:hint="eastAsia"/>
                <w:sz w:val="21"/>
              </w:rPr>
              <w:t>商务英语（本）</w:t>
            </w:r>
          </w:p>
        </w:tc>
        <w:tc>
          <w:tcPr>
            <w:tcW w:w="1057" w:type="dxa"/>
          </w:tcPr>
          <w:p>
            <w:pPr>
              <w:pStyle w:val="TableParagraph"/>
              <w:ind w:left="131" w:right="121"/>
              <w:rPr>
                <w:sz w:val="21"/>
              </w:rPr>
            </w:pPr>
            <w:r>
              <w:rPr>
                <w:sz w:val="21"/>
              </w:rPr>
              <w:t>96.55%</w:t>
            </w:r>
          </w:p>
        </w:tc>
        <w:tc>
          <w:tcPr>
            <w:tcW w:w="1054" w:type="dxa"/>
          </w:tcPr>
          <w:p>
            <w:pPr>
              <w:pStyle w:val="TableParagraph"/>
              <w:ind w:left="131" w:right="119"/>
              <w:rPr>
                <w:sz w:val="21"/>
              </w:rPr>
            </w:pPr>
            <w:r>
              <w:rPr>
                <w:sz w:val="21"/>
              </w:rPr>
              <w:t>96.55%</w:t>
            </w:r>
          </w:p>
        </w:tc>
        <w:tc>
          <w:tcPr>
            <w:tcW w:w="995" w:type="dxa"/>
          </w:tcPr>
          <w:p>
            <w:pPr>
              <w:pStyle w:val="TableParagraph"/>
              <w:ind w:left="100" w:right="92"/>
              <w:rPr>
                <w:sz w:val="21"/>
              </w:rPr>
            </w:pPr>
            <w:r>
              <w:rPr>
                <w:sz w:val="21"/>
              </w:rPr>
              <w:t>100.00%</w:t>
            </w:r>
          </w:p>
        </w:tc>
        <w:tc>
          <w:tcPr>
            <w:tcW w:w="1014" w:type="dxa"/>
          </w:tcPr>
          <w:p>
            <w:pPr>
              <w:pStyle w:val="TableParagraph"/>
              <w:ind w:left="127"/>
              <w:jc w:val="left"/>
              <w:rPr>
                <w:sz w:val="21"/>
              </w:rPr>
            </w:pPr>
            <w:r>
              <w:rPr>
                <w:sz w:val="21"/>
              </w:rPr>
              <w:t>100.00%</w:t>
            </w:r>
          </w:p>
        </w:tc>
      </w:tr>
      <w:tr>
        <w:trPr>
          <w:trHeight w:val="311" w:hRule="atLeast"/>
        </w:trPr>
        <w:tc>
          <w:tcPr>
            <w:tcW w:w="444" w:type="dxa"/>
          </w:tcPr>
          <w:p>
            <w:pPr>
              <w:pStyle w:val="TableParagraph"/>
              <w:ind w:left="93" w:right="86"/>
              <w:rPr>
                <w:sz w:val="21"/>
              </w:rPr>
            </w:pPr>
            <w:r>
              <w:rPr>
                <w:sz w:val="21"/>
              </w:rPr>
              <w:t>31</w:t>
            </w:r>
          </w:p>
        </w:tc>
        <w:tc>
          <w:tcPr>
            <w:tcW w:w="893" w:type="dxa"/>
          </w:tcPr>
          <w:p>
            <w:pPr>
              <w:pStyle w:val="TableParagraph"/>
              <w:ind w:left="218" w:right="204"/>
              <w:rPr>
                <w:sz w:val="21"/>
              </w:rPr>
            </w:pPr>
            <w:r>
              <w:rPr>
                <w:sz w:val="21"/>
              </w:rPr>
              <w:t>0706</w:t>
            </w:r>
          </w:p>
        </w:tc>
        <w:tc>
          <w:tcPr>
            <w:tcW w:w="3608" w:type="dxa"/>
          </w:tcPr>
          <w:p>
            <w:pPr>
              <w:pStyle w:val="TableParagraph"/>
              <w:spacing w:line="267" w:lineRule="exact" w:before="25"/>
              <w:ind w:left="103" w:right="93"/>
              <w:rPr>
                <w:rFonts w:ascii="宋体" w:eastAsia="宋体" w:hint="eastAsia"/>
                <w:sz w:val="21"/>
              </w:rPr>
            </w:pPr>
            <w:r>
              <w:rPr>
                <w:rFonts w:ascii="宋体" w:eastAsia="宋体" w:hint="eastAsia"/>
                <w:sz w:val="21"/>
              </w:rPr>
              <w:t>汉语国际教育</w:t>
            </w:r>
          </w:p>
        </w:tc>
        <w:tc>
          <w:tcPr>
            <w:tcW w:w="1057" w:type="dxa"/>
          </w:tcPr>
          <w:p>
            <w:pPr>
              <w:pStyle w:val="TableParagraph"/>
              <w:ind w:left="131" w:right="121"/>
              <w:rPr>
                <w:sz w:val="21"/>
              </w:rPr>
            </w:pPr>
            <w:r>
              <w:rPr>
                <w:sz w:val="21"/>
              </w:rPr>
              <w:t>100.00%</w:t>
            </w:r>
          </w:p>
        </w:tc>
        <w:tc>
          <w:tcPr>
            <w:tcW w:w="1054" w:type="dxa"/>
          </w:tcPr>
          <w:p>
            <w:pPr>
              <w:pStyle w:val="TableParagraph"/>
              <w:ind w:left="131" w:right="119"/>
              <w:rPr>
                <w:sz w:val="21"/>
              </w:rPr>
            </w:pPr>
            <w:r>
              <w:rPr>
                <w:sz w:val="21"/>
              </w:rPr>
              <w:t>100.00%</w:t>
            </w:r>
          </w:p>
        </w:tc>
        <w:tc>
          <w:tcPr>
            <w:tcW w:w="995" w:type="dxa"/>
          </w:tcPr>
          <w:p>
            <w:pPr>
              <w:pStyle w:val="TableParagraph"/>
              <w:ind w:left="100" w:right="92"/>
              <w:rPr>
                <w:sz w:val="21"/>
              </w:rPr>
            </w:pPr>
            <w:r>
              <w:rPr>
                <w:sz w:val="21"/>
              </w:rPr>
              <w:t>100.00%</w:t>
            </w:r>
          </w:p>
        </w:tc>
        <w:tc>
          <w:tcPr>
            <w:tcW w:w="1014" w:type="dxa"/>
          </w:tcPr>
          <w:p>
            <w:pPr>
              <w:pStyle w:val="TableParagraph"/>
              <w:ind w:left="179"/>
              <w:jc w:val="left"/>
              <w:rPr>
                <w:sz w:val="21"/>
              </w:rPr>
            </w:pPr>
            <w:r>
              <w:rPr>
                <w:sz w:val="21"/>
              </w:rPr>
              <w:t>94.10%</w:t>
            </w:r>
          </w:p>
        </w:tc>
      </w:tr>
      <w:tr>
        <w:trPr>
          <w:trHeight w:val="314" w:hRule="atLeast"/>
        </w:trPr>
        <w:tc>
          <w:tcPr>
            <w:tcW w:w="444" w:type="dxa"/>
          </w:tcPr>
          <w:p>
            <w:pPr>
              <w:pStyle w:val="TableParagraph"/>
              <w:spacing w:before="39"/>
              <w:ind w:left="93" w:right="86"/>
              <w:rPr>
                <w:sz w:val="21"/>
              </w:rPr>
            </w:pPr>
            <w:r>
              <w:rPr>
                <w:sz w:val="21"/>
              </w:rPr>
              <w:t>32</w:t>
            </w:r>
          </w:p>
        </w:tc>
        <w:tc>
          <w:tcPr>
            <w:tcW w:w="893" w:type="dxa"/>
          </w:tcPr>
          <w:p>
            <w:pPr>
              <w:pStyle w:val="TableParagraph"/>
              <w:spacing w:before="39"/>
              <w:ind w:left="218" w:right="204"/>
              <w:rPr>
                <w:sz w:val="21"/>
              </w:rPr>
            </w:pPr>
            <w:r>
              <w:rPr>
                <w:sz w:val="21"/>
              </w:rPr>
              <w:t>1402</w:t>
            </w:r>
          </w:p>
        </w:tc>
        <w:tc>
          <w:tcPr>
            <w:tcW w:w="3608" w:type="dxa"/>
          </w:tcPr>
          <w:p>
            <w:pPr>
              <w:pStyle w:val="TableParagraph"/>
              <w:spacing w:line="267" w:lineRule="exact" w:before="27"/>
              <w:ind w:left="104" w:right="93"/>
              <w:rPr>
                <w:rFonts w:ascii="宋体" w:eastAsia="宋体" w:hint="eastAsia"/>
                <w:sz w:val="21"/>
              </w:rPr>
            </w:pPr>
            <w:r>
              <w:rPr>
                <w:rFonts w:ascii="宋体" w:eastAsia="宋体" w:hint="eastAsia"/>
                <w:sz w:val="21"/>
              </w:rPr>
              <w:t>动画</w:t>
            </w:r>
          </w:p>
        </w:tc>
        <w:tc>
          <w:tcPr>
            <w:tcW w:w="1057" w:type="dxa"/>
          </w:tcPr>
          <w:p>
            <w:pPr>
              <w:pStyle w:val="TableParagraph"/>
              <w:spacing w:before="39"/>
              <w:ind w:left="131" w:right="121"/>
              <w:rPr>
                <w:sz w:val="21"/>
              </w:rPr>
            </w:pPr>
            <w:r>
              <w:rPr>
                <w:sz w:val="21"/>
              </w:rPr>
              <w:t>100.00%</w:t>
            </w:r>
          </w:p>
        </w:tc>
        <w:tc>
          <w:tcPr>
            <w:tcW w:w="1054" w:type="dxa"/>
          </w:tcPr>
          <w:p>
            <w:pPr>
              <w:pStyle w:val="TableParagraph"/>
              <w:spacing w:before="39"/>
              <w:ind w:left="131" w:right="119"/>
              <w:rPr>
                <w:sz w:val="21"/>
              </w:rPr>
            </w:pPr>
            <w:r>
              <w:rPr>
                <w:sz w:val="21"/>
              </w:rPr>
              <w:t>100.00%</w:t>
            </w:r>
          </w:p>
        </w:tc>
        <w:tc>
          <w:tcPr>
            <w:tcW w:w="995" w:type="dxa"/>
          </w:tcPr>
          <w:p>
            <w:pPr>
              <w:pStyle w:val="TableParagraph"/>
              <w:spacing w:before="39"/>
              <w:ind w:left="100" w:right="92"/>
              <w:rPr>
                <w:sz w:val="21"/>
              </w:rPr>
            </w:pPr>
            <w:r>
              <w:rPr>
                <w:sz w:val="21"/>
              </w:rPr>
              <w:t>100.00%</w:t>
            </w:r>
          </w:p>
        </w:tc>
        <w:tc>
          <w:tcPr>
            <w:tcW w:w="1014" w:type="dxa"/>
          </w:tcPr>
          <w:p>
            <w:pPr>
              <w:pStyle w:val="TableParagraph"/>
              <w:spacing w:before="39"/>
              <w:ind w:left="179"/>
              <w:jc w:val="left"/>
              <w:rPr>
                <w:sz w:val="21"/>
              </w:rPr>
            </w:pPr>
            <w:r>
              <w:rPr>
                <w:sz w:val="21"/>
              </w:rPr>
              <w:t>92.30%</w:t>
            </w:r>
          </w:p>
        </w:tc>
      </w:tr>
      <w:tr>
        <w:trPr>
          <w:trHeight w:val="311" w:hRule="atLeast"/>
        </w:trPr>
        <w:tc>
          <w:tcPr>
            <w:tcW w:w="444" w:type="dxa"/>
          </w:tcPr>
          <w:p>
            <w:pPr>
              <w:pStyle w:val="TableParagraph"/>
              <w:ind w:left="93" w:right="86"/>
              <w:rPr>
                <w:sz w:val="21"/>
              </w:rPr>
            </w:pPr>
            <w:r>
              <w:rPr>
                <w:sz w:val="21"/>
              </w:rPr>
              <w:t>33</w:t>
            </w:r>
          </w:p>
        </w:tc>
        <w:tc>
          <w:tcPr>
            <w:tcW w:w="893" w:type="dxa"/>
          </w:tcPr>
          <w:p>
            <w:pPr>
              <w:pStyle w:val="TableParagraph"/>
              <w:ind w:left="218" w:right="204"/>
              <w:rPr>
                <w:sz w:val="21"/>
              </w:rPr>
            </w:pPr>
            <w:r>
              <w:rPr>
                <w:sz w:val="21"/>
              </w:rPr>
              <w:t>1403</w:t>
            </w:r>
          </w:p>
        </w:tc>
        <w:tc>
          <w:tcPr>
            <w:tcW w:w="3608" w:type="dxa"/>
          </w:tcPr>
          <w:p>
            <w:pPr>
              <w:pStyle w:val="TableParagraph"/>
              <w:spacing w:line="267" w:lineRule="exact" w:before="25"/>
              <w:ind w:left="103" w:right="93"/>
              <w:rPr>
                <w:rFonts w:ascii="宋体" w:eastAsia="宋体" w:hint="eastAsia"/>
                <w:sz w:val="21"/>
              </w:rPr>
            </w:pPr>
            <w:r>
              <w:rPr>
                <w:rFonts w:ascii="宋体" w:eastAsia="宋体" w:hint="eastAsia"/>
                <w:sz w:val="21"/>
              </w:rPr>
              <w:t>视觉传达设计</w:t>
            </w:r>
          </w:p>
        </w:tc>
        <w:tc>
          <w:tcPr>
            <w:tcW w:w="1057" w:type="dxa"/>
          </w:tcPr>
          <w:p>
            <w:pPr>
              <w:pStyle w:val="TableParagraph"/>
              <w:ind w:left="131" w:right="121"/>
              <w:rPr>
                <w:sz w:val="21"/>
              </w:rPr>
            </w:pPr>
            <w:r>
              <w:rPr>
                <w:sz w:val="21"/>
              </w:rPr>
              <w:t>100.00%</w:t>
            </w:r>
          </w:p>
        </w:tc>
        <w:tc>
          <w:tcPr>
            <w:tcW w:w="1054" w:type="dxa"/>
          </w:tcPr>
          <w:p>
            <w:pPr>
              <w:pStyle w:val="TableParagraph"/>
              <w:ind w:left="131" w:right="119"/>
              <w:rPr>
                <w:sz w:val="21"/>
              </w:rPr>
            </w:pPr>
            <w:r>
              <w:rPr>
                <w:sz w:val="21"/>
              </w:rPr>
              <w:t>100.00%</w:t>
            </w:r>
          </w:p>
        </w:tc>
        <w:tc>
          <w:tcPr>
            <w:tcW w:w="995" w:type="dxa"/>
          </w:tcPr>
          <w:p>
            <w:pPr>
              <w:pStyle w:val="TableParagraph"/>
              <w:ind w:left="100" w:right="92"/>
              <w:rPr>
                <w:sz w:val="21"/>
              </w:rPr>
            </w:pPr>
            <w:r>
              <w:rPr>
                <w:sz w:val="21"/>
              </w:rPr>
              <w:t>100.00%</w:t>
            </w:r>
          </w:p>
        </w:tc>
        <w:tc>
          <w:tcPr>
            <w:tcW w:w="1014" w:type="dxa"/>
          </w:tcPr>
          <w:p>
            <w:pPr>
              <w:pStyle w:val="TableParagraph"/>
              <w:ind w:left="127"/>
              <w:jc w:val="left"/>
              <w:rPr>
                <w:sz w:val="21"/>
              </w:rPr>
            </w:pPr>
            <w:r>
              <w:rPr>
                <w:sz w:val="21"/>
              </w:rPr>
              <w:t>100.00%</w:t>
            </w:r>
          </w:p>
        </w:tc>
      </w:tr>
      <w:tr>
        <w:trPr>
          <w:trHeight w:val="311" w:hRule="atLeast"/>
        </w:trPr>
        <w:tc>
          <w:tcPr>
            <w:tcW w:w="444" w:type="dxa"/>
          </w:tcPr>
          <w:p>
            <w:pPr>
              <w:pStyle w:val="TableParagraph"/>
              <w:ind w:left="93" w:right="86"/>
              <w:rPr>
                <w:sz w:val="21"/>
              </w:rPr>
            </w:pPr>
            <w:r>
              <w:rPr>
                <w:sz w:val="21"/>
              </w:rPr>
              <w:t>34</w:t>
            </w:r>
          </w:p>
        </w:tc>
        <w:tc>
          <w:tcPr>
            <w:tcW w:w="893" w:type="dxa"/>
          </w:tcPr>
          <w:p>
            <w:pPr>
              <w:pStyle w:val="TableParagraph"/>
              <w:ind w:left="218" w:right="204"/>
              <w:rPr>
                <w:sz w:val="21"/>
              </w:rPr>
            </w:pPr>
            <w:r>
              <w:rPr>
                <w:sz w:val="21"/>
              </w:rPr>
              <w:t>1404</w:t>
            </w:r>
          </w:p>
        </w:tc>
        <w:tc>
          <w:tcPr>
            <w:tcW w:w="3608" w:type="dxa"/>
          </w:tcPr>
          <w:p>
            <w:pPr>
              <w:pStyle w:val="TableParagraph"/>
              <w:spacing w:line="267" w:lineRule="exact" w:before="25"/>
              <w:ind w:left="102" w:right="93"/>
              <w:rPr>
                <w:rFonts w:ascii="宋体" w:eastAsia="宋体" w:hint="eastAsia"/>
                <w:sz w:val="21"/>
              </w:rPr>
            </w:pPr>
            <w:r>
              <w:rPr>
                <w:rFonts w:ascii="宋体" w:eastAsia="宋体" w:hint="eastAsia"/>
                <w:sz w:val="21"/>
              </w:rPr>
              <w:t>环境设计</w:t>
            </w:r>
          </w:p>
        </w:tc>
        <w:tc>
          <w:tcPr>
            <w:tcW w:w="1057" w:type="dxa"/>
          </w:tcPr>
          <w:p>
            <w:pPr>
              <w:pStyle w:val="TableParagraph"/>
              <w:ind w:left="131" w:right="121"/>
              <w:rPr>
                <w:sz w:val="21"/>
              </w:rPr>
            </w:pPr>
            <w:r>
              <w:rPr>
                <w:sz w:val="21"/>
              </w:rPr>
              <w:t>98.57%</w:t>
            </w:r>
          </w:p>
        </w:tc>
        <w:tc>
          <w:tcPr>
            <w:tcW w:w="1054" w:type="dxa"/>
          </w:tcPr>
          <w:p>
            <w:pPr>
              <w:pStyle w:val="TableParagraph"/>
              <w:ind w:left="131" w:right="119"/>
              <w:rPr>
                <w:sz w:val="21"/>
              </w:rPr>
            </w:pPr>
            <w:r>
              <w:rPr>
                <w:sz w:val="21"/>
              </w:rPr>
              <w:t>98.57%</w:t>
            </w:r>
          </w:p>
        </w:tc>
        <w:tc>
          <w:tcPr>
            <w:tcW w:w="995" w:type="dxa"/>
          </w:tcPr>
          <w:p>
            <w:pPr>
              <w:pStyle w:val="TableParagraph"/>
              <w:ind w:left="100" w:right="92"/>
              <w:rPr>
                <w:sz w:val="21"/>
              </w:rPr>
            </w:pPr>
            <w:r>
              <w:rPr>
                <w:sz w:val="21"/>
              </w:rPr>
              <w:t>100.00%</w:t>
            </w:r>
          </w:p>
        </w:tc>
        <w:tc>
          <w:tcPr>
            <w:tcW w:w="1014" w:type="dxa"/>
          </w:tcPr>
          <w:p>
            <w:pPr>
              <w:pStyle w:val="TableParagraph"/>
              <w:ind w:left="179"/>
              <w:jc w:val="left"/>
              <w:rPr>
                <w:sz w:val="21"/>
              </w:rPr>
            </w:pPr>
            <w:r>
              <w:rPr>
                <w:sz w:val="21"/>
              </w:rPr>
              <w:t>92.80%</w:t>
            </w:r>
          </w:p>
        </w:tc>
      </w:tr>
    </w:tbl>
    <w:sectPr>
      <w:type w:val="continuous"/>
      <w:pgSz w:w="11910" w:h="16840"/>
      <w:pgMar w:top="1580" w:bottom="280" w:left="116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Calibri">
    <w:altName w:val="Calibri"/>
    <w:charset w:val="0"/>
    <w:family w:val="swiss"/>
    <w:pitch w:val="variable"/>
  </w:font>
  <w:font w:name="黑体">
    <w:altName w:val="黑体"/>
    <w:charset w:val="86"/>
    <w:family w:val="modern"/>
    <w:pitch w:val="fixed"/>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2"/>
      </w:rPr>
    </w:pPr>
    <w:r>
      <w:rPr/>
      <w:pict>
        <v:shapetype id="_x0000_t202" o:spt="202" coordsize="21600,21600" path="m,l,21600r21600,l21600,xe">
          <v:stroke joinstyle="miter"/>
          <v:path gradientshapeok="t" o:connecttype="rect"/>
        </v:shapetype>
        <v:shape style="position:absolute;margin-left:297.329987pt;margin-top:759.459961pt;width:13.15pt;height:12pt;mso-position-horizontal-relative:page;mso-position-vertical-relative:page;z-index:-25949900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34</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75" w:hanging="181"/>
        <w:jc w:val="left"/>
      </w:pPr>
      <w:rPr>
        <w:rFonts w:hint="default" w:ascii="Times New Roman" w:hAnsi="Times New Roman" w:eastAsia="Times New Roman" w:cs="Times New Roman"/>
        <w:spacing w:val="-1"/>
        <w:w w:val="100"/>
        <w:sz w:val="22"/>
        <w:szCs w:val="22"/>
        <w:lang w:val="zh-CN" w:eastAsia="zh-CN" w:bidi="zh-CN"/>
      </w:rPr>
    </w:lvl>
    <w:lvl w:ilvl="1">
      <w:start w:val="0"/>
      <w:numFmt w:val="bullet"/>
      <w:lvlText w:val="•"/>
      <w:lvlJc w:val="left"/>
      <w:pPr>
        <w:ind w:left="1838" w:hanging="181"/>
      </w:pPr>
      <w:rPr>
        <w:rFonts w:hint="default"/>
        <w:lang w:val="zh-CN" w:eastAsia="zh-CN" w:bidi="zh-CN"/>
      </w:rPr>
    </w:lvl>
    <w:lvl w:ilvl="2">
      <w:start w:val="0"/>
      <w:numFmt w:val="bullet"/>
      <w:lvlText w:val="•"/>
      <w:lvlJc w:val="left"/>
      <w:pPr>
        <w:ind w:left="2697" w:hanging="181"/>
      </w:pPr>
      <w:rPr>
        <w:rFonts w:hint="default"/>
        <w:lang w:val="zh-CN" w:eastAsia="zh-CN" w:bidi="zh-CN"/>
      </w:rPr>
    </w:lvl>
    <w:lvl w:ilvl="3">
      <w:start w:val="0"/>
      <w:numFmt w:val="bullet"/>
      <w:lvlText w:val="•"/>
      <w:lvlJc w:val="left"/>
      <w:pPr>
        <w:ind w:left="3555" w:hanging="181"/>
      </w:pPr>
      <w:rPr>
        <w:rFonts w:hint="default"/>
        <w:lang w:val="zh-CN" w:eastAsia="zh-CN" w:bidi="zh-CN"/>
      </w:rPr>
    </w:lvl>
    <w:lvl w:ilvl="4">
      <w:start w:val="0"/>
      <w:numFmt w:val="bullet"/>
      <w:lvlText w:val="•"/>
      <w:lvlJc w:val="left"/>
      <w:pPr>
        <w:ind w:left="4414" w:hanging="181"/>
      </w:pPr>
      <w:rPr>
        <w:rFonts w:hint="default"/>
        <w:lang w:val="zh-CN" w:eastAsia="zh-CN" w:bidi="zh-CN"/>
      </w:rPr>
    </w:lvl>
    <w:lvl w:ilvl="5">
      <w:start w:val="0"/>
      <w:numFmt w:val="bullet"/>
      <w:lvlText w:val="•"/>
      <w:lvlJc w:val="left"/>
      <w:pPr>
        <w:ind w:left="5273" w:hanging="181"/>
      </w:pPr>
      <w:rPr>
        <w:rFonts w:hint="default"/>
        <w:lang w:val="zh-CN" w:eastAsia="zh-CN" w:bidi="zh-CN"/>
      </w:rPr>
    </w:lvl>
    <w:lvl w:ilvl="6">
      <w:start w:val="0"/>
      <w:numFmt w:val="bullet"/>
      <w:lvlText w:val="•"/>
      <w:lvlJc w:val="left"/>
      <w:pPr>
        <w:ind w:left="6131" w:hanging="181"/>
      </w:pPr>
      <w:rPr>
        <w:rFonts w:hint="default"/>
        <w:lang w:val="zh-CN" w:eastAsia="zh-CN" w:bidi="zh-CN"/>
      </w:rPr>
    </w:lvl>
    <w:lvl w:ilvl="7">
      <w:start w:val="0"/>
      <w:numFmt w:val="bullet"/>
      <w:lvlText w:val="•"/>
      <w:lvlJc w:val="left"/>
      <w:pPr>
        <w:ind w:left="6990" w:hanging="181"/>
      </w:pPr>
      <w:rPr>
        <w:rFonts w:hint="default"/>
        <w:lang w:val="zh-CN" w:eastAsia="zh-CN" w:bidi="zh-CN"/>
      </w:rPr>
    </w:lvl>
    <w:lvl w:ilvl="8">
      <w:start w:val="0"/>
      <w:numFmt w:val="bullet"/>
      <w:lvlText w:val="•"/>
      <w:lvlJc w:val="left"/>
      <w:pPr>
        <w:ind w:left="7849" w:hanging="181"/>
      </w:pPr>
      <w:rPr>
        <w:rFonts w:hint="default"/>
        <w:lang w:val="zh-CN" w:eastAsia="zh-CN" w:bidi="zh-CN"/>
      </w:rPr>
    </w:lvl>
  </w:abstractNum>
  <w:abstractNum w:abstractNumId="5">
    <w:multiLevelType w:val="hybridMultilevel"/>
    <w:lvl w:ilvl="0">
      <w:start w:val="90"/>
      <w:numFmt w:val="decimal"/>
      <w:lvlText w:val="%1"/>
      <w:lvlJc w:val="left"/>
      <w:pPr>
        <w:ind w:left="855" w:hanging="541"/>
        <w:jc w:val="left"/>
      </w:pPr>
      <w:rPr>
        <w:rFonts w:hint="default"/>
        <w:lang w:val="zh-CN" w:eastAsia="zh-CN" w:bidi="zh-CN"/>
      </w:rPr>
    </w:lvl>
    <w:lvl w:ilvl="1">
      <w:start w:val="87"/>
      <w:numFmt w:val="decimal"/>
      <w:lvlText w:val="%1.%2"/>
      <w:lvlJc w:val="left"/>
      <w:pPr>
        <w:ind w:left="855" w:hanging="541"/>
        <w:jc w:val="left"/>
      </w:pPr>
      <w:rPr>
        <w:rFonts w:hint="default" w:ascii="Times New Roman" w:hAnsi="Times New Roman" w:eastAsia="Times New Roman" w:cs="Times New Roman"/>
        <w:w w:val="100"/>
        <w:sz w:val="22"/>
        <w:szCs w:val="22"/>
        <w:lang w:val="zh-CN" w:eastAsia="zh-CN" w:bidi="zh-CN"/>
      </w:rPr>
    </w:lvl>
    <w:lvl w:ilvl="2">
      <w:start w:val="1"/>
      <w:numFmt w:val="decimal"/>
      <w:lvlText w:val="%3."/>
      <w:lvlJc w:val="left"/>
      <w:pPr>
        <w:ind w:left="975" w:hanging="181"/>
        <w:jc w:val="left"/>
      </w:pPr>
      <w:rPr>
        <w:rFonts w:hint="default" w:ascii="Times New Roman" w:hAnsi="Times New Roman" w:eastAsia="Times New Roman" w:cs="Times New Roman"/>
        <w:spacing w:val="-1"/>
        <w:w w:val="100"/>
        <w:sz w:val="22"/>
        <w:szCs w:val="22"/>
        <w:lang w:val="zh-CN" w:eastAsia="zh-CN" w:bidi="zh-CN"/>
      </w:rPr>
    </w:lvl>
    <w:lvl w:ilvl="3">
      <w:start w:val="0"/>
      <w:numFmt w:val="bullet"/>
      <w:lvlText w:val="•"/>
      <w:lvlJc w:val="left"/>
      <w:pPr>
        <w:ind w:left="2888" w:hanging="181"/>
      </w:pPr>
      <w:rPr>
        <w:rFonts w:hint="default"/>
        <w:lang w:val="zh-CN" w:eastAsia="zh-CN" w:bidi="zh-CN"/>
      </w:rPr>
    </w:lvl>
    <w:lvl w:ilvl="4">
      <w:start w:val="0"/>
      <w:numFmt w:val="bullet"/>
      <w:lvlText w:val="•"/>
      <w:lvlJc w:val="left"/>
      <w:pPr>
        <w:ind w:left="3842" w:hanging="181"/>
      </w:pPr>
      <w:rPr>
        <w:rFonts w:hint="default"/>
        <w:lang w:val="zh-CN" w:eastAsia="zh-CN" w:bidi="zh-CN"/>
      </w:rPr>
    </w:lvl>
    <w:lvl w:ilvl="5">
      <w:start w:val="0"/>
      <w:numFmt w:val="bullet"/>
      <w:lvlText w:val="•"/>
      <w:lvlJc w:val="left"/>
      <w:pPr>
        <w:ind w:left="4796" w:hanging="181"/>
      </w:pPr>
      <w:rPr>
        <w:rFonts w:hint="default"/>
        <w:lang w:val="zh-CN" w:eastAsia="zh-CN" w:bidi="zh-CN"/>
      </w:rPr>
    </w:lvl>
    <w:lvl w:ilvl="6">
      <w:start w:val="0"/>
      <w:numFmt w:val="bullet"/>
      <w:lvlText w:val="•"/>
      <w:lvlJc w:val="left"/>
      <w:pPr>
        <w:ind w:left="5750" w:hanging="181"/>
      </w:pPr>
      <w:rPr>
        <w:rFonts w:hint="default"/>
        <w:lang w:val="zh-CN" w:eastAsia="zh-CN" w:bidi="zh-CN"/>
      </w:rPr>
    </w:lvl>
    <w:lvl w:ilvl="7">
      <w:start w:val="0"/>
      <w:numFmt w:val="bullet"/>
      <w:lvlText w:val="•"/>
      <w:lvlJc w:val="left"/>
      <w:pPr>
        <w:ind w:left="6704" w:hanging="181"/>
      </w:pPr>
      <w:rPr>
        <w:rFonts w:hint="default"/>
        <w:lang w:val="zh-CN" w:eastAsia="zh-CN" w:bidi="zh-CN"/>
      </w:rPr>
    </w:lvl>
    <w:lvl w:ilvl="8">
      <w:start w:val="0"/>
      <w:numFmt w:val="bullet"/>
      <w:lvlText w:val="•"/>
      <w:lvlJc w:val="left"/>
      <w:pPr>
        <w:ind w:left="7658" w:hanging="181"/>
      </w:pPr>
      <w:rPr>
        <w:rFonts w:hint="default"/>
        <w:lang w:val="zh-CN" w:eastAsia="zh-CN" w:bidi="zh-CN"/>
      </w:rPr>
    </w:lvl>
  </w:abstractNum>
  <w:abstractNum w:abstractNumId="4">
    <w:multiLevelType w:val="hybridMultilevel"/>
    <w:lvl w:ilvl="0">
      <w:start w:val="1"/>
      <w:numFmt w:val="decimal"/>
      <w:lvlText w:val="%1."/>
      <w:lvlJc w:val="left"/>
      <w:pPr>
        <w:ind w:left="975" w:hanging="181"/>
        <w:jc w:val="left"/>
      </w:pPr>
      <w:rPr>
        <w:rFonts w:hint="default" w:ascii="Times New Roman" w:hAnsi="Times New Roman" w:eastAsia="Times New Roman" w:cs="Times New Roman"/>
        <w:spacing w:val="-1"/>
        <w:w w:val="100"/>
        <w:sz w:val="22"/>
        <w:szCs w:val="22"/>
        <w:lang w:val="zh-CN" w:eastAsia="zh-CN" w:bidi="zh-CN"/>
      </w:rPr>
    </w:lvl>
    <w:lvl w:ilvl="1">
      <w:start w:val="0"/>
      <w:numFmt w:val="bullet"/>
      <w:lvlText w:val="•"/>
      <w:lvlJc w:val="left"/>
      <w:pPr>
        <w:ind w:left="1838" w:hanging="181"/>
      </w:pPr>
      <w:rPr>
        <w:rFonts w:hint="default"/>
        <w:lang w:val="zh-CN" w:eastAsia="zh-CN" w:bidi="zh-CN"/>
      </w:rPr>
    </w:lvl>
    <w:lvl w:ilvl="2">
      <w:start w:val="0"/>
      <w:numFmt w:val="bullet"/>
      <w:lvlText w:val="•"/>
      <w:lvlJc w:val="left"/>
      <w:pPr>
        <w:ind w:left="2697" w:hanging="181"/>
      </w:pPr>
      <w:rPr>
        <w:rFonts w:hint="default"/>
        <w:lang w:val="zh-CN" w:eastAsia="zh-CN" w:bidi="zh-CN"/>
      </w:rPr>
    </w:lvl>
    <w:lvl w:ilvl="3">
      <w:start w:val="0"/>
      <w:numFmt w:val="bullet"/>
      <w:lvlText w:val="•"/>
      <w:lvlJc w:val="left"/>
      <w:pPr>
        <w:ind w:left="3555" w:hanging="181"/>
      </w:pPr>
      <w:rPr>
        <w:rFonts w:hint="default"/>
        <w:lang w:val="zh-CN" w:eastAsia="zh-CN" w:bidi="zh-CN"/>
      </w:rPr>
    </w:lvl>
    <w:lvl w:ilvl="4">
      <w:start w:val="0"/>
      <w:numFmt w:val="bullet"/>
      <w:lvlText w:val="•"/>
      <w:lvlJc w:val="left"/>
      <w:pPr>
        <w:ind w:left="4414" w:hanging="181"/>
      </w:pPr>
      <w:rPr>
        <w:rFonts w:hint="default"/>
        <w:lang w:val="zh-CN" w:eastAsia="zh-CN" w:bidi="zh-CN"/>
      </w:rPr>
    </w:lvl>
    <w:lvl w:ilvl="5">
      <w:start w:val="0"/>
      <w:numFmt w:val="bullet"/>
      <w:lvlText w:val="•"/>
      <w:lvlJc w:val="left"/>
      <w:pPr>
        <w:ind w:left="5273" w:hanging="181"/>
      </w:pPr>
      <w:rPr>
        <w:rFonts w:hint="default"/>
        <w:lang w:val="zh-CN" w:eastAsia="zh-CN" w:bidi="zh-CN"/>
      </w:rPr>
    </w:lvl>
    <w:lvl w:ilvl="6">
      <w:start w:val="0"/>
      <w:numFmt w:val="bullet"/>
      <w:lvlText w:val="•"/>
      <w:lvlJc w:val="left"/>
      <w:pPr>
        <w:ind w:left="6131" w:hanging="181"/>
      </w:pPr>
      <w:rPr>
        <w:rFonts w:hint="default"/>
        <w:lang w:val="zh-CN" w:eastAsia="zh-CN" w:bidi="zh-CN"/>
      </w:rPr>
    </w:lvl>
    <w:lvl w:ilvl="7">
      <w:start w:val="0"/>
      <w:numFmt w:val="bullet"/>
      <w:lvlText w:val="•"/>
      <w:lvlJc w:val="left"/>
      <w:pPr>
        <w:ind w:left="6990" w:hanging="181"/>
      </w:pPr>
      <w:rPr>
        <w:rFonts w:hint="default"/>
        <w:lang w:val="zh-CN" w:eastAsia="zh-CN" w:bidi="zh-CN"/>
      </w:rPr>
    </w:lvl>
    <w:lvl w:ilvl="8">
      <w:start w:val="0"/>
      <w:numFmt w:val="bullet"/>
      <w:lvlText w:val="•"/>
      <w:lvlJc w:val="left"/>
      <w:pPr>
        <w:ind w:left="7849" w:hanging="181"/>
      </w:pPr>
      <w:rPr>
        <w:rFonts w:hint="default"/>
        <w:lang w:val="zh-CN" w:eastAsia="zh-CN" w:bidi="zh-CN"/>
      </w:rPr>
    </w:lvl>
  </w:abstractNum>
  <w:abstractNum w:abstractNumId="3">
    <w:multiLevelType w:val="hybridMultilevel"/>
    <w:lvl w:ilvl="0">
      <w:start w:val="1"/>
      <w:numFmt w:val="decimal"/>
      <w:lvlText w:val="%1."/>
      <w:lvlJc w:val="left"/>
      <w:pPr>
        <w:ind w:left="975" w:hanging="181"/>
        <w:jc w:val="left"/>
      </w:pPr>
      <w:rPr>
        <w:rFonts w:hint="default" w:ascii="Times New Roman" w:hAnsi="Times New Roman" w:eastAsia="Times New Roman" w:cs="Times New Roman"/>
        <w:spacing w:val="-1"/>
        <w:w w:val="100"/>
        <w:sz w:val="22"/>
        <w:szCs w:val="22"/>
        <w:lang w:val="zh-CN" w:eastAsia="zh-CN" w:bidi="zh-CN"/>
      </w:rPr>
    </w:lvl>
    <w:lvl w:ilvl="1">
      <w:start w:val="0"/>
      <w:numFmt w:val="bullet"/>
      <w:lvlText w:val="•"/>
      <w:lvlJc w:val="left"/>
      <w:pPr>
        <w:ind w:left="1838" w:hanging="181"/>
      </w:pPr>
      <w:rPr>
        <w:rFonts w:hint="default"/>
        <w:lang w:val="zh-CN" w:eastAsia="zh-CN" w:bidi="zh-CN"/>
      </w:rPr>
    </w:lvl>
    <w:lvl w:ilvl="2">
      <w:start w:val="0"/>
      <w:numFmt w:val="bullet"/>
      <w:lvlText w:val="•"/>
      <w:lvlJc w:val="left"/>
      <w:pPr>
        <w:ind w:left="2697" w:hanging="181"/>
      </w:pPr>
      <w:rPr>
        <w:rFonts w:hint="default"/>
        <w:lang w:val="zh-CN" w:eastAsia="zh-CN" w:bidi="zh-CN"/>
      </w:rPr>
    </w:lvl>
    <w:lvl w:ilvl="3">
      <w:start w:val="0"/>
      <w:numFmt w:val="bullet"/>
      <w:lvlText w:val="•"/>
      <w:lvlJc w:val="left"/>
      <w:pPr>
        <w:ind w:left="3555" w:hanging="181"/>
      </w:pPr>
      <w:rPr>
        <w:rFonts w:hint="default"/>
        <w:lang w:val="zh-CN" w:eastAsia="zh-CN" w:bidi="zh-CN"/>
      </w:rPr>
    </w:lvl>
    <w:lvl w:ilvl="4">
      <w:start w:val="0"/>
      <w:numFmt w:val="bullet"/>
      <w:lvlText w:val="•"/>
      <w:lvlJc w:val="left"/>
      <w:pPr>
        <w:ind w:left="4414" w:hanging="181"/>
      </w:pPr>
      <w:rPr>
        <w:rFonts w:hint="default"/>
        <w:lang w:val="zh-CN" w:eastAsia="zh-CN" w:bidi="zh-CN"/>
      </w:rPr>
    </w:lvl>
    <w:lvl w:ilvl="5">
      <w:start w:val="0"/>
      <w:numFmt w:val="bullet"/>
      <w:lvlText w:val="•"/>
      <w:lvlJc w:val="left"/>
      <w:pPr>
        <w:ind w:left="5273" w:hanging="181"/>
      </w:pPr>
      <w:rPr>
        <w:rFonts w:hint="default"/>
        <w:lang w:val="zh-CN" w:eastAsia="zh-CN" w:bidi="zh-CN"/>
      </w:rPr>
    </w:lvl>
    <w:lvl w:ilvl="6">
      <w:start w:val="0"/>
      <w:numFmt w:val="bullet"/>
      <w:lvlText w:val="•"/>
      <w:lvlJc w:val="left"/>
      <w:pPr>
        <w:ind w:left="6131" w:hanging="181"/>
      </w:pPr>
      <w:rPr>
        <w:rFonts w:hint="default"/>
        <w:lang w:val="zh-CN" w:eastAsia="zh-CN" w:bidi="zh-CN"/>
      </w:rPr>
    </w:lvl>
    <w:lvl w:ilvl="7">
      <w:start w:val="0"/>
      <w:numFmt w:val="bullet"/>
      <w:lvlText w:val="•"/>
      <w:lvlJc w:val="left"/>
      <w:pPr>
        <w:ind w:left="6990" w:hanging="181"/>
      </w:pPr>
      <w:rPr>
        <w:rFonts w:hint="default"/>
        <w:lang w:val="zh-CN" w:eastAsia="zh-CN" w:bidi="zh-CN"/>
      </w:rPr>
    </w:lvl>
    <w:lvl w:ilvl="8">
      <w:start w:val="0"/>
      <w:numFmt w:val="bullet"/>
      <w:lvlText w:val="•"/>
      <w:lvlJc w:val="left"/>
      <w:pPr>
        <w:ind w:left="7849" w:hanging="181"/>
      </w:pPr>
      <w:rPr>
        <w:rFonts w:hint="default"/>
        <w:lang w:val="zh-CN" w:eastAsia="zh-CN" w:bidi="zh-CN"/>
      </w:rPr>
    </w:lvl>
  </w:abstractNum>
  <w:abstractNum w:abstractNumId="1">
    <w:multiLevelType w:val="hybridMultilevel"/>
    <w:lvl w:ilvl="0">
      <w:start w:val="1"/>
      <w:numFmt w:val="decimal"/>
      <w:lvlText w:val="%1."/>
      <w:lvlJc w:val="left"/>
      <w:pPr>
        <w:ind w:left="975" w:hanging="181"/>
        <w:jc w:val="left"/>
      </w:pPr>
      <w:rPr>
        <w:rFonts w:hint="default" w:ascii="Times New Roman" w:hAnsi="Times New Roman" w:eastAsia="Times New Roman" w:cs="Times New Roman"/>
        <w:spacing w:val="-1"/>
        <w:w w:val="100"/>
        <w:sz w:val="22"/>
        <w:szCs w:val="22"/>
        <w:lang w:val="zh-CN" w:eastAsia="zh-CN" w:bidi="zh-CN"/>
      </w:rPr>
    </w:lvl>
    <w:lvl w:ilvl="1">
      <w:start w:val="0"/>
      <w:numFmt w:val="bullet"/>
      <w:lvlText w:val="•"/>
      <w:lvlJc w:val="left"/>
      <w:pPr>
        <w:ind w:left="1838" w:hanging="181"/>
      </w:pPr>
      <w:rPr>
        <w:rFonts w:hint="default"/>
        <w:lang w:val="zh-CN" w:eastAsia="zh-CN" w:bidi="zh-CN"/>
      </w:rPr>
    </w:lvl>
    <w:lvl w:ilvl="2">
      <w:start w:val="0"/>
      <w:numFmt w:val="bullet"/>
      <w:lvlText w:val="•"/>
      <w:lvlJc w:val="left"/>
      <w:pPr>
        <w:ind w:left="2697" w:hanging="181"/>
      </w:pPr>
      <w:rPr>
        <w:rFonts w:hint="default"/>
        <w:lang w:val="zh-CN" w:eastAsia="zh-CN" w:bidi="zh-CN"/>
      </w:rPr>
    </w:lvl>
    <w:lvl w:ilvl="3">
      <w:start w:val="0"/>
      <w:numFmt w:val="bullet"/>
      <w:lvlText w:val="•"/>
      <w:lvlJc w:val="left"/>
      <w:pPr>
        <w:ind w:left="3555" w:hanging="181"/>
      </w:pPr>
      <w:rPr>
        <w:rFonts w:hint="default"/>
        <w:lang w:val="zh-CN" w:eastAsia="zh-CN" w:bidi="zh-CN"/>
      </w:rPr>
    </w:lvl>
    <w:lvl w:ilvl="4">
      <w:start w:val="0"/>
      <w:numFmt w:val="bullet"/>
      <w:lvlText w:val="•"/>
      <w:lvlJc w:val="left"/>
      <w:pPr>
        <w:ind w:left="4414" w:hanging="181"/>
      </w:pPr>
      <w:rPr>
        <w:rFonts w:hint="default"/>
        <w:lang w:val="zh-CN" w:eastAsia="zh-CN" w:bidi="zh-CN"/>
      </w:rPr>
    </w:lvl>
    <w:lvl w:ilvl="5">
      <w:start w:val="0"/>
      <w:numFmt w:val="bullet"/>
      <w:lvlText w:val="•"/>
      <w:lvlJc w:val="left"/>
      <w:pPr>
        <w:ind w:left="5273" w:hanging="181"/>
      </w:pPr>
      <w:rPr>
        <w:rFonts w:hint="default"/>
        <w:lang w:val="zh-CN" w:eastAsia="zh-CN" w:bidi="zh-CN"/>
      </w:rPr>
    </w:lvl>
    <w:lvl w:ilvl="6">
      <w:start w:val="0"/>
      <w:numFmt w:val="bullet"/>
      <w:lvlText w:val="•"/>
      <w:lvlJc w:val="left"/>
      <w:pPr>
        <w:ind w:left="6131" w:hanging="181"/>
      </w:pPr>
      <w:rPr>
        <w:rFonts w:hint="default"/>
        <w:lang w:val="zh-CN" w:eastAsia="zh-CN" w:bidi="zh-CN"/>
      </w:rPr>
    </w:lvl>
    <w:lvl w:ilvl="7">
      <w:start w:val="0"/>
      <w:numFmt w:val="bullet"/>
      <w:lvlText w:val="•"/>
      <w:lvlJc w:val="left"/>
      <w:pPr>
        <w:ind w:left="6990" w:hanging="181"/>
      </w:pPr>
      <w:rPr>
        <w:rFonts w:hint="default"/>
        <w:lang w:val="zh-CN" w:eastAsia="zh-CN" w:bidi="zh-CN"/>
      </w:rPr>
    </w:lvl>
    <w:lvl w:ilvl="8">
      <w:start w:val="0"/>
      <w:numFmt w:val="bullet"/>
      <w:lvlText w:val="•"/>
      <w:lvlJc w:val="left"/>
      <w:pPr>
        <w:ind w:left="7849" w:hanging="181"/>
      </w:pPr>
      <w:rPr>
        <w:rFonts w:hint="default"/>
        <w:lang w:val="zh-CN" w:eastAsia="zh-CN" w:bidi="zh-CN"/>
      </w:rPr>
    </w:lvl>
  </w:abstractNum>
  <w:abstractNum w:abstractNumId="0">
    <w:multiLevelType w:val="hybridMultilevel"/>
    <w:lvl w:ilvl="0">
      <w:start w:val="1"/>
      <w:numFmt w:val="decimal"/>
      <w:lvlText w:val="%1."/>
      <w:lvlJc w:val="left"/>
      <w:pPr>
        <w:ind w:left="975" w:hanging="181"/>
        <w:jc w:val="left"/>
      </w:pPr>
      <w:rPr>
        <w:rFonts w:hint="default" w:ascii="Times New Roman" w:hAnsi="Times New Roman" w:eastAsia="Times New Roman" w:cs="Times New Roman"/>
        <w:spacing w:val="-1"/>
        <w:w w:val="100"/>
        <w:sz w:val="22"/>
        <w:szCs w:val="22"/>
        <w:lang w:val="zh-CN" w:eastAsia="zh-CN" w:bidi="zh-CN"/>
      </w:rPr>
    </w:lvl>
    <w:lvl w:ilvl="1">
      <w:start w:val="0"/>
      <w:numFmt w:val="bullet"/>
      <w:lvlText w:val="•"/>
      <w:lvlJc w:val="left"/>
      <w:pPr>
        <w:ind w:left="1838" w:hanging="181"/>
      </w:pPr>
      <w:rPr>
        <w:rFonts w:hint="default"/>
        <w:lang w:val="zh-CN" w:eastAsia="zh-CN" w:bidi="zh-CN"/>
      </w:rPr>
    </w:lvl>
    <w:lvl w:ilvl="2">
      <w:start w:val="0"/>
      <w:numFmt w:val="bullet"/>
      <w:lvlText w:val="•"/>
      <w:lvlJc w:val="left"/>
      <w:pPr>
        <w:ind w:left="2697" w:hanging="181"/>
      </w:pPr>
      <w:rPr>
        <w:rFonts w:hint="default"/>
        <w:lang w:val="zh-CN" w:eastAsia="zh-CN" w:bidi="zh-CN"/>
      </w:rPr>
    </w:lvl>
    <w:lvl w:ilvl="3">
      <w:start w:val="0"/>
      <w:numFmt w:val="bullet"/>
      <w:lvlText w:val="•"/>
      <w:lvlJc w:val="left"/>
      <w:pPr>
        <w:ind w:left="3555" w:hanging="181"/>
      </w:pPr>
      <w:rPr>
        <w:rFonts w:hint="default"/>
        <w:lang w:val="zh-CN" w:eastAsia="zh-CN" w:bidi="zh-CN"/>
      </w:rPr>
    </w:lvl>
    <w:lvl w:ilvl="4">
      <w:start w:val="0"/>
      <w:numFmt w:val="bullet"/>
      <w:lvlText w:val="•"/>
      <w:lvlJc w:val="left"/>
      <w:pPr>
        <w:ind w:left="4414" w:hanging="181"/>
      </w:pPr>
      <w:rPr>
        <w:rFonts w:hint="default"/>
        <w:lang w:val="zh-CN" w:eastAsia="zh-CN" w:bidi="zh-CN"/>
      </w:rPr>
    </w:lvl>
    <w:lvl w:ilvl="5">
      <w:start w:val="0"/>
      <w:numFmt w:val="bullet"/>
      <w:lvlText w:val="•"/>
      <w:lvlJc w:val="left"/>
      <w:pPr>
        <w:ind w:left="5273" w:hanging="181"/>
      </w:pPr>
      <w:rPr>
        <w:rFonts w:hint="default"/>
        <w:lang w:val="zh-CN" w:eastAsia="zh-CN" w:bidi="zh-CN"/>
      </w:rPr>
    </w:lvl>
    <w:lvl w:ilvl="6">
      <w:start w:val="0"/>
      <w:numFmt w:val="bullet"/>
      <w:lvlText w:val="•"/>
      <w:lvlJc w:val="left"/>
      <w:pPr>
        <w:ind w:left="6131" w:hanging="181"/>
      </w:pPr>
      <w:rPr>
        <w:rFonts w:hint="default"/>
        <w:lang w:val="zh-CN" w:eastAsia="zh-CN" w:bidi="zh-CN"/>
      </w:rPr>
    </w:lvl>
    <w:lvl w:ilvl="7">
      <w:start w:val="0"/>
      <w:numFmt w:val="bullet"/>
      <w:lvlText w:val="•"/>
      <w:lvlJc w:val="left"/>
      <w:pPr>
        <w:ind w:left="6990" w:hanging="181"/>
      </w:pPr>
      <w:rPr>
        <w:rFonts w:hint="default"/>
        <w:lang w:val="zh-CN" w:eastAsia="zh-CN" w:bidi="zh-CN"/>
      </w:rPr>
    </w:lvl>
    <w:lvl w:ilvl="8">
      <w:start w:val="0"/>
      <w:numFmt w:val="bullet"/>
      <w:lvlText w:val="•"/>
      <w:lvlJc w:val="left"/>
      <w:pPr>
        <w:ind w:left="7849" w:hanging="181"/>
      </w:pPr>
      <w:rPr>
        <w:rFonts w:hint="default"/>
        <w:lang w:val="zh-CN" w:eastAsia="zh-CN" w:bidi="zh-CN"/>
      </w:rPr>
    </w:lvl>
  </w:abstractNum>
  <w:num w:numId="3">
    <w:abstractNumId w:val="2"/>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93"/>
      <w:ind w:right="414"/>
      <w:jc w:val="right"/>
    </w:pPr>
    <w:rPr>
      <w:rFonts w:ascii="宋体" w:hAnsi="宋体" w:eastAsia="宋体" w:cs="宋体"/>
      <w:sz w:val="24"/>
      <w:szCs w:val="24"/>
      <w:lang w:val="zh-CN" w:eastAsia="zh-CN" w:bidi="zh-CN"/>
    </w:rPr>
  </w:style>
  <w:style w:styleId="TOC2" w:type="paragraph">
    <w:name w:val="TOC 2"/>
    <w:basedOn w:val="Normal"/>
    <w:uiPriority w:val="1"/>
    <w:qFormat/>
    <w:pPr>
      <w:spacing w:before="94"/>
      <w:ind w:left="794"/>
    </w:pPr>
    <w:rPr>
      <w:rFonts w:ascii="宋体" w:hAnsi="宋体" w:eastAsia="宋体" w:cs="宋体"/>
      <w:sz w:val="24"/>
      <w:szCs w:val="24"/>
      <w:lang w:val="zh-CN" w:eastAsia="zh-CN" w:bidi="zh-CN"/>
    </w:rPr>
  </w:style>
  <w:style w:styleId="BodyText" w:type="paragraph">
    <w:name w:val="Body Text"/>
    <w:basedOn w:val="Normal"/>
    <w:uiPriority w:val="1"/>
    <w:qFormat/>
    <w:pPr>
      <w:ind w:left="314"/>
    </w:pPr>
    <w:rPr>
      <w:rFonts w:ascii="宋体" w:hAnsi="宋体" w:eastAsia="宋体" w:cs="宋体"/>
      <w:sz w:val="24"/>
      <w:szCs w:val="24"/>
      <w:lang w:val="zh-CN" w:eastAsia="zh-CN" w:bidi="zh-CN"/>
    </w:rPr>
  </w:style>
  <w:style w:styleId="Heading1" w:type="paragraph">
    <w:name w:val="Heading 1"/>
    <w:basedOn w:val="Normal"/>
    <w:uiPriority w:val="1"/>
    <w:qFormat/>
    <w:pPr>
      <w:spacing w:before="40"/>
      <w:ind w:left="314"/>
      <w:outlineLvl w:val="1"/>
    </w:pPr>
    <w:rPr>
      <w:rFonts w:ascii="黑体" w:hAnsi="黑体" w:eastAsia="黑体" w:cs="黑体"/>
      <w:sz w:val="30"/>
      <w:szCs w:val="30"/>
      <w:lang w:val="zh-CN" w:eastAsia="zh-CN" w:bidi="zh-CN"/>
    </w:rPr>
  </w:style>
  <w:style w:styleId="Heading2" w:type="paragraph">
    <w:name w:val="Heading 2"/>
    <w:basedOn w:val="Normal"/>
    <w:uiPriority w:val="1"/>
    <w:qFormat/>
    <w:pPr>
      <w:spacing w:before="255"/>
      <w:ind w:left="314"/>
      <w:outlineLvl w:val="2"/>
    </w:pPr>
    <w:rPr>
      <w:rFonts w:ascii="黑体" w:hAnsi="黑体" w:eastAsia="黑体" w:cs="黑体"/>
      <w:sz w:val="28"/>
      <w:szCs w:val="28"/>
      <w:lang w:val="zh-CN" w:eastAsia="zh-CN" w:bidi="zh-CN"/>
    </w:rPr>
  </w:style>
  <w:style w:styleId="ListParagraph" w:type="paragraph">
    <w:name w:val="List Paragraph"/>
    <w:basedOn w:val="Normal"/>
    <w:uiPriority w:val="1"/>
    <w:qFormat/>
    <w:pPr>
      <w:ind w:left="975" w:hanging="182"/>
    </w:pPr>
    <w:rPr>
      <w:rFonts w:ascii="宋体" w:hAnsi="宋体" w:eastAsia="宋体" w:cs="宋体"/>
      <w:lang w:val="zh-CN" w:eastAsia="zh-CN" w:bidi="zh-CN"/>
    </w:rPr>
  </w:style>
  <w:style w:styleId="TableParagraph" w:type="paragraph">
    <w:name w:val="Table Paragraph"/>
    <w:basedOn w:val="Normal"/>
    <w:uiPriority w:val="1"/>
    <w:qFormat/>
    <w:pPr>
      <w:spacing w:before="36"/>
      <w:jc w:val="center"/>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footer" Target="footer1.xml"/><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2021-05-20T14:23:23Z</dcterms:created>
  <dcterms:modified xsi:type="dcterms:W3CDTF">2021-05-20T14:23:23Z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2020-01-02T00:00:00Z</vt:filetime>
  </property>
  <property fmtid="{D5CDD505-2E9C-101B-9397-08002B2CF9AE}" pid="3" name="Creator">
    <vt:lpwstr>Microsoft® Word 2016</vt:lpwstr>
  </property>
  <property fmtid="{D5CDD505-2E9C-101B-9397-08002B2CF9AE}" pid="4" name="LastSaved">
    <vt:filetime>2021-05-20T00:00:00Z</vt:filetime>
  </property>
</Properties>
</file>